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D147D6" w14:textId="77777777" w:rsidR="00233435" w:rsidRPr="00400572" w:rsidRDefault="00233435" w:rsidP="00233435">
      <w:pPr>
        <w:widowControl w:val="0"/>
        <w:autoSpaceDE w:val="0"/>
        <w:autoSpaceDN w:val="0"/>
        <w:adjustRightInd w:val="0"/>
        <w:spacing w:after="0" w:line="360" w:lineRule="auto"/>
        <w:jc w:val="center"/>
        <w:rPr>
          <w:rFonts w:ascii="Arial" w:hAnsi="Arial" w:cs="Arial"/>
          <w:b/>
          <w:bCs/>
          <w:color w:val="1F497D" w:themeColor="text2"/>
          <w:sz w:val="24"/>
          <w:szCs w:val="24"/>
          <w:u w:val="single"/>
        </w:rPr>
      </w:pPr>
      <w:bookmarkStart w:id="0" w:name="_GoBack"/>
      <w:bookmarkEnd w:id="0"/>
      <w:r w:rsidRPr="00400572">
        <w:rPr>
          <w:rFonts w:ascii="Arial" w:hAnsi="Arial" w:cs="Arial"/>
          <w:b/>
          <w:bCs/>
          <w:color w:val="1F497D" w:themeColor="text2"/>
          <w:sz w:val="24"/>
          <w:szCs w:val="24"/>
          <w:u w:val="single"/>
        </w:rPr>
        <w:t>TERMO DE REFERÊNCIA</w:t>
      </w:r>
    </w:p>
    <w:p w14:paraId="031A09F1" w14:textId="77777777" w:rsidR="00233435" w:rsidRPr="00400572" w:rsidRDefault="00233435" w:rsidP="00233435">
      <w:pPr>
        <w:pStyle w:val="PargrafodaLista"/>
        <w:widowControl w:val="0"/>
        <w:overflowPunct w:val="0"/>
        <w:autoSpaceDE w:val="0"/>
        <w:autoSpaceDN w:val="0"/>
        <w:adjustRightInd w:val="0"/>
        <w:spacing w:after="0" w:line="360" w:lineRule="auto"/>
        <w:ind w:left="0"/>
        <w:jc w:val="both"/>
        <w:rPr>
          <w:rFonts w:ascii="Arial" w:hAnsi="Arial" w:cs="Arial"/>
          <w:b/>
          <w:bCs/>
          <w:sz w:val="24"/>
          <w:szCs w:val="24"/>
          <w:u w:val="single"/>
        </w:rPr>
      </w:pPr>
      <w:r w:rsidRPr="00400572">
        <w:rPr>
          <w:rFonts w:ascii="Arial" w:hAnsi="Arial" w:cs="Arial"/>
          <w:noProof/>
          <w:sz w:val="24"/>
          <w:szCs w:val="24"/>
        </w:rPr>
        <mc:AlternateContent>
          <mc:Choice Requires="wps">
            <w:drawing>
              <wp:inline distT="0" distB="0" distL="0" distR="0" wp14:anchorId="0E97AEBF" wp14:editId="6C17826B">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5A66180" w14:textId="77777777" w:rsidR="00D5759C" w:rsidRPr="007408A5" w:rsidRDefault="00D5759C" w:rsidP="00264C80">
                            <w:pPr>
                              <w:pStyle w:val="Ttulo1"/>
                              <w:numPr>
                                <w:ilvl w:val="0"/>
                                <w:numId w:val="12"/>
                              </w:numPr>
                              <w:tabs>
                                <w:tab w:val="left" w:pos="426"/>
                              </w:tabs>
                              <w:spacing w:before="0" w:line="240" w:lineRule="auto"/>
                              <w:ind w:left="0" w:firstLine="0"/>
                              <w:rPr>
                                <w:rFonts w:ascii="Arial Narrow" w:hAnsi="Arial Narrow"/>
                                <w:color w:val="FFFFFF" w:themeColor="background1"/>
                                <w:sz w:val="24"/>
                                <w:szCs w:val="24"/>
                              </w:rPr>
                            </w:pPr>
                            <w:bookmarkStart w:id="1" w:name="_Toc427226370"/>
                            <w:bookmarkStart w:id="2" w:name="_Toc427228726"/>
                            <w:r w:rsidRPr="007408A5">
                              <w:rPr>
                                <w:rFonts w:ascii="Arial Narrow" w:hAnsi="Arial Narrow"/>
                                <w:color w:val="FFFFFF" w:themeColor="background1"/>
                                <w:sz w:val="24"/>
                                <w:szCs w:val="24"/>
                              </w:rPr>
                              <w:t>RESUMO DO OBJETO</w:t>
                            </w:r>
                            <w:bookmarkEnd w:id="1"/>
                            <w:bookmarkEnd w:id="2"/>
                          </w:p>
                        </w:txbxContent>
                      </wps:txbx>
                      <wps:bodyPr rot="0" vert="horz" wrap="square" lIns="91440" tIns="45720" rIns="91440" bIns="45720" anchor="t" anchorCtr="0">
                        <a:noAutofit/>
                      </wps:bodyPr>
                    </wps:wsp>
                  </a:graphicData>
                </a:graphic>
              </wp:inline>
            </w:drawing>
          </mc:Choice>
          <mc:Fallback>
            <w:pict>
              <v:shapetype w14:anchorId="0E97AEBF"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75A66180" w14:textId="77777777" w:rsidR="00D5759C" w:rsidRPr="007408A5" w:rsidRDefault="00D5759C" w:rsidP="00264C80">
                      <w:pPr>
                        <w:pStyle w:val="Ttulo1"/>
                        <w:numPr>
                          <w:ilvl w:val="0"/>
                          <w:numId w:val="12"/>
                        </w:numPr>
                        <w:tabs>
                          <w:tab w:val="left" w:pos="426"/>
                        </w:tabs>
                        <w:spacing w:before="0" w:line="240" w:lineRule="auto"/>
                        <w:ind w:left="0" w:firstLine="0"/>
                        <w:rPr>
                          <w:rFonts w:ascii="Arial Narrow" w:hAnsi="Arial Narrow"/>
                          <w:color w:val="FFFFFF" w:themeColor="background1"/>
                          <w:sz w:val="24"/>
                          <w:szCs w:val="24"/>
                        </w:rPr>
                      </w:pPr>
                      <w:bookmarkStart w:id="3" w:name="_Toc427226370"/>
                      <w:bookmarkStart w:id="4" w:name="_Toc427228726"/>
                      <w:r w:rsidRPr="007408A5">
                        <w:rPr>
                          <w:rFonts w:ascii="Arial Narrow" w:hAnsi="Arial Narrow"/>
                          <w:color w:val="FFFFFF" w:themeColor="background1"/>
                          <w:sz w:val="24"/>
                          <w:szCs w:val="24"/>
                        </w:rPr>
                        <w:t>RESUMO DO OBJETO</w:t>
                      </w:r>
                      <w:bookmarkEnd w:id="3"/>
                      <w:bookmarkEnd w:id="4"/>
                    </w:p>
                  </w:txbxContent>
                </v:textbox>
                <w10:anchorlock/>
              </v:shape>
            </w:pict>
          </mc:Fallback>
        </mc:AlternateContent>
      </w:r>
    </w:p>
    <w:p w14:paraId="18FC17D4" w14:textId="77777777" w:rsidR="00233435" w:rsidRPr="00400572" w:rsidRDefault="00233435" w:rsidP="00233435">
      <w:pPr>
        <w:spacing w:after="0" w:line="360" w:lineRule="auto"/>
        <w:ind w:firstLine="709"/>
        <w:jc w:val="both"/>
        <w:rPr>
          <w:rFonts w:ascii="Arial" w:hAnsi="Arial" w:cs="Arial"/>
          <w:szCs w:val="24"/>
        </w:rPr>
      </w:pPr>
    </w:p>
    <w:p w14:paraId="13FCD69E" w14:textId="77777777" w:rsidR="00E17815" w:rsidRPr="00B76F79" w:rsidRDefault="00233435" w:rsidP="00E55533">
      <w:pPr>
        <w:jc w:val="both"/>
        <w:rPr>
          <w:rFonts w:ascii="Arial" w:hAnsi="Arial" w:cs="Arial"/>
          <w:szCs w:val="24"/>
        </w:rPr>
      </w:pPr>
      <w:r w:rsidRPr="00400572">
        <w:rPr>
          <w:rFonts w:ascii="Arial" w:hAnsi="Arial" w:cs="Arial"/>
          <w:szCs w:val="24"/>
        </w:rPr>
        <w:t xml:space="preserve">O objeto consiste na </w:t>
      </w:r>
      <w:r w:rsidR="00E55533" w:rsidRPr="00B76F79">
        <w:rPr>
          <w:rFonts w:ascii="Arial" w:hAnsi="Arial" w:cs="Arial"/>
          <w:szCs w:val="24"/>
        </w:rPr>
        <w:t>Contratação de Empresa Especializada para prestação de serviços de inspeção de estruturas e edificações, Assessoramento e Desenvolvimento de Relatórios, Estudos, Laudos de estruturas e edificações da Empresa Maranhense de Administração Portuária, elaboração de projetos básicos para execução dos serviços apontados como necessários pelos laudos e estudos elaborados, no Porto do Itaqui, São Luís/MA.</w:t>
      </w:r>
    </w:p>
    <w:p w14:paraId="1A2AD91E" w14:textId="65C21AFA" w:rsidR="00233435" w:rsidRPr="00400572" w:rsidRDefault="00544117" w:rsidP="00E55533">
      <w:pPr>
        <w:jc w:val="both"/>
        <w:rPr>
          <w:rFonts w:ascii="Arial" w:hAnsi="Arial" w:cs="Arial"/>
          <w:szCs w:val="24"/>
        </w:rPr>
      </w:pPr>
      <w:r w:rsidRPr="00400572">
        <w:rPr>
          <w:rFonts w:ascii="Arial" w:hAnsi="Arial" w:cs="Arial"/>
          <w:szCs w:val="24"/>
        </w:rPr>
        <w:t>A seguir pontua-se o objeto desta licitação:</w:t>
      </w:r>
    </w:p>
    <w:p w14:paraId="79D88EC2" w14:textId="77777777" w:rsidR="00564005" w:rsidRPr="00400572" w:rsidRDefault="00564005" w:rsidP="00233435">
      <w:pPr>
        <w:spacing w:after="0" w:line="360" w:lineRule="auto"/>
        <w:ind w:firstLine="851"/>
        <w:jc w:val="both"/>
        <w:rPr>
          <w:rFonts w:ascii="Arial" w:hAnsi="Arial" w:cs="Arial"/>
          <w:szCs w:val="24"/>
        </w:rPr>
      </w:pPr>
    </w:p>
    <w:p w14:paraId="54AB8D2C" w14:textId="25EF7A36" w:rsidR="00544117" w:rsidRPr="00400572" w:rsidRDefault="00133521"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 xml:space="preserve">Projeto de </w:t>
      </w:r>
      <w:r w:rsidR="006E0628" w:rsidRPr="00400572">
        <w:rPr>
          <w:rFonts w:ascii="Arial" w:hAnsi="Arial" w:cs="Arial"/>
          <w:szCs w:val="24"/>
        </w:rPr>
        <w:t>Recuperação</w:t>
      </w:r>
      <w:r w:rsidR="00544117" w:rsidRPr="00400572">
        <w:rPr>
          <w:rFonts w:ascii="Arial" w:hAnsi="Arial" w:cs="Arial"/>
          <w:szCs w:val="24"/>
        </w:rPr>
        <w:t xml:space="preserve"> Estrutural dos berços 100, 101, 102,</w:t>
      </w:r>
      <w:r w:rsidR="00EC422C" w:rsidRPr="00400572">
        <w:rPr>
          <w:rFonts w:ascii="Arial" w:hAnsi="Arial" w:cs="Arial"/>
          <w:szCs w:val="24"/>
        </w:rPr>
        <w:t xml:space="preserve"> 103,</w:t>
      </w:r>
      <w:r w:rsidR="00544117" w:rsidRPr="00400572">
        <w:rPr>
          <w:rFonts w:ascii="Arial" w:hAnsi="Arial" w:cs="Arial"/>
          <w:szCs w:val="24"/>
        </w:rPr>
        <w:t xml:space="preserve"> 104, 105</w:t>
      </w:r>
      <w:r w:rsidR="00EC422C" w:rsidRPr="00400572">
        <w:rPr>
          <w:rFonts w:ascii="Arial" w:hAnsi="Arial" w:cs="Arial"/>
          <w:szCs w:val="24"/>
        </w:rPr>
        <w:t>, 106</w:t>
      </w:r>
      <w:r w:rsidR="00544117" w:rsidRPr="00400572">
        <w:rPr>
          <w:rFonts w:ascii="Arial" w:hAnsi="Arial" w:cs="Arial"/>
          <w:szCs w:val="24"/>
        </w:rPr>
        <w:t xml:space="preserve"> e 108;</w:t>
      </w:r>
    </w:p>
    <w:p w14:paraId="1135002B" w14:textId="0AE8BF9F" w:rsidR="006E0628" w:rsidRPr="00400572" w:rsidRDefault="00133521"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 xml:space="preserve">Projeto de </w:t>
      </w:r>
      <w:r w:rsidR="006E0628" w:rsidRPr="00400572">
        <w:rPr>
          <w:rFonts w:ascii="Arial" w:hAnsi="Arial" w:cs="Arial"/>
          <w:szCs w:val="24"/>
        </w:rPr>
        <w:t>Instalação de novo</w:t>
      </w:r>
      <w:r w:rsidR="00A71E3B" w:rsidRPr="00400572">
        <w:rPr>
          <w:rFonts w:ascii="Arial" w:hAnsi="Arial" w:cs="Arial"/>
          <w:szCs w:val="24"/>
        </w:rPr>
        <w:t>s</w:t>
      </w:r>
      <w:r w:rsidR="006E0628" w:rsidRPr="00400572">
        <w:rPr>
          <w:rFonts w:ascii="Arial" w:hAnsi="Arial" w:cs="Arial"/>
          <w:szCs w:val="24"/>
        </w:rPr>
        <w:t xml:space="preserve"> cabeço</w:t>
      </w:r>
      <w:r w:rsidR="00A71E3B" w:rsidRPr="00400572">
        <w:rPr>
          <w:rFonts w:ascii="Arial" w:hAnsi="Arial" w:cs="Arial"/>
          <w:szCs w:val="24"/>
        </w:rPr>
        <w:t>s</w:t>
      </w:r>
      <w:r w:rsidR="006E0628" w:rsidRPr="00400572">
        <w:rPr>
          <w:rFonts w:ascii="Arial" w:hAnsi="Arial" w:cs="Arial"/>
          <w:szCs w:val="24"/>
        </w:rPr>
        <w:t xml:space="preserve"> no berço 103, em substituição aos atuais</w:t>
      </w:r>
      <w:r w:rsidR="00A71E3B" w:rsidRPr="00400572">
        <w:rPr>
          <w:rFonts w:ascii="Arial" w:hAnsi="Arial" w:cs="Arial"/>
          <w:szCs w:val="24"/>
        </w:rPr>
        <w:t>,</w:t>
      </w:r>
      <w:r w:rsidR="006E0628" w:rsidRPr="00400572">
        <w:rPr>
          <w:rFonts w:ascii="Arial" w:hAnsi="Arial" w:cs="Arial"/>
          <w:szCs w:val="24"/>
        </w:rPr>
        <w:t xml:space="preserve"> e substituição dos cabeços do berço 104 por ganchos de amarração (inclusive instalações elétricas);</w:t>
      </w:r>
    </w:p>
    <w:p w14:paraId="7391E535" w14:textId="7C3652A5" w:rsidR="006E0628" w:rsidRPr="00400572" w:rsidRDefault="006E0628"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 xml:space="preserve">Estudo para definição do maior e menor navio, </w:t>
      </w:r>
      <w:r w:rsidR="00133521" w:rsidRPr="00400572">
        <w:rPr>
          <w:rFonts w:ascii="Arial" w:hAnsi="Arial" w:cs="Arial"/>
          <w:szCs w:val="24"/>
        </w:rPr>
        <w:t>possível de</w:t>
      </w:r>
      <w:r w:rsidRPr="00400572">
        <w:rPr>
          <w:rFonts w:ascii="Arial" w:hAnsi="Arial" w:cs="Arial"/>
          <w:szCs w:val="24"/>
        </w:rPr>
        <w:t xml:space="preserve"> atracar</w:t>
      </w:r>
      <w:r w:rsidR="00133521" w:rsidRPr="00400572">
        <w:rPr>
          <w:rFonts w:ascii="Arial" w:hAnsi="Arial" w:cs="Arial"/>
          <w:szCs w:val="24"/>
        </w:rPr>
        <w:t>em</w:t>
      </w:r>
      <w:r w:rsidRPr="00400572">
        <w:rPr>
          <w:rFonts w:ascii="Arial" w:hAnsi="Arial" w:cs="Arial"/>
          <w:szCs w:val="24"/>
        </w:rPr>
        <w:t xml:space="preserve"> nos berços do Porto do Itaqui, bem como se os equipamentos instalados atendem aos mesmos;</w:t>
      </w:r>
    </w:p>
    <w:p w14:paraId="23613B5E" w14:textId="2920AF16" w:rsidR="006E0628" w:rsidRPr="00400572" w:rsidRDefault="006E0628"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Estudo quanto à capacidade estrutural do berço 106 para ampliação de edificação existente (acréscimo de 1 pavimento);</w:t>
      </w:r>
    </w:p>
    <w:p w14:paraId="67A30D28" w14:textId="6ACA3884" w:rsidR="006E0628" w:rsidRPr="00400572" w:rsidRDefault="00133521"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 xml:space="preserve">Projeto de </w:t>
      </w:r>
      <w:r w:rsidR="006E0628" w:rsidRPr="00400572">
        <w:rPr>
          <w:rFonts w:ascii="Arial" w:hAnsi="Arial" w:cs="Arial"/>
          <w:szCs w:val="24"/>
        </w:rPr>
        <w:t>Instalação de nova defensa no berço 105 (inclusive com a verificação/adequação do estrutural do berço);</w:t>
      </w:r>
    </w:p>
    <w:p w14:paraId="5BE5EBC2" w14:textId="2FBA1F64" w:rsidR="00544117" w:rsidRPr="00400572" w:rsidRDefault="006E0628"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Recuperação</w:t>
      </w:r>
      <w:r w:rsidR="00544117" w:rsidRPr="00400572">
        <w:rPr>
          <w:rFonts w:ascii="Arial" w:hAnsi="Arial" w:cs="Arial"/>
          <w:szCs w:val="24"/>
        </w:rPr>
        <w:t xml:space="preserve"> estrutural do prédio sede da EMAP e dos reservatórios de água da sede e da </w:t>
      </w:r>
      <w:r w:rsidRPr="00400572">
        <w:rPr>
          <w:rFonts w:ascii="Arial" w:hAnsi="Arial" w:cs="Arial"/>
          <w:szCs w:val="24"/>
        </w:rPr>
        <w:t>área primária</w:t>
      </w:r>
      <w:r w:rsidR="00544117" w:rsidRPr="00400572">
        <w:rPr>
          <w:rFonts w:ascii="Arial" w:hAnsi="Arial" w:cs="Arial"/>
          <w:szCs w:val="24"/>
        </w:rPr>
        <w:t>;</w:t>
      </w:r>
    </w:p>
    <w:p w14:paraId="1B6D9289" w14:textId="30D9C435" w:rsidR="006E66B9" w:rsidRDefault="006E66B9"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Elaboração de estudo para ampliação do ramal ferroviário até o final do berço 102 (230 metros) e para locação e desenvolvimento de projeto da derivação ferroviária, a partir do berço 103, na faixa de ca</w:t>
      </w:r>
      <w:r w:rsidR="008218C9">
        <w:rPr>
          <w:rFonts w:ascii="Arial" w:hAnsi="Arial" w:cs="Arial"/>
          <w:szCs w:val="24"/>
        </w:rPr>
        <w:t>is (160 metros aproximadamente);</w:t>
      </w:r>
    </w:p>
    <w:p w14:paraId="52FAE611" w14:textId="7611200C" w:rsidR="008218C9" w:rsidRPr="00400572" w:rsidRDefault="008218C9"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8218C9">
        <w:rPr>
          <w:rFonts w:ascii="Arial" w:hAnsi="Arial" w:cs="Arial"/>
          <w:szCs w:val="24"/>
        </w:rPr>
        <w:t>Elaboração de laudo pericial das patologias no Pátio H e cálculo de capacidade de carga atual dos Pátios G</w:t>
      </w:r>
      <w:r>
        <w:rPr>
          <w:rFonts w:ascii="Arial" w:hAnsi="Arial" w:cs="Arial"/>
          <w:szCs w:val="24"/>
        </w:rPr>
        <w:t xml:space="preserve"> e </w:t>
      </w:r>
      <w:r w:rsidRPr="008218C9">
        <w:rPr>
          <w:rFonts w:ascii="Arial" w:hAnsi="Arial" w:cs="Arial"/>
          <w:szCs w:val="24"/>
        </w:rPr>
        <w:t>H</w:t>
      </w:r>
      <w:r w:rsidR="006D0365">
        <w:rPr>
          <w:rFonts w:ascii="Arial" w:hAnsi="Arial" w:cs="Arial"/>
          <w:szCs w:val="24"/>
        </w:rPr>
        <w:t>, com elaboração de projeto de recuperação/reforço dos Pátios</w:t>
      </w:r>
      <w:r>
        <w:rPr>
          <w:rFonts w:ascii="Arial" w:hAnsi="Arial" w:cs="Arial"/>
          <w:szCs w:val="24"/>
        </w:rPr>
        <w:t>.</w:t>
      </w:r>
    </w:p>
    <w:p w14:paraId="78D807BF" w14:textId="77777777" w:rsidR="00233435" w:rsidRPr="00400572" w:rsidRDefault="00233435" w:rsidP="00233435">
      <w:pPr>
        <w:spacing w:after="0" w:line="360" w:lineRule="auto"/>
        <w:ind w:firstLine="709"/>
        <w:jc w:val="both"/>
        <w:rPr>
          <w:rFonts w:ascii="Arial" w:hAnsi="Arial" w:cs="Arial"/>
          <w:color w:val="4F81BD" w:themeColor="accent1"/>
          <w:szCs w:val="24"/>
        </w:rPr>
      </w:pPr>
    </w:p>
    <w:p w14:paraId="12AE1EE7" w14:textId="77777777" w:rsidR="00233435" w:rsidRPr="00400572" w:rsidRDefault="00233435" w:rsidP="00233435">
      <w:pPr>
        <w:pStyle w:val="PargrafodaLista"/>
        <w:widowControl w:val="0"/>
        <w:overflowPunct w:val="0"/>
        <w:autoSpaceDE w:val="0"/>
        <w:autoSpaceDN w:val="0"/>
        <w:adjustRightInd w:val="0"/>
        <w:spacing w:after="0" w:line="360" w:lineRule="auto"/>
        <w:ind w:left="0"/>
        <w:jc w:val="both"/>
        <w:rPr>
          <w:rFonts w:ascii="Arial" w:hAnsi="Arial" w:cs="Arial"/>
          <w:b/>
          <w:bCs/>
          <w:sz w:val="24"/>
          <w:szCs w:val="24"/>
          <w:u w:val="single"/>
        </w:rPr>
      </w:pPr>
      <w:r w:rsidRPr="00400572">
        <w:rPr>
          <w:rFonts w:ascii="Arial" w:hAnsi="Arial" w:cs="Arial"/>
          <w:noProof/>
          <w:sz w:val="24"/>
          <w:szCs w:val="24"/>
        </w:rPr>
        <mc:AlternateContent>
          <mc:Choice Requires="wps">
            <w:drawing>
              <wp:inline distT="0" distB="0" distL="0" distR="0" wp14:anchorId="5CF32314" wp14:editId="769598CB">
                <wp:extent cx="5750560" cy="311150"/>
                <wp:effectExtent l="38100" t="57150" r="40640" b="50800"/>
                <wp:docPr id="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AF772AD" w14:textId="77777777" w:rsidR="00D5759C" w:rsidRPr="007408A5" w:rsidRDefault="00D5759C" w:rsidP="00264C80">
                            <w:pPr>
                              <w:pStyle w:val="Ttulo1"/>
                              <w:numPr>
                                <w:ilvl w:val="0"/>
                                <w:numId w:val="13"/>
                              </w:numPr>
                              <w:tabs>
                                <w:tab w:val="left" w:pos="426"/>
                              </w:tabs>
                              <w:spacing w:before="0" w:line="240" w:lineRule="auto"/>
                              <w:ind w:hanging="644"/>
                              <w:rPr>
                                <w:rFonts w:ascii="Arial Narrow" w:hAnsi="Arial Narrow"/>
                                <w:color w:val="FFFFFF" w:themeColor="background1"/>
                                <w:sz w:val="24"/>
                                <w:szCs w:val="24"/>
                              </w:rPr>
                            </w:pPr>
                            <w:r>
                              <w:rPr>
                                <w:rFonts w:ascii="Arial Narrow" w:hAnsi="Arial Narrow"/>
                                <w:color w:val="FFFFFF" w:themeColor="background1"/>
                                <w:sz w:val="24"/>
                                <w:szCs w:val="24"/>
                              </w:rPr>
                              <w:t>GLOSSÁRIO</w:t>
                            </w:r>
                          </w:p>
                        </w:txbxContent>
                      </wps:txbx>
                      <wps:bodyPr rot="0" vert="horz" wrap="square" lIns="91440" tIns="45720" rIns="91440" bIns="45720" anchor="t" anchorCtr="0">
                        <a:noAutofit/>
                      </wps:bodyPr>
                    </wps:wsp>
                  </a:graphicData>
                </a:graphic>
              </wp:inline>
            </w:drawing>
          </mc:Choice>
          <mc:Fallback>
            <w:pict>
              <v:shape w14:anchorId="5CF32314" id="_x0000_s1027"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NzWxQyjAgAAPQUAAA4AAAAAAAAAAAAAAAAALgIAAGRy&#10;cy9lMm9Eb2MueG1sUEsBAi0AFAAGAAgAAAAhAC36w+LaAAAABAEAAA8AAAAAAAAAAAAAAAAA/QQA&#10;AGRycy9kb3ducmV2LnhtbFBLBQYAAAAABAAEAPMAAAAEBgAAAAA=&#10;" fillcolor="#1f497d [3215]" stroked="f" strokeweight="1.5pt">
                <v:textbox>
                  <w:txbxContent>
                    <w:p w14:paraId="0AF772AD" w14:textId="77777777" w:rsidR="00D5759C" w:rsidRPr="007408A5" w:rsidRDefault="00D5759C" w:rsidP="00264C80">
                      <w:pPr>
                        <w:pStyle w:val="Ttulo1"/>
                        <w:numPr>
                          <w:ilvl w:val="0"/>
                          <w:numId w:val="13"/>
                        </w:numPr>
                        <w:tabs>
                          <w:tab w:val="left" w:pos="426"/>
                        </w:tabs>
                        <w:spacing w:before="0" w:line="240" w:lineRule="auto"/>
                        <w:ind w:hanging="644"/>
                        <w:rPr>
                          <w:rFonts w:ascii="Arial Narrow" w:hAnsi="Arial Narrow"/>
                          <w:color w:val="FFFFFF" w:themeColor="background1"/>
                          <w:sz w:val="24"/>
                          <w:szCs w:val="24"/>
                        </w:rPr>
                      </w:pPr>
                      <w:r>
                        <w:rPr>
                          <w:rFonts w:ascii="Arial Narrow" w:hAnsi="Arial Narrow"/>
                          <w:color w:val="FFFFFF" w:themeColor="background1"/>
                          <w:sz w:val="24"/>
                          <w:szCs w:val="24"/>
                        </w:rPr>
                        <w:t>GLOSSÁRIO</w:t>
                      </w:r>
                    </w:p>
                  </w:txbxContent>
                </v:textbox>
                <w10:anchorlock/>
              </v:shape>
            </w:pict>
          </mc:Fallback>
        </mc:AlternateContent>
      </w:r>
    </w:p>
    <w:p w14:paraId="7060509A" w14:textId="77777777" w:rsidR="000935D6" w:rsidRPr="00400572" w:rsidRDefault="000935D6" w:rsidP="00233435">
      <w:pPr>
        <w:spacing w:after="0" w:line="360" w:lineRule="auto"/>
        <w:ind w:firstLine="851"/>
        <w:jc w:val="both"/>
        <w:rPr>
          <w:rFonts w:ascii="Arial" w:hAnsi="Arial" w:cs="Arial"/>
          <w:b/>
          <w:szCs w:val="24"/>
        </w:rPr>
      </w:pPr>
    </w:p>
    <w:p w14:paraId="132A0048" w14:textId="4B35E9CC" w:rsidR="00F16F2E" w:rsidRPr="00400572" w:rsidRDefault="00F16F2E" w:rsidP="00233435">
      <w:pPr>
        <w:spacing w:after="0" w:line="360" w:lineRule="auto"/>
        <w:ind w:firstLine="851"/>
        <w:jc w:val="both"/>
        <w:rPr>
          <w:rFonts w:ascii="Arial" w:hAnsi="Arial" w:cs="Arial"/>
          <w:szCs w:val="24"/>
        </w:rPr>
      </w:pPr>
      <w:r w:rsidRPr="00400572">
        <w:rPr>
          <w:rFonts w:ascii="Arial" w:hAnsi="Arial" w:cs="Arial"/>
          <w:szCs w:val="24"/>
        </w:rPr>
        <w:t xml:space="preserve">Um glossário constitui-se de uma lista especifica de palavras que, nesse caso, </w:t>
      </w:r>
      <w:r w:rsidR="005651E2" w:rsidRPr="00400572">
        <w:rPr>
          <w:rFonts w:ascii="Arial" w:hAnsi="Arial" w:cs="Arial"/>
          <w:szCs w:val="24"/>
        </w:rPr>
        <w:t>são demanda</w:t>
      </w:r>
      <w:r w:rsidR="007E527C" w:rsidRPr="00400572">
        <w:rPr>
          <w:rFonts w:ascii="Arial" w:hAnsi="Arial" w:cs="Arial"/>
          <w:szCs w:val="24"/>
        </w:rPr>
        <w:t>das</w:t>
      </w:r>
      <w:r w:rsidR="005651E2" w:rsidRPr="00400572">
        <w:rPr>
          <w:rFonts w:ascii="Arial" w:hAnsi="Arial" w:cs="Arial"/>
          <w:szCs w:val="24"/>
        </w:rPr>
        <w:t xml:space="preserve"> ao longo deste</w:t>
      </w:r>
      <w:r w:rsidRPr="00400572">
        <w:rPr>
          <w:rFonts w:ascii="Arial" w:hAnsi="Arial" w:cs="Arial"/>
          <w:szCs w:val="24"/>
        </w:rPr>
        <w:t xml:space="preserve"> Termo de Referência, com o objetivo de explicar o entendimento da Gerência de Projetos da EMAP sobre essas expressões.</w:t>
      </w:r>
    </w:p>
    <w:p w14:paraId="3A011C35" w14:textId="77777777" w:rsidR="000935D6" w:rsidRPr="00400572" w:rsidRDefault="000935D6" w:rsidP="00233435">
      <w:pPr>
        <w:spacing w:after="0" w:line="360" w:lineRule="auto"/>
        <w:ind w:firstLine="851"/>
        <w:jc w:val="both"/>
        <w:rPr>
          <w:rFonts w:ascii="Arial" w:hAnsi="Arial" w:cs="Arial"/>
          <w:b/>
          <w:szCs w:val="24"/>
        </w:rPr>
      </w:pPr>
    </w:p>
    <w:p w14:paraId="3CE448C7"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lastRenderedPageBreak/>
        <w:t>LEVANTAMENTO</w:t>
      </w:r>
    </w:p>
    <w:p w14:paraId="1CC8D15D" w14:textId="77777777"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Processo de coleta de informações de referência que representem as condições preexistentes, de interesse para instruir a elaboração do projeto, podendo incluir os seguintes tipos de dados:</w:t>
      </w:r>
    </w:p>
    <w:p w14:paraId="5F1492CF" w14:textId="77777777" w:rsidR="00233435" w:rsidRPr="00400572" w:rsidRDefault="00233435" w:rsidP="00264C80">
      <w:pPr>
        <w:pStyle w:val="PargrafodaLista"/>
        <w:numPr>
          <w:ilvl w:val="0"/>
          <w:numId w:val="32"/>
        </w:numPr>
        <w:spacing w:after="0" w:line="360" w:lineRule="auto"/>
        <w:ind w:left="1134"/>
        <w:jc w:val="both"/>
        <w:rPr>
          <w:rFonts w:ascii="Arial" w:hAnsi="Arial" w:cs="Arial"/>
          <w:szCs w:val="24"/>
        </w:rPr>
      </w:pPr>
      <w:r w:rsidRPr="00400572">
        <w:rPr>
          <w:rFonts w:ascii="Arial" w:hAnsi="Arial" w:cs="Arial"/>
          <w:szCs w:val="24"/>
        </w:rPr>
        <w:t>Físicos:</w:t>
      </w:r>
    </w:p>
    <w:p w14:paraId="3350E79E" w14:textId="77777777" w:rsidR="00233435" w:rsidRPr="00400572" w:rsidRDefault="00233435" w:rsidP="00264C80">
      <w:pPr>
        <w:pStyle w:val="PargrafodaLista"/>
        <w:numPr>
          <w:ilvl w:val="3"/>
          <w:numId w:val="77"/>
        </w:numPr>
        <w:spacing w:after="0" w:line="360" w:lineRule="auto"/>
        <w:ind w:left="1843"/>
        <w:jc w:val="both"/>
        <w:rPr>
          <w:rFonts w:ascii="Arial" w:hAnsi="Arial" w:cs="Arial"/>
          <w:szCs w:val="24"/>
        </w:rPr>
      </w:pPr>
      <w:proofErr w:type="spellStart"/>
      <w:r w:rsidRPr="00400572">
        <w:rPr>
          <w:rFonts w:ascii="Arial" w:hAnsi="Arial" w:cs="Arial"/>
          <w:szCs w:val="24"/>
        </w:rPr>
        <w:t>Planialtimétricos</w:t>
      </w:r>
      <w:proofErr w:type="spellEnd"/>
      <w:r w:rsidRPr="00400572">
        <w:rPr>
          <w:rFonts w:ascii="Arial" w:hAnsi="Arial" w:cs="Arial"/>
          <w:szCs w:val="24"/>
        </w:rPr>
        <w:t>;</w:t>
      </w:r>
    </w:p>
    <w:p w14:paraId="373EAAC8" w14:textId="198C25BC" w:rsidR="005651E2" w:rsidRPr="00400572" w:rsidRDefault="005651E2" w:rsidP="00264C80">
      <w:pPr>
        <w:pStyle w:val="PargrafodaLista"/>
        <w:numPr>
          <w:ilvl w:val="3"/>
          <w:numId w:val="77"/>
        </w:numPr>
        <w:spacing w:after="0" w:line="360" w:lineRule="auto"/>
        <w:ind w:left="1843"/>
        <w:jc w:val="both"/>
        <w:rPr>
          <w:rFonts w:ascii="Arial" w:hAnsi="Arial" w:cs="Arial"/>
          <w:szCs w:val="24"/>
        </w:rPr>
      </w:pPr>
      <w:r w:rsidRPr="00400572">
        <w:rPr>
          <w:rFonts w:ascii="Arial" w:hAnsi="Arial" w:cs="Arial"/>
          <w:szCs w:val="24"/>
        </w:rPr>
        <w:t xml:space="preserve">Sondagens Geotécnicas; </w:t>
      </w:r>
    </w:p>
    <w:p w14:paraId="41D258C3" w14:textId="77777777" w:rsidR="00233435" w:rsidRPr="00400572" w:rsidRDefault="00233435" w:rsidP="00264C80">
      <w:pPr>
        <w:pStyle w:val="PargrafodaLista"/>
        <w:numPr>
          <w:ilvl w:val="3"/>
          <w:numId w:val="77"/>
        </w:numPr>
        <w:spacing w:after="0" w:line="360" w:lineRule="auto"/>
        <w:ind w:left="1843"/>
        <w:jc w:val="both"/>
        <w:rPr>
          <w:rFonts w:ascii="Arial" w:hAnsi="Arial" w:cs="Arial"/>
          <w:szCs w:val="24"/>
        </w:rPr>
      </w:pPr>
      <w:r w:rsidRPr="00400572">
        <w:rPr>
          <w:rFonts w:ascii="Arial" w:hAnsi="Arial" w:cs="Arial"/>
          <w:szCs w:val="24"/>
        </w:rPr>
        <w:t>Cadastrais (edificações, redes, etc.);</w:t>
      </w:r>
    </w:p>
    <w:p w14:paraId="3DA40BCE" w14:textId="77777777" w:rsidR="00233435" w:rsidRPr="00400572" w:rsidRDefault="00233435" w:rsidP="00264C80">
      <w:pPr>
        <w:pStyle w:val="PargrafodaLista"/>
        <w:numPr>
          <w:ilvl w:val="3"/>
          <w:numId w:val="77"/>
        </w:numPr>
        <w:spacing w:after="0" w:line="360" w:lineRule="auto"/>
        <w:ind w:left="1843"/>
        <w:jc w:val="both"/>
        <w:rPr>
          <w:rFonts w:ascii="Arial" w:hAnsi="Arial" w:cs="Arial"/>
          <w:szCs w:val="24"/>
        </w:rPr>
      </w:pPr>
      <w:r w:rsidRPr="00400572">
        <w:rPr>
          <w:rFonts w:ascii="Arial" w:hAnsi="Arial" w:cs="Arial"/>
          <w:szCs w:val="24"/>
        </w:rPr>
        <w:t>Geológicos, hídricos;</w:t>
      </w:r>
    </w:p>
    <w:p w14:paraId="5965A4F1" w14:textId="77777777" w:rsidR="00233435" w:rsidRPr="00400572" w:rsidRDefault="00233435" w:rsidP="00264C80">
      <w:pPr>
        <w:pStyle w:val="PargrafodaLista"/>
        <w:numPr>
          <w:ilvl w:val="3"/>
          <w:numId w:val="77"/>
        </w:numPr>
        <w:spacing w:after="0" w:line="360" w:lineRule="auto"/>
        <w:ind w:left="1843"/>
        <w:jc w:val="both"/>
        <w:rPr>
          <w:rFonts w:ascii="Arial" w:hAnsi="Arial" w:cs="Arial"/>
          <w:szCs w:val="24"/>
        </w:rPr>
      </w:pPr>
      <w:r w:rsidRPr="00400572">
        <w:rPr>
          <w:rFonts w:ascii="Arial" w:hAnsi="Arial" w:cs="Arial"/>
          <w:szCs w:val="24"/>
        </w:rPr>
        <w:t>Ambientais, climáticos, ecológicos;</w:t>
      </w:r>
    </w:p>
    <w:p w14:paraId="2B7599DA" w14:textId="77777777" w:rsidR="00233435" w:rsidRPr="00400572" w:rsidRDefault="00233435" w:rsidP="00264C80">
      <w:pPr>
        <w:pStyle w:val="PargrafodaLista"/>
        <w:numPr>
          <w:ilvl w:val="3"/>
          <w:numId w:val="77"/>
        </w:numPr>
        <w:spacing w:after="0" w:line="360" w:lineRule="auto"/>
        <w:ind w:left="1843"/>
        <w:jc w:val="both"/>
        <w:rPr>
          <w:rFonts w:ascii="Arial" w:hAnsi="Arial" w:cs="Arial"/>
          <w:szCs w:val="24"/>
        </w:rPr>
      </w:pPr>
      <w:r w:rsidRPr="00400572">
        <w:rPr>
          <w:rFonts w:ascii="Arial" w:hAnsi="Arial" w:cs="Arial"/>
          <w:szCs w:val="24"/>
        </w:rPr>
        <w:t>Outros;</w:t>
      </w:r>
    </w:p>
    <w:p w14:paraId="599C140A" w14:textId="77777777" w:rsidR="00233435" w:rsidRPr="00400572" w:rsidRDefault="00233435" w:rsidP="00264C80">
      <w:pPr>
        <w:pStyle w:val="PargrafodaLista"/>
        <w:numPr>
          <w:ilvl w:val="3"/>
          <w:numId w:val="32"/>
        </w:numPr>
        <w:spacing w:after="0" w:line="360" w:lineRule="auto"/>
        <w:ind w:left="1134"/>
        <w:jc w:val="both"/>
        <w:rPr>
          <w:rFonts w:ascii="Arial" w:hAnsi="Arial" w:cs="Arial"/>
          <w:szCs w:val="24"/>
        </w:rPr>
      </w:pPr>
      <w:r w:rsidRPr="00400572">
        <w:rPr>
          <w:rFonts w:ascii="Arial" w:hAnsi="Arial" w:cs="Arial"/>
          <w:szCs w:val="24"/>
        </w:rPr>
        <w:t>Técnicos;</w:t>
      </w:r>
    </w:p>
    <w:p w14:paraId="53B9A749" w14:textId="77777777" w:rsidR="00233435" w:rsidRPr="00400572" w:rsidRDefault="00233435" w:rsidP="00264C80">
      <w:pPr>
        <w:pStyle w:val="PargrafodaLista"/>
        <w:numPr>
          <w:ilvl w:val="3"/>
          <w:numId w:val="32"/>
        </w:numPr>
        <w:spacing w:after="0" w:line="360" w:lineRule="auto"/>
        <w:ind w:left="1134"/>
        <w:jc w:val="both"/>
        <w:rPr>
          <w:rFonts w:ascii="Arial" w:hAnsi="Arial" w:cs="Arial"/>
          <w:szCs w:val="24"/>
        </w:rPr>
      </w:pPr>
      <w:r w:rsidRPr="00400572">
        <w:rPr>
          <w:rFonts w:ascii="Arial" w:hAnsi="Arial" w:cs="Arial"/>
          <w:szCs w:val="24"/>
        </w:rPr>
        <w:t>Legais e jurídicos;</w:t>
      </w:r>
    </w:p>
    <w:p w14:paraId="14538BB1" w14:textId="77777777" w:rsidR="00233435" w:rsidRPr="00400572" w:rsidRDefault="00233435" w:rsidP="00264C80">
      <w:pPr>
        <w:pStyle w:val="PargrafodaLista"/>
        <w:numPr>
          <w:ilvl w:val="3"/>
          <w:numId w:val="32"/>
        </w:numPr>
        <w:spacing w:after="0" w:line="360" w:lineRule="auto"/>
        <w:ind w:left="1134"/>
        <w:jc w:val="both"/>
        <w:rPr>
          <w:rFonts w:ascii="Arial" w:hAnsi="Arial" w:cs="Arial"/>
          <w:szCs w:val="24"/>
        </w:rPr>
      </w:pPr>
      <w:r w:rsidRPr="00400572">
        <w:rPr>
          <w:rFonts w:ascii="Arial" w:hAnsi="Arial" w:cs="Arial"/>
          <w:szCs w:val="24"/>
        </w:rPr>
        <w:t>Sociais;</w:t>
      </w:r>
    </w:p>
    <w:p w14:paraId="6422B58D" w14:textId="77777777" w:rsidR="00233435" w:rsidRPr="00400572" w:rsidRDefault="00233435" w:rsidP="00264C80">
      <w:pPr>
        <w:pStyle w:val="PargrafodaLista"/>
        <w:numPr>
          <w:ilvl w:val="3"/>
          <w:numId w:val="32"/>
        </w:numPr>
        <w:spacing w:after="0" w:line="360" w:lineRule="auto"/>
        <w:ind w:left="1134"/>
        <w:jc w:val="both"/>
        <w:rPr>
          <w:rFonts w:ascii="Arial" w:hAnsi="Arial" w:cs="Arial"/>
          <w:szCs w:val="24"/>
        </w:rPr>
      </w:pPr>
      <w:r w:rsidRPr="00400572">
        <w:rPr>
          <w:rFonts w:ascii="Arial" w:hAnsi="Arial" w:cs="Arial"/>
          <w:szCs w:val="24"/>
        </w:rPr>
        <w:t>Econômicos;</w:t>
      </w:r>
    </w:p>
    <w:p w14:paraId="229BE187" w14:textId="7274375B" w:rsidR="00233435" w:rsidRPr="00400572" w:rsidRDefault="00C52BF5" w:rsidP="00264C80">
      <w:pPr>
        <w:pStyle w:val="PargrafodaLista"/>
        <w:numPr>
          <w:ilvl w:val="3"/>
          <w:numId w:val="32"/>
        </w:numPr>
        <w:spacing w:after="0" w:line="360" w:lineRule="auto"/>
        <w:ind w:left="1134"/>
        <w:jc w:val="both"/>
        <w:rPr>
          <w:rFonts w:ascii="Arial" w:hAnsi="Arial" w:cs="Arial"/>
          <w:szCs w:val="24"/>
        </w:rPr>
      </w:pPr>
      <w:r w:rsidRPr="00400572">
        <w:rPr>
          <w:rFonts w:ascii="Arial" w:hAnsi="Arial" w:cs="Arial"/>
          <w:szCs w:val="24"/>
        </w:rPr>
        <w:t>Fi</w:t>
      </w:r>
      <w:r w:rsidR="00233435" w:rsidRPr="00400572">
        <w:rPr>
          <w:rFonts w:ascii="Arial" w:hAnsi="Arial" w:cs="Arial"/>
          <w:szCs w:val="24"/>
        </w:rPr>
        <w:t>nanceiros;</w:t>
      </w:r>
    </w:p>
    <w:p w14:paraId="5127C2D2" w14:textId="77777777" w:rsidR="00233435" w:rsidRPr="00400572" w:rsidRDefault="00233435" w:rsidP="00264C80">
      <w:pPr>
        <w:pStyle w:val="PargrafodaLista"/>
        <w:numPr>
          <w:ilvl w:val="3"/>
          <w:numId w:val="32"/>
        </w:numPr>
        <w:spacing w:after="0" w:line="360" w:lineRule="auto"/>
        <w:ind w:left="1134"/>
        <w:jc w:val="both"/>
        <w:rPr>
          <w:rFonts w:ascii="Arial" w:hAnsi="Arial" w:cs="Arial"/>
          <w:szCs w:val="24"/>
        </w:rPr>
      </w:pPr>
      <w:r w:rsidRPr="00400572">
        <w:rPr>
          <w:rFonts w:ascii="Arial" w:hAnsi="Arial" w:cs="Arial"/>
          <w:szCs w:val="24"/>
        </w:rPr>
        <w:t>Dentre outros.</w:t>
      </w:r>
    </w:p>
    <w:p w14:paraId="45A99DAC" w14:textId="77777777" w:rsidR="00671FCD" w:rsidRPr="00400572" w:rsidRDefault="00671FCD" w:rsidP="00671FCD">
      <w:pPr>
        <w:pStyle w:val="PargrafodaLista"/>
        <w:spacing w:after="0" w:line="360" w:lineRule="auto"/>
        <w:ind w:left="1134"/>
        <w:jc w:val="both"/>
        <w:rPr>
          <w:rFonts w:ascii="Arial" w:hAnsi="Arial" w:cs="Arial"/>
          <w:szCs w:val="24"/>
        </w:rPr>
      </w:pPr>
    </w:p>
    <w:p w14:paraId="7D69D6C4"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PROJETO CONCEITUAL</w:t>
      </w:r>
    </w:p>
    <w:p w14:paraId="60610D4B" w14:textId="3B1A684A"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Processo destinado à concepção e à representação das informações técnica</w:t>
      </w:r>
      <w:r w:rsidR="00671FCD" w:rsidRPr="00400572">
        <w:rPr>
          <w:rFonts w:ascii="Arial" w:hAnsi="Arial" w:cs="Arial"/>
          <w:szCs w:val="24"/>
        </w:rPr>
        <w:t>s provisórias de detalhamento do</w:t>
      </w:r>
      <w:r w:rsidRPr="00400572">
        <w:rPr>
          <w:rFonts w:ascii="Arial" w:hAnsi="Arial" w:cs="Arial"/>
          <w:szCs w:val="24"/>
        </w:rPr>
        <w:t xml:space="preserve"> </w:t>
      </w:r>
      <w:r w:rsidR="00671FCD" w:rsidRPr="00400572">
        <w:rPr>
          <w:rFonts w:ascii="Arial" w:hAnsi="Arial" w:cs="Arial"/>
          <w:szCs w:val="24"/>
        </w:rPr>
        <w:t>empreendimento</w:t>
      </w:r>
      <w:r w:rsidRPr="00400572">
        <w:rPr>
          <w:rFonts w:ascii="Arial" w:hAnsi="Arial" w:cs="Arial"/>
          <w:szCs w:val="24"/>
        </w:rPr>
        <w:t xml:space="preserve"> e de seus elementos, instalações e componentes, necessárias ao inter-relacionamento das atividades técnicas de projeto e suficientes à </w:t>
      </w:r>
      <w:r w:rsidR="00671FCD" w:rsidRPr="00400572">
        <w:rPr>
          <w:rFonts w:ascii="Arial" w:hAnsi="Arial" w:cs="Arial"/>
          <w:szCs w:val="24"/>
        </w:rPr>
        <w:t xml:space="preserve">elaboração de propostas e </w:t>
      </w:r>
      <w:r w:rsidRPr="00400572">
        <w:rPr>
          <w:rFonts w:ascii="Arial" w:hAnsi="Arial" w:cs="Arial"/>
          <w:szCs w:val="24"/>
        </w:rPr>
        <w:t xml:space="preserve">de estimativas aproximadas de custos e de prazos </w:t>
      </w:r>
      <w:r w:rsidR="00671FCD" w:rsidRPr="00400572">
        <w:rPr>
          <w:rFonts w:ascii="Arial" w:hAnsi="Arial" w:cs="Arial"/>
          <w:szCs w:val="24"/>
        </w:rPr>
        <w:t xml:space="preserve">dos serviços </w:t>
      </w:r>
      <w:r w:rsidR="001C549C" w:rsidRPr="00400572">
        <w:rPr>
          <w:rFonts w:ascii="Arial" w:hAnsi="Arial" w:cs="Arial"/>
          <w:szCs w:val="24"/>
        </w:rPr>
        <w:t xml:space="preserve">de engenharia </w:t>
      </w:r>
      <w:r w:rsidRPr="00400572">
        <w:rPr>
          <w:rFonts w:ascii="Arial" w:hAnsi="Arial" w:cs="Arial"/>
          <w:szCs w:val="24"/>
        </w:rPr>
        <w:t xml:space="preserve">implicados. </w:t>
      </w:r>
    </w:p>
    <w:p w14:paraId="0647EC43" w14:textId="77777777" w:rsidR="00233435" w:rsidRPr="00400572" w:rsidRDefault="00233435" w:rsidP="00233435">
      <w:pPr>
        <w:spacing w:after="0" w:line="360" w:lineRule="auto"/>
        <w:jc w:val="both"/>
        <w:rPr>
          <w:rFonts w:ascii="Arial" w:hAnsi="Arial" w:cs="Arial"/>
          <w:szCs w:val="24"/>
        </w:rPr>
      </w:pPr>
    </w:p>
    <w:p w14:paraId="103F7D0A"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PROJETO BÁSICO</w:t>
      </w:r>
    </w:p>
    <w:p w14:paraId="6EACB309" w14:textId="196E05F2"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 xml:space="preserve">Processo contendo à concepção e à representação das informações técnicas </w:t>
      </w:r>
      <w:r w:rsidR="002D6D2E" w:rsidRPr="00400572">
        <w:rPr>
          <w:rFonts w:ascii="Arial" w:hAnsi="Arial" w:cs="Arial"/>
          <w:szCs w:val="24"/>
        </w:rPr>
        <w:t>do empreendimento</w:t>
      </w:r>
      <w:r w:rsidRPr="00400572">
        <w:rPr>
          <w:rFonts w:ascii="Arial" w:hAnsi="Arial" w:cs="Arial"/>
          <w:szCs w:val="24"/>
        </w:rPr>
        <w:t xml:space="preserve"> e de seus elementos, instalações e componentes, ainda não completas ou definitivas, mas consideradas compatíveis com os projetos básicos das atividades técnicas necessárias e suficientes à licitação (contratação) dos serviços de </w:t>
      </w:r>
      <w:r w:rsidR="002D6D2E" w:rsidRPr="00400572">
        <w:rPr>
          <w:rFonts w:ascii="Arial" w:hAnsi="Arial" w:cs="Arial"/>
          <w:szCs w:val="24"/>
        </w:rPr>
        <w:t>engenharia</w:t>
      </w:r>
      <w:r w:rsidRPr="00400572">
        <w:rPr>
          <w:rFonts w:ascii="Arial" w:hAnsi="Arial" w:cs="Arial"/>
          <w:szCs w:val="24"/>
        </w:rPr>
        <w:t xml:space="preserve"> correspondentes.</w:t>
      </w:r>
    </w:p>
    <w:p w14:paraId="48E8A598" w14:textId="77777777" w:rsidR="006E66B9" w:rsidRPr="00400572" w:rsidRDefault="006E66B9" w:rsidP="00233435">
      <w:pPr>
        <w:spacing w:after="0" w:line="360" w:lineRule="auto"/>
        <w:ind w:firstLine="851"/>
        <w:jc w:val="both"/>
        <w:rPr>
          <w:rFonts w:ascii="Arial" w:hAnsi="Arial" w:cs="Arial"/>
          <w:szCs w:val="24"/>
        </w:rPr>
      </w:pPr>
    </w:p>
    <w:p w14:paraId="7FAA5D66"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lastRenderedPageBreak/>
        <w:t>PROJETO EXECUTIVO</w:t>
      </w:r>
    </w:p>
    <w:p w14:paraId="45CE0645" w14:textId="64C54D8F"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 xml:space="preserve">Processo destinado à concepção e à representação final das informações técnicas </w:t>
      </w:r>
      <w:r w:rsidR="00EE2AF6" w:rsidRPr="00400572">
        <w:rPr>
          <w:rFonts w:ascii="Arial" w:hAnsi="Arial" w:cs="Arial"/>
          <w:szCs w:val="24"/>
        </w:rPr>
        <w:t xml:space="preserve">do empreendimento </w:t>
      </w:r>
      <w:r w:rsidRPr="00400572">
        <w:rPr>
          <w:rFonts w:ascii="Arial" w:hAnsi="Arial" w:cs="Arial"/>
          <w:szCs w:val="24"/>
        </w:rPr>
        <w:t>e de seus elementos, instalações e componentes, completas, definitivas, necessária</w:t>
      </w:r>
      <w:r w:rsidR="00EE2AF6" w:rsidRPr="00400572">
        <w:rPr>
          <w:rFonts w:ascii="Arial" w:hAnsi="Arial" w:cs="Arial"/>
          <w:szCs w:val="24"/>
        </w:rPr>
        <w:t>s</w:t>
      </w:r>
      <w:r w:rsidRPr="00400572">
        <w:rPr>
          <w:rFonts w:ascii="Arial" w:hAnsi="Arial" w:cs="Arial"/>
          <w:szCs w:val="24"/>
        </w:rPr>
        <w:t xml:space="preserve"> e suficientes à licitação (contratação) e à execução dos serviços de obra correspondentes.</w:t>
      </w:r>
    </w:p>
    <w:p w14:paraId="0BD3546B" w14:textId="77777777" w:rsidR="00233435" w:rsidRPr="00400572" w:rsidRDefault="00233435" w:rsidP="00233435">
      <w:pPr>
        <w:spacing w:after="0" w:line="360" w:lineRule="auto"/>
        <w:jc w:val="both"/>
        <w:rPr>
          <w:rFonts w:ascii="Arial" w:hAnsi="Arial" w:cs="Arial"/>
          <w:szCs w:val="24"/>
        </w:rPr>
      </w:pPr>
    </w:p>
    <w:p w14:paraId="455A4E0F"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NOTA TÉCNICA</w:t>
      </w:r>
    </w:p>
    <w:p w14:paraId="1139CF26" w14:textId="71CC9787" w:rsidR="00586590"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Documento elaborado por técnicos especializados em determinado assunto</w:t>
      </w:r>
      <w:r w:rsidR="004070BE" w:rsidRPr="00400572">
        <w:rPr>
          <w:rFonts w:ascii="Arial" w:hAnsi="Arial" w:cs="Arial"/>
          <w:szCs w:val="24"/>
        </w:rPr>
        <w:t>.</w:t>
      </w:r>
      <w:r w:rsidRPr="00400572">
        <w:rPr>
          <w:rFonts w:ascii="Arial" w:hAnsi="Arial" w:cs="Arial"/>
          <w:szCs w:val="24"/>
        </w:rPr>
        <w:t xml:space="preserve"> </w:t>
      </w:r>
      <w:r w:rsidR="004070BE" w:rsidRPr="00400572">
        <w:rPr>
          <w:rFonts w:ascii="Arial" w:hAnsi="Arial" w:cs="Arial"/>
          <w:szCs w:val="24"/>
        </w:rPr>
        <w:t>No caso da Engenharia, deve</w:t>
      </w:r>
      <w:r w:rsidRPr="00400572">
        <w:rPr>
          <w:rFonts w:ascii="Arial" w:hAnsi="Arial" w:cs="Arial"/>
          <w:szCs w:val="24"/>
        </w:rPr>
        <w:t xml:space="preserve"> conter histórico e fundamento legal</w:t>
      </w:r>
      <w:r w:rsidR="004070BE" w:rsidRPr="00400572">
        <w:rPr>
          <w:rFonts w:ascii="Arial" w:hAnsi="Arial" w:cs="Arial"/>
          <w:szCs w:val="24"/>
        </w:rPr>
        <w:t xml:space="preserve"> da origem de preços para compor orçamentos para licitação</w:t>
      </w:r>
      <w:r w:rsidRPr="00400572">
        <w:rPr>
          <w:rFonts w:ascii="Arial" w:hAnsi="Arial" w:cs="Arial"/>
          <w:szCs w:val="24"/>
        </w:rPr>
        <w:t xml:space="preserve">, </w:t>
      </w:r>
      <w:r w:rsidR="004070BE" w:rsidRPr="00400572">
        <w:rPr>
          <w:rFonts w:ascii="Arial" w:hAnsi="Arial" w:cs="Arial"/>
          <w:szCs w:val="24"/>
        </w:rPr>
        <w:t xml:space="preserve">podendo apresentar </w:t>
      </w:r>
      <w:r w:rsidRPr="00400572">
        <w:rPr>
          <w:rFonts w:ascii="Arial" w:hAnsi="Arial" w:cs="Arial"/>
          <w:szCs w:val="24"/>
        </w:rPr>
        <w:t>informações relevantes</w:t>
      </w:r>
      <w:r w:rsidR="004070BE" w:rsidRPr="00400572">
        <w:rPr>
          <w:rFonts w:ascii="Arial" w:hAnsi="Arial" w:cs="Arial"/>
          <w:szCs w:val="24"/>
        </w:rPr>
        <w:t xml:space="preserve"> para o correto entendimento das planilhas orçamentarias</w:t>
      </w:r>
      <w:r w:rsidRPr="00400572">
        <w:rPr>
          <w:rFonts w:ascii="Arial" w:hAnsi="Arial" w:cs="Arial"/>
          <w:szCs w:val="24"/>
        </w:rPr>
        <w:t>. É emitida quando identificada a necessidade de fundamentação formal ou informação específica da área responsável pela matéria</w:t>
      </w:r>
      <w:r w:rsidR="004070BE" w:rsidRPr="00400572">
        <w:rPr>
          <w:rFonts w:ascii="Arial" w:hAnsi="Arial" w:cs="Arial"/>
          <w:szCs w:val="24"/>
        </w:rPr>
        <w:t xml:space="preserve">, por conta de fiscalizações e/ou auditorias e pode </w:t>
      </w:r>
      <w:r w:rsidRPr="00400572">
        <w:rPr>
          <w:rFonts w:ascii="Arial" w:hAnsi="Arial" w:cs="Arial"/>
          <w:szCs w:val="24"/>
        </w:rPr>
        <w:t>oferece</w:t>
      </w:r>
      <w:r w:rsidR="004070BE" w:rsidRPr="00400572">
        <w:rPr>
          <w:rFonts w:ascii="Arial" w:hAnsi="Arial" w:cs="Arial"/>
          <w:szCs w:val="24"/>
        </w:rPr>
        <w:t>r</w:t>
      </w:r>
      <w:r w:rsidRPr="00400572">
        <w:rPr>
          <w:rFonts w:ascii="Arial" w:hAnsi="Arial" w:cs="Arial"/>
          <w:szCs w:val="24"/>
        </w:rPr>
        <w:t xml:space="preserve"> alternativas para tomada de decisão.</w:t>
      </w:r>
    </w:p>
    <w:p w14:paraId="0FADB984" w14:textId="77777777" w:rsidR="00586590" w:rsidRPr="00400572" w:rsidRDefault="00586590" w:rsidP="00233435">
      <w:pPr>
        <w:spacing w:after="0" w:line="360" w:lineRule="auto"/>
        <w:ind w:firstLine="851"/>
        <w:jc w:val="both"/>
        <w:rPr>
          <w:rFonts w:ascii="Arial" w:hAnsi="Arial" w:cs="Arial"/>
          <w:b/>
          <w:szCs w:val="24"/>
        </w:rPr>
      </w:pPr>
    </w:p>
    <w:p w14:paraId="72DD227F" w14:textId="77777777" w:rsidR="00586590"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CRONOGRAMA FISICO-FINANCEIRO</w:t>
      </w:r>
    </w:p>
    <w:p w14:paraId="5B809AF5" w14:textId="0A7EE25F"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Cronograma que representa, em reais (R$) ou outra unidade monetária escolhida, a programação dos faturamentos e/ou despesas, ao longo do tempo, vinculada ao cronograma físico</w:t>
      </w:r>
      <w:r w:rsidR="00EC01CC" w:rsidRPr="00400572">
        <w:rPr>
          <w:rFonts w:ascii="Arial" w:hAnsi="Arial" w:cs="Arial"/>
          <w:szCs w:val="24"/>
        </w:rPr>
        <w:t xml:space="preserve"> de avanço dos serviços</w:t>
      </w:r>
      <w:r w:rsidRPr="00400572">
        <w:rPr>
          <w:rFonts w:ascii="Arial" w:hAnsi="Arial" w:cs="Arial"/>
          <w:szCs w:val="24"/>
        </w:rPr>
        <w:t>.</w:t>
      </w:r>
    </w:p>
    <w:p w14:paraId="41522EEF" w14:textId="77777777" w:rsidR="00CC3862" w:rsidRPr="00400572" w:rsidRDefault="00CC3862" w:rsidP="00233435">
      <w:pPr>
        <w:spacing w:after="0" w:line="360" w:lineRule="auto"/>
        <w:ind w:firstLine="851"/>
        <w:jc w:val="both"/>
        <w:rPr>
          <w:rFonts w:ascii="Arial" w:hAnsi="Arial" w:cs="Arial"/>
          <w:szCs w:val="24"/>
        </w:rPr>
      </w:pPr>
    </w:p>
    <w:p w14:paraId="6FC59725"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BDI</w:t>
      </w:r>
    </w:p>
    <w:p w14:paraId="0A446719" w14:textId="5598DD81" w:rsidR="00233435" w:rsidRPr="00400572" w:rsidRDefault="00CC3862" w:rsidP="00233435">
      <w:pPr>
        <w:spacing w:after="0" w:line="360" w:lineRule="auto"/>
        <w:ind w:firstLine="851"/>
        <w:jc w:val="both"/>
        <w:rPr>
          <w:rFonts w:ascii="Arial" w:hAnsi="Arial" w:cs="Arial"/>
          <w:szCs w:val="24"/>
        </w:rPr>
      </w:pPr>
      <w:r w:rsidRPr="00400572">
        <w:rPr>
          <w:rFonts w:ascii="Arial" w:hAnsi="Arial" w:cs="Arial"/>
          <w:szCs w:val="24"/>
        </w:rPr>
        <w:t xml:space="preserve">Corresponde a Bonificação por Despesas Indiretas (BDI) devido a contratada pelo cliente. Constitui-se de </w:t>
      </w:r>
      <w:r w:rsidR="00233435" w:rsidRPr="00400572">
        <w:rPr>
          <w:rFonts w:ascii="Arial" w:hAnsi="Arial" w:cs="Arial"/>
          <w:szCs w:val="24"/>
        </w:rPr>
        <w:t xml:space="preserve">uma operação matemática para indicar a "margem" que é cobrada do cliente incluindo todos os custos indiretos, tributos etc. Além de sua remuneração pela realização de um determinado empreendimento. </w:t>
      </w:r>
    </w:p>
    <w:p w14:paraId="7D33D8E9" w14:textId="7CBA295B"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O resultado dessa operação depende de uma série de variáveis entre</w:t>
      </w:r>
      <w:r w:rsidR="00CC3862" w:rsidRPr="00400572">
        <w:rPr>
          <w:rFonts w:ascii="Arial" w:hAnsi="Arial" w:cs="Arial"/>
          <w:szCs w:val="24"/>
        </w:rPr>
        <w:t xml:space="preserve"> as quais, as mais importantes:</w:t>
      </w:r>
    </w:p>
    <w:p w14:paraId="491550A4" w14:textId="0CD1929B"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 Tipo de obra</w:t>
      </w:r>
      <w:r w:rsidR="00CC3862" w:rsidRPr="00400572">
        <w:rPr>
          <w:rFonts w:ascii="Arial" w:hAnsi="Arial" w:cs="Arial"/>
          <w:szCs w:val="24"/>
        </w:rPr>
        <w:t>;</w:t>
      </w:r>
    </w:p>
    <w:p w14:paraId="51C36FEE" w14:textId="5EF1F23D"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 Valor do contrato</w:t>
      </w:r>
      <w:r w:rsidR="00CC3862" w:rsidRPr="00400572">
        <w:rPr>
          <w:rFonts w:ascii="Arial" w:hAnsi="Arial" w:cs="Arial"/>
          <w:szCs w:val="24"/>
        </w:rPr>
        <w:t>;</w:t>
      </w:r>
    </w:p>
    <w:p w14:paraId="51A9DAD2" w14:textId="02E6F544"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 Prazo de execução</w:t>
      </w:r>
      <w:r w:rsidR="00CC3862" w:rsidRPr="00400572">
        <w:rPr>
          <w:rFonts w:ascii="Arial" w:hAnsi="Arial" w:cs="Arial"/>
          <w:szCs w:val="24"/>
        </w:rPr>
        <w:t>;</w:t>
      </w:r>
    </w:p>
    <w:p w14:paraId="7C3C9090" w14:textId="715BE2C7"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 Volume de faturamento da empresa</w:t>
      </w:r>
      <w:r w:rsidR="00CC3862" w:rsidRPr="00400572">
        <w:rPr>
          <w:rFonts w:ascii="Arial" w:hAnsi="Arial" w:cs="Arial"/>
          <w:szCs w:val="24"/>
        </w:rPr>
        <w:t>;</w:t>
      </w:r>
    </w:p>
    <w:p w14:paraId="3A82E231" w14:textId="6D17EB85"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 Local de execução da obra</w:t>
      </w:r>
      <w:r w:rsidR="00CC3862" w:rsidRPr="00400572">
        <w:rPr>
          <w:rFonts w:ascii="Arial" w:hAnsi="Arial" w:cs="Arial"/>
          <w:szCs w:val="24"/>
        </w:rPr>
        <w:t>.</w:t>
      </w:r>
      <w:r w:rsidRPr="00400572">
        <w:rPr>
          <w:rFonts w:ascii="Arial" w:hAnsi="Arial" w:cs="Arial"/>
          <w:szCs w:val="24"/>
        </w:rPr>
        <w:t xml:space="preserve"> </w:t>
      </w:r>
    </w:p>
    <w:p w14:paraId="7B145F6E" w14:textId="23ED211C" w:rsidR="00CE1565" w:rsidRPr="00400572" w:rsidRDefault="00233435" w:rsidP="00CE1565">
      <w:pPr>
        <w:spacing w:after="0" w:line="360" w:lineRule="auto"/>
        <w:ind w:firstLine="851"/>
        <w:jc w:val="both"/>
        <w:rPr>
          <w:rFonts w:ascii="Arial" w:hAnsi="Arial" w:cs="Arial"/>
          <w:szCs w:val="24"/>
        </w:rPr>
      </w:pPr>
      <w:r w:rsidRPr="00400572">
        <w:rPr>
          <w:rFonts w:ascii="Arial" w:hAnsi="Arial" w:cs="Arial"/>
          <w:szCs w:val="24"/>
        </w:rPr>
        <w:t xml:space="preserve">Para </w:t>
      </w:r>
      <w:r w:rsidR="00CC3862" w:rsidRPr="00400572">
        <w:rPr>
          <w:rFonts w:ascii="Arial" w:hAnsi="Arial" w:cs="Arial"/>
          <w:szCs w:val="24"/>
        </w:rPr>
        <w:t xml:space="preserve">o correto dimensionamento do valor de BDI </w:t>
      </w:r>
      <w:r w:rsidRPr="00400572">
        <w:rPr>
          <w:rFonts w:ascii="Arial" w:hAnsi="Arial" w:cs="Arial"/>
          <w:szCs w:val="24"/>
        </w:rPr>
        <w:t xml:space="preserve">recomenda-se calcular </w:t>
      </w:r>
      <w:r w:rsidR="00CC3862" w:rsidRPr="00400572">
        <w:rPr>
          <w:rFonts w:ascii="Arial" w:hAnsi="Arial" w:cs="Arial"/>
          <w:szCs w:val="24"/>
        </w:rPr>
        <w:t xml:space="preserve">de acordo com a especificidade de </w:t>
      </w:r>
      <w:r w:rsidRPr="00400572">
        <w:rPr>
          <w:rFonts w:ascii="Arial" w:hAnsi="Arial" w:cs="Arial"/>
          <w:szCs w:val="24"/>
        </w:rPr>
        <w:t xml:space="preserve">cada situação, observadas as peculiaridades físicas e técnicas de </w:t>
      </w:r>
      <w:r w:rsidRPr="00400572">
        <w:rPr>
          <w:rFonts w:ascii="Arial" w:hAnsi="Arial" w:cs="Arial"/>
          <w:szCs w:val="24"/>
        </w:rPr>
        <w:lastRenderedPageBreak/>
        <w:t>cada uma delas.</w:t>
      </w:r>
      <w:r w:rsidR="00CE1565" w:rsidRPr="00400572">
        <w:rPr>
          <w:rFonts w:ascii="Arial" w:hAnsi="Arial" w:cs="Arial"/>
          <w:szCs w:val="24"/>
        </w:rPr>
        <w:t xml:space="preserve"> Para a administração pública, é necessário para composição do BDI, seguir as orientações do Acórdão 325/2007-TCU/Plenário e do Acórdão 2369/2011-TCU/Plenário.</w:t>
      </w:r>
    </w:p>
    <w:p w14:paraId="214499E8" w14:textId="77777777" w:rsidR="00233435" w:rsidRPr="00400572" w:rsidRDefault="00233435" w:rsidP="00233435">
      <w:pPr>
        <w:spacing w:after="0" w:line="360" w:lineRule="auto"/>
        <w:ind w:firstLine="851"/>
        <w:jc w:val="both"/>
        <w:rPr>
          <w:rFonts w:ascii="Arial" w:hAnsi="Arial" w:cs="Arial"/>
          <w:szCs w:val="24"/>
        </w:rPr>
      </w:pPr>
    </w:p>
    <w:p w14:paraId="5FD11BE4"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HISTOGRAMA DE EQUIPAMENTOS</w:t>
      </w:r>
    </w:p>
    <w:p w14:paraId="7427E606" w14:textId="306F387E"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Ferramenta analítica de dados quanti</w:t>
      </w:r>
      <w:r w:rsidR="00F8390C" w:rsidRPr="00400572">
        <w:rPr>
          <w:rFonts w:ascii="Arial" w:hAnsi="Arial" w:cs="Arial"/>
          <w:szCs w:val="24"/>
        </w:rPr>
        <w:t>tativos, que permite a gestão do</w:t>
      </w:r>
      <w:r w:rsidRPr="00400572">
        <w:rPr>
          <w:rFonts w:ascii="Arial" w:hAnsi="Arial" w:cs="Arial"/>
          <w:szCs w:val="24"/>
        </w:rPr>
        <w:t xml:space="preserve"> </w:t>
      </w:r>
      <w:r w:rsidR="00CE1565" w:rsidRPr="00400572">
        <w:rPr>
          <w:rFonts w:ascii="Arial" w:hAnsi="Arial" w:cs="Arial"/>
          <w:szCs w:val="24"/>
        </w:rPr>
        <w:t>empreendimento</w:t>
      </w:r>
      <w:r w:rsidRPr="00400572">
        <w:rPr>
          <w:rFonts w:ascii="Arial" w:hAnsi="Arial" w:cs="Arial"/>
          <w:szCs w:val="24"/>
        </w:rPr>
        <w:t xml:space="preserve"> observar a distribuição de equipamentos </w:t>
      </w:r>
      <w:r w:rsidR="00CE1565" w:rsidRPr="00400572">
        <w:rPr>
          <w:rFonts w:ascii="Arial" w:hAnsi="Arial" w:cs="Arial"/>
          <w:szCs w:val="24"/>
        </w:rPr>
        <w:t>necessários a execução dos serviços</w:t>
      </w:r>
      <w:r w:rsidRPr="00400572">
        <w:rPr>
          <w:rFonts w:ascii="Arial" w:hAnsi="Arial" w:cs="Arial"/>
          <w:szCs w:val="24"/>
        </w:rPr>
        <w:t>, de forma a representar graficamente essa distribuição de recursos de forma estratégica e assertiva</w:t>
      </w:r>
      <w:r w:rsidR="00A72E40" w:rsidRPr="00400572">
        <w:rPr>
          <w:rFonts w:ascii="Arial" w:hAnsi="Arial" w:cs="Arial"/>
          <w:szCs w:val="24"/>
        </w:rPr>
        <w:t xml:space="preserve"> ao longo da execução da obra/serviço</w:t>
      </w:r>
      <w:r w:rsidRPr="00400572">
        <w:rPr>
          <w:rFonts w:ascii="Arial" w:hAnsi="Arial" w:cs="Arial"/>
          <w:szCs w:val="24"/>
        </w:rPr>
        <w:t xml:space="preserve">. </w:t>
      </w:r>
    </w:p>
    <w:p w14:paraId="39B0591C" w14:textId="77777777" w:rsidR="00233435" w:rsidRPr="00400572" w:rsidRDefault="00233435" w:rsidP="00233435">
      <w:pPr>
        <w:spacing w:after="0" w:line="360" w:lineRule="auto"/>
        <w:ind w:firstLine="851"/>
        <w:jc w:val="both"/>
        <w:rPr>
          <w:rFonts w:ascii="Arial" w:hAnsi="Arial" w:cs="Arial"/>
          <w:i/>
          <w:szCs w:val="24"/>
        </w:rPr>
      </w:pPr>
    </w:p>
    <w:p w14:paraId="3D57546C"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HISTOGRAMA DE MÃO DE OBRA</w:t>
      </w:r>
    </w:p>
    <w:p w14:paraId="5A4E977D" w14:textId="611BAD48"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 xml:space="preserve">Ferramenta analítica de dados quantitativos, que permite a gestão </w:t>
      </w:r>
      <w:r w:rsidR="00CE7B63" w:rsidRPr="00400572">
        <w:rPr>
          <w:rFonts w:ascii="Arial" w:hAnsi="Arial" w:cs="Arial"/>
          <w:szCs w:val="24"/>
        </w:rPr>
        <w:t xml:space="preserve">do empreendimento </w:t>
      </w:r>
      <w:r w:rsidRPr="00400572">
        <w:rPr>
          <w:rFonts w:ascii="Arial" w:hAnsi="Arial" w:cs="Arial"/>
          <w:szCs w:val="24"/>
        </w:rPr>
        <w:t>observar a distribuição de mão de obra (ou recursos humanos) em todas</w:t>
      </w:r>
      <w:r w:rsidR="00CE7B63" w:rsidRPr="00400572">
        <w:rPr>
          <w:rFonts w:ascii="Arial" w:hAnsi="Arial" w:cs="Arial"/>
          <w:szCs w:val="24"/>
        </w:rPr>
        <w:t xml:space="preserve"> as frentes e especializações da</w:t>
      </w:r>
      <w:r w:rsidRPr="00400572">
        <w:rPr>
          <w:rFonts w:ascii="Arial" w:hAnsi="Arial" w:cs="Arial"/>
          <w:szCs w:val="24"/>
        </w:rPr>
        <w:t xml:space="preserve"> obra</w:t>
      </w:r>
      <w:r w:rsidR="00CE7B63" w:rsidRPr="00400572">
        <w:rPr>
          <w:rFonts w:ascii="Arial" w:hAnsi="Arial" w:cs="Arial"/>
          <w:szCs w:val="24"/>
        </w:rPr>
        <w:t>/serviço</w:t>
      </w:r>
      <w:r w:rsidRPr="00400572">
        <w:rPr>
          <w:rFonts w:ascii="Arial" w:hAnsi="Arial" w:cs="Arial"/>
          <w:szCs w:val="24"/>
        </w:rPr>
        <w:t>, de forma a representar graficamente essa distribuição de recursos de forma estratégica e assertiva</w:t>
      </w:r>
      <w:r w:rsidR="00CE7B63" w:rsidRPr="00400572">
        <w:rPr>
          <w:rFonts w:ascii="Arial" w:hAnsi="Arial" w:cs="Arial"/>
          <w:szCs w:val="24"/>
        </w:rPr>
        <w:t xml:space="preserve"> ao longo da execução da obra/serviço</w:t>
      </w:r>
      <w:r w:rsidRPr="00400572">
        <w:rPr>
          <w:rFonts w:ascii="Arial" w:hAnsi="Arial" w:cs="Arial"/>
          <w:szCs w:val="24"/>
        </w:rPr>
        <w:t xml:space="preserve">. </w:t>
      </w:r>
    </w:p>
    <w:p w14:paraId="1416719A" w14:textId="77777777" w:rsidR="00233435" w:rsidRPr="00400572" w:rsidRDefault="00233435" w:rsidP="00233435">
      <w:pPr>
        <w:spacing w:after="0" w:line="360" w:lineRule="auto"/>
        <w:ind w:firstLine="851"/>
        <w:jc w:val="both"/>
        <w:rPr>
          <w:rFonts w:ascii="Arial" w:hAnsi="Arial" w:cs="Arial"/>
          <w:szCs w:val="24"/>
        </w:rPr>
      </w:pPr>
    </w:p>
    <w:p w14:paraId="3C10D698"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CADERNO DE ENCARGOS</w:t>
      </w:r>
    </w:p>
    <w:p w14:paraId="59FD5432" w14:textId="4DED7FAA" w:rsidR="003C7019" w:rsidRPr="00400572" w:rsidRDefault="004F3183" w:rsidP="003C7019">
      <w:pPr>
        <w:spacing w:after="0" w:line="360" w:lineRule="auto"/>
        <w:ind w:firstLine="851"/>
        <w:jc w:val="both"/>
        <w:rPr>
          <w:rFonts w:ascii="Arial" w:hAnsi="Arial" w:cs="Arial"/>
          <w:szCs w:val="24"/>
        </w:rPr>
      </w:pPr>
      <w:r w:rsidRPr="00400572">
        <w:rPr>
          <w:rFonts w:ascii="Arial" w:hAnsi="Arial" w:cs="Arial"/>
          <w:szCs w:val="24"/>
        </w:rPr>
        <w:t>Documento técnico, que tem por objetivo definir as metodologias construtivas do objeto da licitação, bem como estabelecer os requisitos, condições e diretrizes técnicas e administrativas</w:t>
      </w:r>
      <w:r w:rsidR="003C7019" w:rsidRPr="00400572">
        <w:rPr>
          <w:rFonts w:ascii="Arial" w:hAnsi="Arial" w:cs="Arial"/>
          <w:szCs w:val="24"/>
        </w:rPr>
        <w:t xml:space="preserve"> para a sua execução. </w:t>
      </w:r>
    </w:p>
    <w:p w14:paraId="6693D781" w14:textId="7FA2DD69" w:rsidR="003C7019" w:rsidRPr="00400572" w:rsidRDefault="003C7019" w:rsidP="003C7019">
      <w:pPr>
        <w:spacing w:after="0" w:line="360" w:lineRule="auto"/>
        <w:ind w:firstLine="851"/>
        <w:jc w:val="both"/>
        <w:rPr>
          <w:rFonts w:ascii="Arial" w:hAnsi="Arial" w:cs="Arial"/>
          <w:i/>
          <w:szCs w:val="24"/>
        </w:rPr>
      </w:pPr>
      <w:r w:rsidRPr="00400572">
        <w:rPr>
          <w:rFonts w:ascii="Arial" w:hAnsi="Arial" w:cs="Arial"/>
          <w:szCs w:val="24"/>
        </w:rPr>
        <w:t>Ele contempla todos os serviços e etapas d</w:t>
      </w:r>
      <w:r w:rsidR="004F3183" w:rsidRPr="00400572">
        <w:rPr>
          <w:rFonts w:ascii="Arial" w:hAnsi="Arial" w:cs="Arial"/>
          <w:szCs w:val="24"/>
        </w:rPr>
        <w:t xml:space="preserve">e execução de uma obra. </w:t>
      </w:r>
      <w:r w:rsidRPr="00400572">
        <w:rPr>
          <w:rFonts w:ascii="Arial" w:hAnsi="Arial" w:cs="Arial"/>
          <w:szCs w:val="24"/>
        </w:rPr>
        <w:t>A utilização rigorosa do caderno e dos documentos nele referidos visa prolongar a vida útil das construções, elevando a qualidade dos serviços prestados evitando-se desta forma futuras obras para correções de serviços e</w:t>
      </w:r>
      <w:r w:rsidR="004F3183" w:rsidRPr="00400572">
        <w:rPr>
          <w:rFonts w:ascii="Arial" w:hAnsi="Arial" w:cs="Arial"/>
          <w:szCs w:val="24"/>
        </w:rPr>
        <w:t>xecutados de maneira irregular ou</w:t>
      </w:r>
      <w:r w:rsidRPr="00400572">
        <w:rPr>
          <w:rFonts w:ascii="Arial" w:hAnsi="Arial" w:cs="Arial"/>
          <w:szCs w:val="24"/>
        </w:rPr>
        <w:t xml:space="preserve"> aleatória. O caderno de encargos é dinâmico e está sujeito a revisões constantes de acordo com a demanda de necessidades de aprimoramento dos procedimentos descritos. </w:t>
      </w:r>
    </w:p>
    <w:p w14:paraId="026D1081" w14:textId="77777777" w:rsidR="00233435" w:rsidRPr="00400572" w:rsidRDefault="00233435" w:rsidP="00233435">
      <w:pPr>
        <w:spacing w:after="0" w:line="360" w:lineRule="auto"/>
        <w:ind w:firstLine="851"/>
        <w:jc w:val="both"/>
        <w:rPr>
          <w:rFonts w:ascii="Arial" w:hAnsi="Arial" w:cs="Arial"/>
          <w:szCs w:val="24"/>
        </w:rPr>
      </w:pPr>
    </w:p>
    <w:p w14:paraId="2D1ED7BE"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MEMORIAL DESCRITIVO</w:t>
      </w:r>
    </w:p>
    <w:p w14:paraId="2140A47B" w14:textId="710EC389" w:rsidR="004F3183" w:rsidRPr="00400572" w:rsidRDefault="004F3183" w:rsidP="004F3183">
      <w:pPr>
        <w:spacing w:after="0" w:line="360" w:lineRule="auto"/>
        <w:ind w:firstLine="851"/>
        <w:jc w:val="both"/>
        <w:rPr>
          <w:rFonts w:ascii="Arial" w:hAnsi="Arial" w:cs="Arial"/>
          <w:szCs w:val="24"/>
        </w:rPr>
      </w:pPr>
      <w:r w:rsidRPr="00400572">
        <w:rPr>
          <w:rFonts w:ascii="Arial" w:hAnsi="Arial" w:cs="Arial"/>
          <w:szCs w:val="24"/>
        </w:rPr>
        <w:t>Documento que descreve com detalhes os objetivos, etapas, recomendações e materiais dos empreendimentos. Como parte integrante de um projeto executivo, tem a finalidade de relatar em texto o que está representado no projeto, é um registro técnico com valor legal quando assinado pelo profissional ou responsável técnico. Tal documento relata e define integralmente o projeto executivo e suas particularidades, abordando tópicos como:</w:t>
      </w:r>
    </w:p>
    <w:p w14:paraId="47F2C7FE" w14:textId="77777777"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lastRenderedPageBreak/>
        <w:t>Localização da obra;</w:t>
      </w:r>
    </w:p>
    <w:p w14:paraId="6DCBE88B" w14:textId="77777777" w:rsidR="00704348" w:rsidRPr="00400572" w:rsidRDefault="00704348"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Condicionantes geográficas do projeto;</w:t>
      </w:r>
    </w:p>
    <w:p w14:paraId="47EF35C9" w14:textId="77777777"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Proprietário;</w:t>
      </w:r>
    </w:p>
    <w:p w14:paraId="3EEF4A0B" w14:textId="77777777"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Detalhe de cada etapa da construção;</w:t>
      </w:r>
    </w:p>
    <w:p w14:paraId="3061341A" w14:textId="1E521C48"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Organização espacial</w:t>
      </w:r>
      <w:r w:rsidR="00704348" w:rsidRPr="00400572">
        <w:rPr>
          <w:rFonts w:ascii="Arial" w:hAnsi="Arial" w:cs="Arial"/>
          <w:szCs w:val="24"/>
        </w:rPr>
        <w:t xml:space="preserve"> do empreendimento</w:t>
      </w:r>
      <w:r w:rsidRPr="00400572">
        <w:rPr>
          <w:rFonts w:ascii="Arial" w:hAnsi="Arial" w:cs="Arial"/>
          <w:szCs w:val="24"/>
        </w:rPr>
        <w:t>;</w:t>
      </w:r>
    </w:p>
    <w:p w14:paraId="78BF56A3" w14:textId="46455461"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Materiais construtivos;</w:t>
      </w:r>
    </w:p>
    <w:p w14:paraId="3EC4E8C5" w14:textId="5F6B91F1"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Conceituação do projeto;</w:t>
      </w:r>
    </w:p>
    <w:p w14:paraId="5E7056E1" w14:textId="0BB4C11D"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Sistemas Construtivos;</w:t>
      </w:r>
    </w:p>
    <w:p w14:paraId="16C1D62D" w14:textId="2DE3018D"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Descrição dos Projetos Complementares;</w:t>
      </w:r>
    </w:p>
    <w:p w14:paraId="2322A6E2" w14:textId="77777777"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Normas adotadas para a realização dos cálculos;</w:t>
      </w:r>
    </w:p>
    <w:p w14:paraId="0368F35D" w14:textId="77777777"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Premissas básicas adotadas durante o projeto;</w:t>
      </w:r>
    </w:p>
    <w:p w14:paraId="6C4CE04B" w14:textId="77777777"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Objetivos do projeto;</w:t>
      </w:r>
    </w:p>
    <w:p w14:paraId="5C458F36" w14:textId="77777777"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Detalhamento de materiais empregados na obra ou no produto;</w:t>
      </w:r>
    </w:p>
    <w:p w14:paraId="7393EF18" w14:textId="7203DB34" w:rsidR="004F3183" w:rsidRPr="00400572" w:rsidRDefault="004F3183" w:rsidP="00264C80">
      <w:pPr>
        <w:pStyle w:val="PargrafodaLista"/>
        <w:numPr>
          <w:ilvl w:val="0"/>
          <w:numId w:val="37"/>
        </w:numPr>
        <w:spacing w:after="0" w:line="360" w:lineRule="auto"/>
        <w:jc w:val="both"/>
        <w:rPr>
          <w:rFonts w:ascii="Arial" w:hAnsi="Arial" w:cs="Arial"/>
          <w:szCs w:val="24"/>
        </w:rPr>
      </w:pPr>
      <w:r w:rsidRPr="00400572">
        <w:rPr>
          <w:rFonts w:ascii="Arial" w:hAnsi="Arial" w:cs="Arial"/>
          <w:szCs w:val="24"/>
        </w:rPr>
        <w:t>Demais detalhes que pode</w:t>
      </w:r>
      <w:r w:rsidR="00571E0A" w:rsidRPr="00400572">
        <w:rPr>
          <w:rFonts w:ascii="Arial" w:hAnsi="Arial" w:cs="Arial"/>
          <w:szCs w:val="24"/>
        </w:rPr>
        <w:t>m</w:t>
      </w:r>
      <w:r w:rsidRPr="00400572">
        <w:rPr>
          <w:rFonts w:ascii="Arial" w:hAnsi="Arial" w:cs="Arial"/>
          <w:szCs w:val="24"/>
        </w:rPr>
        <w:t xml:space="preserve"> ser </w:t>
      </w:r>
      <w:r w:rsidR="00571E0A" w:rsidRPr="00400572">
        <w:rPr>
          <w:rFonts w:ascii="Arial" w:hAnsi="Arial" w:cs="Arial"/>
          <w:szCs w:val="24"/>
        </w:rPr>
        <w:t>importantes</w:t>
      </w:r>
      <w:r w:rsidRPr="00400572">
        <w:rPr>
          <w:rFonts w:ascii="Arial" w:hAnsi="Arial" w:cs="Arial"/>
          <w:szCs w:val="24"/>
        </w:rPr>
        <w:t xml:space="preserve"> para o entendimento completo do projeto</w:t>
      </w:r>
      <w:r w:rsidR="00887B53" w:rsidRPr="00400572">
        <w:rPr>
          <w:rFonts w:ascii="Arial" w:hAnsi="Arial" w:cs="Arial"/>
          <w:szCs w:val="24"/>
        </w:rPr>
        <w:t>/empreendimento</w:t>
      </w:r>
      <w:r w:rsidRPr="00400572">
        <w:rPr>
          <w:rFonts w:ascii="Arial" w:hAnsi="Arial" w:cs="Arial"/>
          <w:szCs w:val="24"/>
        </w:rPr>
        <w:t>.</w:t>
      </w:r>
    </w:p>
    <w:p w14:paraId="4A4D606A" w14:textId="77777777" w:rsidR="003E16CC" w:rsidRPr="00400572" w:rsidRDefault="003E16CC" w:rsidP="00233435">
      <w:pPr>
        <w:spacing w:after="0" w:line="360" w:lineRule="auto"/>
        <w:ind w:firstLine="851"/>
        <w:jc w:val="both"/>
        <w:rPr>
          <w:rFonts w:ascii="Arial" w:hAnsi="Arial" w:cs="Arial"/>
          <w:sz w:val="24"/>
          <w:szCs w:val="24"/>
        </w:rPr>
      </w:pPr>
    </w:p>
    <w:p w14:paraId="1D9063FA" w14:textId="77777777" w:rsidR="00233435" w:rsidRPr="00400572" w:rsidRDefault="00233435" w:rsidP="00233435">
      <w:pPr>
        <w:spacing w:after="0" w:line="360" w:lineRule="auto"/>
        <w:ind w:firstLine="851"/>
        <w:jc w:val="both"/>
        <w:rPr>
          <w:rFonts w:ascii="Arial" w:hAnsi="Arial" w:cs="Arial"/>
          <w:b/>
          <w:szCs w:val="24"/>
        </w:rPr>
      </w:pPr>
      <w:r w:rsidRPr="00400572">
        <w:rPr>
          <w:rFonts w:ascii="Arial" w:hAnsi="Arial" w:cs="Arial"/>
          <w:b/>
          <w:szCs w:val="24"/>
        </w:rPr>
        <w:t>MEMORIAL DE CÁLCULO</w:t>
      </w:r>
    </w:p>
    <w:p w14:paraId="47583035" w14:textId="60B73DA1" w:rsidR="00233435" w:rsidRPr="00400572" w:rsidRDefault="00233435" w:rsidP="00233435">
      <w:pPr>
        <w:spacing w:after="0" w:line="360" w:lineRule="auto"/>
        <w:ind w:firstLine="851"/>
        <w:jc w:val="both"/>
        <w:rPr>
          <w:rFonts w:ascii="Arial" w:hAnsi="Arial" w:cs="Arial"/>
          <w:szCs w:val="24"/>
        </w:rPr>
      </w:pPr>
      <w:r w:rsidRPr="00400572">
        <w:rPr>
          <w:rFonts w:ascii="Arial" w:hAnsi="Arial" w:cs="Arial"/>
          <w:szCs w:val="24"/>
        </w:rPr>
        <w:t>Documento, anexo ao projeto, que descreve em</w:t>
      </w:r>
      <w:r w:rsidR="00854577" w:rsidRPr="00400572">
        <w:rPr>
          <w:rFonts w:ascii="Arial" w:hAnsi="Arial" w:cs="Arial"/>
          <w:szCs w:val="24"/>
        </w:rPr>
        <w:t xml:space="preserve"> detalhes os cálculos efetuados, dentre as especialidades da engenharia, </w:t>
      </w:r>
      <w:r w:rsidRPr="00400572">
        <w:rPr>
          <w:rFonts w:ascii="Arial" w:hAnsi="Arial" w:cs="Arial"/>
          <w:szCs w:val="24"/>
        </w:rPr>
        <w:t>até chegar ao resultado final apresentado neste. Detém suma importância para detectar problemas ou erros de cálculo no projeto executado, bem como para melhor entendimento quando forem necessárias alterações ou gestão do projeto por outro profissional.</w:t>
      </w:r>
    </w:p>
    <w:p w14:paraId="59410F44" w14:textId="77777777" w:rsidR="00AD3DF4" w:rsidRPr="00400572" w:rsidRDefault="00AD3DF4" w:rsidP="00AD3DF4">
      <w:pPr>
        <w:tabs>
          <w:tab w:val="left" w:pos="851"/>
        </w:tabs>
        <w:spacing w:line="360" w:lineRule="auto"/>
        <w:contextualSpacing/>
        <w:jc w:val="both"/>
        <w:rPr>
          <w:rFonts w:ascii="Arial" w:hAnsi="Arial" w:cs="Arial"/>
          <w:b/>
          <w:szCs w:val="24"/>
        </w:rPr>
      </w:pPr>
      <w:r w:rsidRPr="00400572">
        <w:rPr>
          <w:rFonts w:ascii="Arial" w:hAnsi="Arial" w:cs="Arial"/>
          <w:b/>
          <w:szCs w:val="24"/>
        </w:rPr>
        <w:tab/>
      </w:r>
    </w:p>
    <w:p w14:paraId="2904C7C0" w14:textId="2A101B96" w:rsidR="00AD3DF4" w:rsidRPr="00400572" w:rsidRDefault="00AD3DF4" w:rsidP="00AD3DF4">
      <w:pPr>
        <w:tabs>
          <w:tab w:val="left" w:pos="851"/>
        </w:tabs>
        <w:spacing w:line="360" w:lineRule="auto"/>
        <w:contextualSpacing/>
        <w:jc w:val="both"/>
        <w:rPr>
          <w:rFonts w:ascii="Arial" w:hAnsi="Arial" w:cs="Arial"/>
          <w:b/>
          <w:szCs w:val="24"/>
        </w:rPr>
      </w:pPr>
      <w:r w:rsidRPr="00400572">
        <w:rPr>
          <w:rFonts w:ascii="Arial" w:hAnsi="Arial" w:cs="Arial"/>
          <w:b/>
          <w:szCs w:val="24"/>
        </w:rPr>
        <w:tab/>
        <w:t>DATA BOOK</w:t>
      </w:r>
    </w:p>
    <w:p w14:paraId="5DDF4711" w14:textId="5BF35942" w:rsidR="00AD3DF4" w:rsidRPr="00400572" w:rsidRDefault="00AD3DF4" w:rsidP="00AD3DF4">
      <w:pPr>
        <w:tabs>
          <w:tab w:val="left" w:pos="851"/>
        </w:tabs>
        <w:spacing w:line="360" w:lineRule="auto"/>
        <w:contextualSpacing/>
        <w:jc w:val="both"/>
        <w:rPr>
          <w:rFonts w:ascii="Arial" w:hAnsi="Arial" w:cs="Arial"/>
          <w:snapToGrid w:val="0"/>
          <w:szCs w:val="24"/>
        </w:rPr>
      </w:pPr>
      <w:r w:rsidRPr="00400572">
        <w:rPr>
          <w:rFonts w:ascii="Arial" w:hAnsi="Arial" w:cs="Arial"/>
          <w:szCs w:val="24"/>
        </w:rPr>
        <w:t xml:space="preserve"> </w:t>
      </w:r>
      <w:r w:rsidRPr="00400572">
        <w:rPr>
          <w:rFonts w:ascii="Arial" w:hAnsi="Arial" w:cs="Arial"/>
          <w:szCs w:val="24"/>
        </w:rPr>
        <w:tab/>
        <w:t xml:space="preserve">É um conjunto de desenhos, certificados, procedimentos, relatórios, protocolos de inspeção, manuais etc., que compõem o conjunto de documentos de um determinado serviço contratado pela EMAP e que deve ser entregue em meio físico (impresso) e eletrônico (CD ou DVD); </w:t>
      </w:r>
    </w:p>
    <w:p w14:paraId="16ABF4E9" w14:textId="77777777" w:rsidR="00AD3DF4" w:rsidRDefault="00AD3DF4" w:rsidP="00233435">
      <w:pPr>
        <w:spacing w:after="0" w:line="360" w:lineRule="auto"/>
        <w:ind w:firstLine="851"/>
        <w:jc w:val="both"/>
        <w:rPr>
          <w:rFonts w:ascii="Arial" w:hAnsi="Arial" w:cs="Arial"/>
          <w:szCs w:val="24"/>
        </w:rPr>
      </w:pPr>
    </w:p>
    <w:p w14:paraId="3408C065" w14:textId="77777777" w:rsidR="004942F4" w:rsidRDefault="004942F4" w:rsidP="00233435">
      <w:pPr>
        <w:spacing w:after="0" w:line="360" w:lineRule="auto"/>
        <w:ind w:firstLine="851"/>
        <w:jc w:val="both"/>
        <w:rPr>
          <w:rFonts w:ascii="Arial" w:hAnsi="Arial" w:cs="Arial"/>
          <w:szCs w:val="24"/>
        </w:rPr>
      </w:pPr>
    </w:p>
    <w:p w14:paraId="4EC9B3EA" w14:textId="77777777" w:rsidR="004942F4" w:rsidRPr="00400572" w:rsidRDefault="004942F4" w:rsidP="00233435">
      <w:pPr>
        <w:spacing w:after="0" w:line="360" w:lineRule="auto"/>
        <w:ind w:firstLine="851"/>
        <w:jc w:val="both"/>
        <w:rPr>
          <w:rFonts w:ascii="Arial" w:hAnsi="Arial" w:cs="Arial"/>
          <w:szCs w:val="24"/>
        </w:rPr>
      </w:pPr>
    </w:p>
    <w:p w14:paraId="770C1DC9"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r w:rsidRPr="00400572">
        <w:rPr>
          <w:rFonts w:ascii="Arial" w:hAnsi="Arial" w:cs="Arial"/>
          <w:noProof/>
          <w:sz w:val="24"/>
          <w:szCs w:val="24"/>
        </w:rPr>
        <w:lastRenderedPageBreak/>
        <mc:AlternateContent>
          <mc:Choice Requires="wps">
            <w:drawing>
              <wp:inline distT="0" distB="0" distL="0" distR="0" wp14:anchorId="64139E7A" wp14:editId="5FB39C8A">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1F6FE09" w14:textId="77777777" w:rsidR="00D5759C" w:rsidRPr="009A12C5" w:rsidRDefault="00D5759C" w:rsidP="00264C80">
                            <w:pPr>
                              <w:pStyle w:val="Ttulo1"/>
                              <w:numPr>
                                <w:ilvl w:val="0"/>
                                <w:numId w:val="14"/>
                              </w:numPr>
                              <w:tabs>
                                <w:tab w:val="left" w:pos="426"/>
                              </w:tabs>
                              <w:spacing w:before="0" w:line="240" w:lineRule="auto"/>
                              <w:ind w:hanging="644"/>
                            </w:pPr>
                            <w:bookmarkStart w:id="5" w:name="_Toc427228727"/>
                            <w:r>
                              <w:rPr>
                                <w:rFonts w:ascii="Arial Narrow" w:hAnsi="Arial Narrow"/>
                                <w:color w:val="FFFFFF" w:themeColor="background1"/>
                                <w:sz w:val="24"/>
                                <w:szCs w:val="24"/>
                              </w:rPr>
                              <w:t>DETALHAMENTO DO OBJETO</w:t>
                            </w:r>
                            <w:bookmarkEnd w:id="5"/>
                          </w:p>
                        </w:txbxContent>
                      </wps:txbx>
                      <wps:bodyPr rot="0" vert="horz" wrap="square" lIns="91440" tIns="45720" rIns="91440" bIns="45720" anchor="t" anchorCtr="0">
                        <a:noAutofit/>
                      </wps:bodyPr>
                    </wps:wsp>
                  </a:graphicData>
                </a:graphic>
              </wp:inline>
            </w:drawing>
          </mc:Choice>
          <mc:Fallback>
            <w:pict>
              <v:shape w14:anchorId="64139E7A"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Z/G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ZMFt07cYvymTxE7BNjen9o0qL7ztlA&#10;d5lSf3sCpzgz7y358LxYLuPlT4vl6nRBC3e4sz3cASsIKurCpukmpAcjsrB4RX6tdbJSNPZUyVwy&#10;3dEky9ym+AgcrtOpn6/e+gc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JRZ/GpAIAAD0FAAAOAAAAAAAAAAAAAAAAAC4CAABk&#10;cnMvZTJvRG9jLnhtbFBLAQItABQABgAIAAAAIQCRRn0z2gAAAAQBAAAPAAAAAAAAAAAAAAAAAP4E&#10;AABkcnMvZG93bnJldi54bWxQSwUGAAAAAAQABADzAAAABQYAAAAA&#10;" fillcolor="#1f497d [3215]" stroked="f" strokeweight="1.5pt">
                <v:textbox>
                  <w:txbxContent>
                    <w:p w14:paraId="51F6FE09" w14:textId="77777777" w:rsidR="00D5759C" w:rsidRPr="009A12C5" w:rsidRDefault="00D5759C" w:rsidP="00264C80">
                      <w:pPr>
                        <w:pStyle w:val="Ttulo1"/>
                        <w:numPr>
                          <w:ilvl w:val="0"/>
                          <w:numId w:val="14"/>
                        </w:numPr>
                        <w:tabs>
                          <w:tab w:val="left" w:pos="426"/>
                        </w:tabs>
                        <w:spacing w:before="0" w:line="240" w:lineRule="auto"/>
                        <w:ind w:hanging="644"/>
                      </w:pPr>
                      <w:bookmarkStart w:id="6" w:name="_Toc427228727"/>
                      <w:r>
                        <w:rPr>
                          <w:rFonts w:ascii="Arial Narrow" w:hAnsi="Arial Narrow"/>
                          <w:color w:val="FFFFFF" w:themeColor="background1"/>
                          <w:sz w:val="24"/>
                          <w:szCs w:val="24"/>
                        </w:rPr>
                        <w:t>DETALHAMENTO DO OBJETO</w:t>
                      </w:r>
                      <w:bookmarkEnd w:id="6"/>
                    </w:p>
                  </w:txbxContent>
                </v:textbox>
                <w10:anchorlock/>
              </v:shape>
            </w:pict>
          </mc:Fallback>
        </mc:AlternateContent>
      </w:r>
    </w:p>
    <w:p w14:paraId="26DF9A70" w14:textId="77777777" w:rsidR="00233435" w:rsidRPr="00400572" w:rsidRDefault="00233435" w:rsidP="00233435">
      <w:pPr>
        <w:pStyle w:val="PargrafodaLista"/>
        <w:widowControl w:val="0"/>
        <w:overflowPunct w:val="0"/>
        <w:autoSpaceDE w:val="0"/>
        <w:autoSpaceDN w:val="0"/>
        <w:adjustRightInd w:val="0"/>
        <w:spacing w:after="0" w:line="360" w:lineRule="auto"/>
        <w:ind w:left="0"/>
        <w:jc w:val="both"/>
        <w:rPr>
          <w:rFonts w:ascii="Arial" w:hAnsi="Arial" w:cs="Arial"/>
          <w:sz w:val="24"/>
          <w:szCs w:val="24"/>
        </w:rPr>
      </w:pPr>
    </w:p>
    <w:p w14:paraId="36F32F5A" w14:textId="77777777" w:rsidR="00D24BF4" w:rsidRPr="00400572" w:rsidRDefault="00233435" w:rsidP="00D24BF4">
      <w:pPr>
        <w:pStyle w:val="ecxmsonormal"/>
        <w:spacing w:before="0" w:beforeAutospacing="0" w:after="324" w:afterAutospacing="0" w:line="360" w:lineRule="auto"/>
        <w:ind w:firstLine="708"/>
        <w:contextualSpacing/>
        <w:jc w:val="both"/>
        <w:rPr>
          <w:rFonts w:ascii="Arial" w:hAnsi="Arial" w:cs="Arial"/>
        </w:rPr>
      </w:pPr>
      <w:r w:rsidRPr="00400572">
        <w:rPr>
          <w:rFonts w:ascii="Arial" w:hAnsi="Arial" w:cs="Arial"/>
        </w:rPr>
        <w:t xml:space="preserve">O </w:t>
      </w:r>
      <w:r w:rsidRPr="00400572">
        <w:rPr>
          <w:rFonts w:ascii="Arial" w:eastAsia="Times New Roman" w:hAnsi="Arial" w:cs="Arial"/>
          <w:sz w:val="22"/>
          <w:szCs w:val="22"/>
        </w:rPr>
        <w:t>Detalhamento</w:t>
      </w:r>
      <w:r w:rsidRPr="00400572">
        <w:rPr>
          <w:rFonts w:ascii="Arial" w:hAnsi="Arial" w:cs="Arial"/>
        </w:rPr>
        <w:t xml:space="preserve"> deste Termo de Referência consiste da Contratação de Empresa Especializada, compreendendo os serviços descritos abaixo:</w:t>
      </w:r>
    </w:p>
    <w:p w14:paraId="494BFF00" w14:textId="77777777" w:rsidR="00D24BF4" w:rsidRPr="00400572" w:rsidRDefault="00D34C0F" w:rsidP="00D24BF4">
      <w:pPr>
        <w:pStyle w:val="ecxmsonormal"/>
        <w:spacing w:before="0" w:beforeAutospacing="0" w:after="324" w:afterAutospacing="0" w:line="360" w:lineRule="auto"/>
        <w:ind w:firstLine="708"/>
        <w:contextualSpacing/>
        <w:jc w:val="both"/>
        <w:rPr>
          <w:rFonts w:ascii="Arial" w:eastAsia="Times New Roman" w:hAnsi="Arial" w:cs="Arial"/>
          <w:sz w:val="22"/>
          <w:szCs w:val="22"/>
        </w:rPr>
      </w:pPr>
      <w:r w:rsidRPr="00400572">
        <w:rPr>
          <w:rFonts w:ascii="Arial" w:eastAsia="Times New Roman" w:hAnsi="Arial" w:cs="Arial"/>
          <w:sz w:val="22"/>
          <w:szCs w:val="22"/>
        </w:rPr>
        <w:t>A</w:t>
      </w:r>
      <w:r w:rsidR="00E55CCA" w:rsidRPr="00400572">
        <w:rPr>
          <w:rFonts w:ascii="Arial" w:eastAsia="Times New Roman" w:hAnsi="Arial" w:cs="Arial"/>
          <w:sz w:val="22"/>
          <w:szCs w:val="22"/>
        </w:rPr>
        <w:t xml:space="preserve"> </w:t>
      </w:r>
      <w:r w:rsidR="006E66B9" w:rsidRPr="00400572">
        <w:rPr>
          <w:rFonts w:ascii="Arial" w:eastAsia="Times New Roman" w:hAnsi="Arial" w:cs="Arial"/>
          <w:sz w:val="22"/>
          <w:szCs w:val="22"/>
        </w:rPr>
        <w:t xml:space="preserve">contratada deverá </w:t>
      </w:r>
      <w:r w:rsidR="00AA5E41" w:rsidRPr="00400572">
        <w:rPr>
          <w:rFonts w:ascii="Arial" w:eastAsia="Times New Roman" w:hAnsi="Arial" w:cs="Arial"/>
          <w:sz w:val="22"/>
          <w:szCs w:val="22"/>
        </w:rPr>
        <w:t>indicar um</w:t>
      </w:r>
      <w:r w:rsidR="006E66B9" w:rsidRPr="00400572">
        <w:rPr>
          <w:rFonts w:ascii="Arial" w:eastAsia="Times New Roman" w:hAnsi="Arial" w:cs="Arial"/>
          <w:sz w:val="22"/>
          <w:szCs w:val="22"/>
        </w:rPr>
        <w:t xml:space="preserve"> preposto </w:t>
      </w:r>
      <w:r w:rsidR="00AA5E41" w:rsidRPr="00400572">
        <w:rPr>
          <w:rFonts w:ascii="Arial" w:eastAsia="Times New Roman" w:hAnsi="Arial" w:cs="Arial"/>
          <w:sz w:val="22"/>
          <w:szCs w:val="22"/>
        </w:rPr>
        <w:t xml:space="preserve">que se fará </w:t>
      </w:r>
      <w:r w:rsidRPr="00400572">
        <w:rPr>
          <w:rFonts w:ascii="Arial" w:eastAsia="Times New Roman" w:hAnsi="Arial" w:cs="Arial"/>
          <w:sz w:val="22"/>
          <w:szCs w:val="22"/>
        </w:rPr>
        <w:t xml:space="preserve">presente </w:t>
      </w:r>
      <w:r w:rsidR="00E55CCA" w:rsidRPr="00400572">
        <w:rPr>
          <w:rFonts w:ascii="Arial" w:eastAsia="Times New Roman" w:hAnsi="Arial" w:cs="Arial"/>
          <w:sz w:val="22"/>
          <w:szCs w:val="22"/>
        </w:rPr>
        <w:t xml:space="preserve">em São Luís – MA </w:t>
      </w:r>
      <w:r w:rsidR="00AA5E41" w:rsidRPr="00400572">
        <w:rPr>
          <w:rFonts w:ascii="Arial" w:eastAsia="Times New Roman" w:hAnsi="Arial" w:cs="Arial"/>
          <w:sz w:val="22"/>
          <w:szCs w:val="22"/>
        </w:rPr>
        <w:t>no início do contrato e na</w:t>
      </w:r>
      <w:r w:rsidR="00E55CCA" w:rsidRPr="00400572">
        <w:rPr>
          <w:rFonts w:ascii="Arial" w:eastAsia="Times New Roman" w:hAnsi="Arial" w:cs="Arial"/>
          <w:sz w:val="22"/>
          <w:szCs w:val="22"/>
        </w:rPr>
        <w:t xml:space="preserve"> fase de levantamentos</w:t>
      </w:r>
      <w:r w:rsidR="006E66B9" w:rsidRPr="00400572">
        <w:rPr>
          <w:rFonts w:ascii="Arial" w:eastAsia="Times New Roman" w:hAnsi="Arial" w:cs="Arial"/>
          <w:sz w:val="22"/>
          <w:szCs w:val="22"/>
        </w:rPr>
        <w:t>, devendo mobilizar outros profissionais que julgar necessários além do preposto</w:t>
      </w:r>
      <w:r w:rsidR="00AA5E41" w:rsidRPr="00400572">
        <w:rPr>
          <w:rFonts w:ascii="Arial" w:eastAsia="Times New Roman" w:hAnsi="Arial" w:cs="Arial"/>
          <w:sz w:val="22"/>
          <w:szCs w:val="22"/>
        </w:rPr>
        <w:t xml:space="preserve"> nesta etapa. Este preposto ficará responsável por</w:t>
      </w:r>
      <w:r w:rsidR="006E66B9" w:rsidRPr="00400572">
        <w:rPr>
          <w:rFonts w:ascii="Arial" w:eastAsia="Times New Roman" w:hAnsi="Arial" w:cs="Arial"/>
          <w:sz w:val="22"/>
          <w:szCs w:val="22"/>
        </w:rPr>
        <w:t xml:space="preserve"> gerir o contrato</w:t>
      </w:r>
      <w:r w:rsidR="00AA5E41" w:rsidRPr="00400572">
        <w:rPr>
          <w:rFonts w:ascii="Arial" w:eastAsia="Times New Roman" w:hAnsi="Arial" w:cs="Arial"/>
          <w:sz w:val="22"/>
          <w:szCs w:val="22"/>
        </w:rPr>
        <w:t xml:space="preserve"> pela contratada,</w:t>
      </w:r>
      <w:r w:rsidR="006E66B9" w:rsidRPr="00400572">
        <w:rPr>
          <w:rFonts w:ascii="Arial" w:eastAsia="Times New Roman" w:hAnsi="Arial" w:cs="Arial"/>
          <w:sz w:val="22"/>
          <w:szCs w:val="22"/>
        </w:rPr>
        <w:t xml:space="preserve"> fazendo interface entre </w:t>
      </w:r>
      <w:r w:rsidR="00AA5E41" w:rsidRPr="00400572">
        <w:rPr>
          <w:rFonts w:ascii="Arial" w:eastAsia="Times New Roman" w:hAnsi="Arial" w:cs="Arial"/>
          <w:sz w:val="22"/>
          <w:szCs w:val="22"/>
        </w:rPr>
        <w:t>esta</w:t>
      </w:r>
      <w:r w:rsidR="006E66B9" w:rsidRPr="00400572">
        <w:rPr>
          <w:rFonts w:ascii="Arial" w:eastAsia="Times New Roman" w:hAnsi="Arial" w:cs="Arial"/>
          <w:sz w:val="22"/>
          <w:szCs w:val="22"/>
        </w:rPr>
        <w:t xml:space="preserve"> e </w:t>
      </w:r>
      <w:r w:rsidR="00AA5E41" w:rsidRPr="00400572">
        <w:rPr>
          <w:rFonts w:ascii="Arial" w:eastAsia="Times New Roman" w:hAnsi="Arial" w:cs="Arial"/>
          <w:sz w:val="22"/>
          <w:szCs w:val="22"/>
        </w:rPr>
        <w:t xml:space="preserve">a </w:t>
      </w:r>
      <w:r w:rsidR="006E66B9" w:rsidRPr="00400572">
        <w:rPr>
          <w:rFonts w:ascii="Arial" w:eastAsia="Times New Roman" w:hAnsi="Arial" w:cs="Arial"/>
          <w:sz w:val="22"/>
          <w:szCs w:val="22"/>
        </w:rPr>
        <w:t>contratante</w:t>
      </w:r>
      <w:r w:rsidR="00E55CCA" w:rsidRPr="00400572">
        <w:rPr>
          <w:rFonts w:ascii="Arial" w:eastAsia="Times New Roman" w:hAnsi="Arial" w:cs="Arial"/>
          <w:sz w:val="22"/>
          <w:szCs w:val="22"/>
        </w:rPr>
        <w:t>.</w:t>
      </w:r>
    </w:p>
    <w:p w14:paraId="5637F33F" w14:textId="39AA8D63" w:rsidR="00D24BF4" w:rsidRPr="00400572" w:rsidRDefault="00D24BF4" w:rsidP="00D24BF4">
      <w:pPr>
        <w:pStyle w:val="ecxmsonormal"/>
        <w:spacing w:before="0" w:beforeAutospacing="0" w:after="324" w:afterAutospacing="0" w:line="360" w:lineRule="auto"/>
        <w:ind w:firstLine="708"/>
        <w:contextualSpacing/>
        <w:jc w:val="both"/>
        <w:rPr>
          <w:rFonts w:ascii="Arial" w:eastAsia="Times New Roman" w:hAnsi="Arial" w:cs="Arial"/>
          <w:sz w:val="22"/>
          <w:szCs w:val="22"/>
        </w:rPr>
      </w:pPr>
      <w:r w:rsidRPr="00400572">
        <w:rPr>
          <w:rFonts w:ascii="Arial" w:eastAsia="Times New Roman" w:hAnsi="Arial" w:cs="Arial"/>
          <w:sz w:val="22"/>
          <w:szCs w:val="22"/>
        </w:rPr>
        <w:t>A EMAP disponibilizará espaço para o preposto e demais profissionais que se fizerem necessários presença eventual no Porto para realização dos levantamentos, ficando o fornecimento de equipamentos e internet às custas da CONTRATADA.</w:t>
      </w:r>
    </w:p>
    <w:p w14:paraId="45E2580E" w14:textId="201D6056" w:rsidR="00D24BF4" w:rsidRPr="00400572" w:rsidRDefault="00D24BF4" w:rsidP="00D24BF4">
      <w:pPr>
        <w:pStyle w:val="ecxmsonormal"/>
        <w:spacing w:before="0" w:beforeAutospacing="0" w:after="324" w:afterAutospacing="0" w:line="360" w:lineRule="auto"/>
        <w:ind w:firstLine="708"/>
        <w:contextualSpacing/>
        <w:jc w:val="both"/>
        <w:rPr>
          <w:rFonts w:ascii="Arial" w:eastAsia="Times New Roman" w:hAnsi="Arial" w:cs="Arial"/>
          <w:sz w:val="22"/>
          <w:szCs w:val="22"/>
        </w:rPr>
      </w:pPr>
      <w:r w:rsidRPr="00400572">
        <w:rPr>
          <w:rFonts w:ascii="Arial" w:eastAsia="Times New Roman" w:hAnsi="Arial" w:cs="Arial"/>
          <w:sz w:val="22"/>
          <w:szCs w:val="22"/>
        </w:rPr>
        <w:t>Para o pessoal de serviços em campo, no caso de topografia e inspeção subaquática com coleta de amostra de estrutura, fica a CONTRATADA responsável pelos custos com locação, mobilização e desmobilização de contêiner para guarda de materiais e equipamentos, caso julgue necessário. O pessoal poderá fazer uso dos banheiros encontrados nos berços.</w:t>
      </w:r>
    </w:p>
    <w:p w14:paraId="04707E2F" w14:textId="77777777" w:rsidR="00D24BF4" w:rsidRPr="00400572" w:rsidRDefault="00D24BF4" w:rsidP="00D24BF4">
      <w:pPr>
        <w:pStyle w:val="ecxmsonormal"/>
        <w:spacing w:before="0" w:beforeAutospacing="0" w:after="324" w:afterAutospacing="0" w:line="360" w:lineRule="auto"/>
        <w:ind w:firstLine="708"/>
        <w:contextualSpacing/>
        <w:jc w:val="both"/>
        <w:rPr>
          <w:rFonts w:ascii="Arial" w:eastAsia="Times New Roman" w:hAnsi="Arial" w:cs="Arial"/>
          <w:sz w:val="22"/>
          <w:szCs w:val="22"/>
        </w:rPr>
      </w:pPr>
      <w:r w:rsidRPr="00400572">
        <w:rPr>
          <w:rFonts w:ascii="Arial" w:eastAsia="Times New Roman" w:hAnsi="Arial" w:cs="Arial"/>
          <w:sz w:val="22"/>
          <w:szCs w:val="22"/>
        </w:rPr>
        <w:t>A alimentação deverá ser realizada nos restaurantes que se encontram na região do Porto e seus custos estarão inclusos na proposta apresentada.</w:t>
      </w:r>
    </w:p>
    <w:p w14:paraId="75FEA3D2" w14:textId="6AA596FB" w:rsidR="00F72BEB" w:rsidRPr="00400572" w:rsidRDefault="00E55CCA" w:rsidP="00D24BF4">
      <w:pPr>
        <w:pStyle w:val="ecxmsonormal"/>
        <w:spacing w:before="0" w:beforeAutospacing="0" w:after="324" w:afterAutospacing="0" w:line="360" w:lineRule="auto"/>
        <w:ind w:firstLine="708"/>
        <w:contextualSpacing/>
        <w:jc w:val="both"/>
        <w:rPr>
          <w:rFonts w:ascii="Arial" w:eastAsia="Times New Roman" w:hAnsi="Arial" w:cs="Arial"/>
          <w:sz w:val="22"/>
          <w:szCs w:val="22"/>
        </w:rPr>
      </w:pPr>
      <w:r w:rsidRPr="00400572">
        <w:rPr>
          <w:rFonts w:ascii="Arial" w:eastAsia="Times New Roman" w:hAnsi="Arial" w:cs="Arial"/>
          <w:sz w:val="22"/>
          <w:szCs w:val="22"/>
        </w:rPr>
        <w:t xml:space="preserve">Considerar as normas vigentes </w:t>
      </w:r>
      <w:r w:rsidR="006E66B9" w:rsidRPr="00400572">
        <w:rPr>
          <w:rFonts w:ascii="Arial" w:eastAsia="Times New Roman" w:hAnsi="Arial" w:cs="Arial"/>
          <w:sz w:val="22"/>
          <w:szCs w:val="22"/>
        </w:rPr>
        <w:t>relativas aos serviços a serem executados,</w:t>
      </w:r>
      <w:r w:rsidRPr="00400572">
        <w:rPr>
          <w:rFonts w:ascii="Arial" w:eastAsia="Times New Roman" w:hAnsi="Arial" w:cs="Arial"/>
          <w:sz w:val="22"/>
          <w:szCs w:val="22"/>
        </w:rPr>
        <w:t xml:space="preserve"> de acordo com ABNT, MARINHA, PIANC, Ministério do Trabalho e outros órgãos normalizadores.</w:t>
      </w:r>
    </w:p>
    <w:p w14:paraId="1D713F83" w14:textId="5866CF7A" w:rsidR="00F72BEB" w:rsidRPr="00400572" w:rsidRDefault="00F72BEB" w:rsidP="00D34C0F">
      <w:pPr>
        <w:pStyle w:val="ecxmsonormal"/>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ab/>
        <w:t xml:space="preserve">A plataforma / flutuante e demais embarcações </w:t>
      </w:r>
      <w:r w:rsidR="006E66B9" w:rsidRPr="00400572">
        <w:rPr>
          <w:rFonts w:ascii="Arial" w:eastAsia="Times New Roman" w:hAnsi="Arial" w:cs="Arial"/>
          <w:sz w:val="22"/>
          <w:szCs w:val="22"/>
        </w:rPr>
        <w:t xml:space="preserve">e atividades marítimas que se fizerem necessárias para execução do contrato </w:t>
      </w:r>
      <w:r w:rsidRPr="00400572">
        <w:rPr>
          <w:rFonts w:ascii="Arial" w:eastAsia="Times New Roman" w:hAnsi="Arial" w:cs="Arial"/>
          <w:sz w:val="22"/>
          <w:szCs w:val="22"/>
        </w:rPr>
        <w:t>devem atender a todas as Normas da Autoridade Marítima (</w:t>
      </w:r>
      <w:proofErr w:type="spellStart"/>
      <w:r w:rsidRPr="00400572">
        <w:rPr>
          <w:rFonts w:ascii="Arial" w:eastAsia="Times New Roman" w:hAnsi="Arial" w:cs="Arial"/>
          <w:sz w:val="22"/>
          <w:szCs w:val="22"/>
        </w:rPr>
        <w:t>NORMAMs</w:t>
      </w:r>
      <w:proofErr w:type="spellEnd"/>
      <w:r w:rsidRPr="00400572">
        <w:rPr>
          <w:rFonts w:ascii="Arial" w:eastAsia="Times New Roman" w:hAnsi="Arial" w:cs="Arial"/>
          <w:sz w:val="22"/>
          <w:szCs w:val="22"/>
        </w:rPr>
        <w:t>) aplicáveis</w:t>
      </w:r>
      <w:r w:rsidR="006E66B9" w:rsidRPr="00400572">
        <w:rPr>
          <w:rFonts w:ascii="Arial" w:eastAsia="Times New Roman" w:hAnsi="Arial" w:cs="Arial"/>
          <w:sz w:val="22"/>
          <w:szCs w:val="22"/>
        </w:rPr>
        <w:t>, devendo serem</w:t>
      </w:r>
      <w:r w:rsidR="004A5F2B">
        <w:rPr>
          <w:rFonts w:ascii="Arial" w:eastAsia="Times New Roman" w:hAnsi="Arial" w:cs="Arial"/>
          <w:sz w:val="22"/>
          <w:szCs w:val="22"/>
        </w:rPr>
        <w:t xml:space="preserve"> comunicadas e autorizadas à Marinha do Brasil</w:t>
      </w:r>
      <w:r w:rsidRPr="00400572">
        <w:rPr>
          <w:rFonts w:ascii="Arial" w:eastAsia="Times New Roman" w:hAnsi="Arial" w:cs="Arial"/>
          <w:sz w:val="22"/>
          <w:szCs w:val="22"/>
        </w:rPr>
        <w:t>.</w:t>
      </w:r>
    </w:p>
    <w:p w14:paraId="347DB1FF" w14:textId="4CD128FB" w:rsidR="005651E2" w:rsidRPr="00400572" w:rsidRDefault="005651E2" w:rsidP="00D34C0F">
      <w:pPr>
        <w:pStyle w:val="ecxmsonormal"/>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ab/>
      </w:r>
      <w:r w:rsidR="006E66B9" w:rsidRPr="00400572">
        <w:rPr>
          <w:rFonts w:ascii="Arial" w:eastAsia="Times New Roman" w:hAnsi="Arial" w:cs="Arial"/>
          <w:sz w:val="22"/>
          <w:szCs w:val="22"/>
        </w:rPr>
        <w:t>Toda documentação técnica necessária como referência aos estudos a serem realizados deverão ser levantadas, preferencialmente, na etapa de levantamento de campo, objetivando evitar possíveis retrabalhos oriundos de solicitações posteriores que venham a culminar em alteração nos estudos e soluções propostas.</w:t>
      </w:r>
    </w:p>
    <w:p w14:paraId="3EECD3A5" w14:textId="77777777" w:rsidR="00E55CCA" w:rsidRPr="00400572" w:rsidRDefault="00E55CCA" w:rsidP="00D34C0F">
      <w:pPr>
        <w:pStyle w:val="ecxmsonormal"/>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ab/>
        <w:t xml:space="preserve">Considerar para os Projetos e Orçamentos, quando aplicável, as especialidades de: </w:t>
      </w:r>
    </w:p>
    <w:p w14:paraId="1E802700" w14:textId="77777777" w:rsidR="00E55CCA" w:rsidRPr="00400572" w:rsidRDefault="00E55CCA" w:rsidP="00D34C0F">
      <w:pPr>
        <w:pStyle w:val="ecxmsonormal"/>
        <w:spacing w:before="0" w:beforeAutospacing="0" w:after="324" w:afterAutospacing="0" w:line="360" w:lineRule="auto"/>
        <w:contextualSpacing/>
        <w:jc w:val="both"/>
        <w:rPr>
          <w:rFonts w:ascii="Arial" w:eastAsia="Times New Roman" w:hAnsi="Arial" w:cs="Arial"/>
          <w:sz w:val="22"/>
          <w:szCs w:val="22"/>
        </w:rPr>
      </w:pPr>
    </w:p>
    <w:p w14:paraId="0323AD14" w14:textId="3341D7AB" w:rsidR="006E66B9" w:rsidRPr="00400572" w:rsidRDefault="006E66B9" w:rsidP="00264C80">
      <w:pPr>
        <w:pStyle w:val="ecxmsonormal"/>
        <w:numPr>
          <w:ilvl w:val="0"/>
          <w:numId w:val="34"/>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Mobilização/desmobilização de pessoal e equipamentos;</w:t>
      </w:r>
    </w:p>
    <w:p w14:paraId="3564FE79" w14:textId="2AAB7341" w:rsidR="00E55CCA" w:rsidRPr="00400572" w:rsidRDefault="00E55CCA" w:rsidP="00264C80">
      <w:pPr>
        <w:pStyle w:val="ecxmsonormal"/>
        <w:numPr>
          <w:ilvl w:val="0"/>
          <w:numId w:val="34"/>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lastRenderedPageBreak/>
        <w:t xml:space="preserve">Canteiro de </w:t>
      </w:r>
      <w:r w:rsidR="006E66B9" w:rsidRPr="00400572">
        <w:rPr>
          <w:rFonts w:ascii="Arial" w:eastAsia="Times New Roman" w:hAnsi="Arial" w:cs="Arial"/>
          <w:sz w:val="22"/>
          <w:szCs w:val="22"/>
        </w:rPr>
        <w:t>serviços;</w:t>
      </w:r>
    </w:p>
    <w:p w14:paraId="0BC7C6A0" w14:textId="22005E05" w:rsidR="006E66B9" w:rsidRPr="00400572" w:rsidRDefault="006E66B9" w:rsidP="00264C80">
      <w:pPr>
        <w:pStyle w:val="ecxmsonormal"/>
        <w:numPr>
          <w:ilvl w:val="0"/>
          <w:numId w:val="34"/>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Administração de Obras;</w:t>
      </w:r>
    </w:p>
    <w:p w14:paraId="45CCAA90" w14:textId="6E1EDA9C" w:rsidR="00E55CCA" w:rsidRPr="00400572" w:rsidRDefault="006E66B9" w:rsidP="00264C80">
      <w:pPr>
        <w:pStyle w:val="ecxmsonormal"/>
        <w:numPr>
          <w:ilvl w:val="0"/>
          <w:numId w:val="34"/>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Estrutural;</w:t>
      </w:r>
    </w:p>
    <w:p w14:paraId="57B840DC" w14:textId="77777777" w:rsidR="00E55CCA" w:rsidRPr="00400572" w:rsidRDefault="00E55CCA" w:rsidP="00264C80">
      <w:pPr>
        <w:pStyle w:val="ecxmsonormal"/>
        <w:numPr>
          <w:ilvl w:val="0"/>
          <w:numId w:val="34"/>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Fundações;</w:t>
      </w:r>
    </w:p>
    <w:p w14:paraId="529D1D00" w14:textId="4ED06E44" w:rsidR="00E55CCA" w:rsidRPr="00400572" w:rsidRDefault="00B706D6" w:rsidP="00264C80">
      <w:pPr>
        <w:pStyle w:val="ecxmsonormal"/>
        <w:numPr>
          <w:ilvl w:val="0"/>
          <w:numId w:val="34"/>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Drenagem;</w:t>
      </w:r>
    </w:p>
    <w:p w14:paraId="706E641C" w14:textId="094A29B6" w:rsidR="00E55CCA" w:rsidRPr="00400572" w:rsidRDefault="00E55CCA" w:rsidP="00264C80">
      <w:pPr>
        <w:pStyle w:val="ecxmsonormal"/>
        <w:numPr>
          <w:ilvl w:val="0"/>
          <w:numId w:val="34"/>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Movimentações de Terra: Corte e Aterro;</w:t>
      </w:r>
    </w:p>
    <w:p w14:paraId="5F8EEAE6" w14:textId="04528DDD" w:rsidR="00E55CCA" w:rsidRPr="00400572" w:rsidRDefault="00B706D6" w:rsidP="00264C80">
      <w:pPr>
        <w:pStyle w:val="ecxmsonormal"/>
        <w:numPr>
          <w:ilvl w:val="0"/>
          <w:numId w:val="34"/>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Pavimentação;</w:t>
      </w:r>
    </w:p>
    <w:p w14:paraId="171F63EE" w14:textId="77777777" w:rsidR="00E55CCA" w:rsidRPr="00400572" w:rsidRDefault="00E55CCA" w:rsidP="00D34C0F">
      <w:pPr>
        <w:pStyle w:val="ecxmsonormal"/>
        <w:spacing w:before="0" w:beforeAutospacing="0" w:after="324" w:afterAutospacing="0" w:line="360" w:lineRule="auto"/>
        <w:ind w:left="720"/>
        <w:contextualSpacing/>
        <w:jc w:val="both"/>
        <w:rPr>
          <w:rFonts w:ascii="Arial" w:eastAsia="Times New Roman" w:hAnsi="Arial" w:cs="Arial"/>
          <w:sz w:val="22"/>
          <w:szCs w:val="22"/>
        </w:rPr>
      </w:pPr>
    </w:p>
    <w:p w14:paraId="2A495D68" w14:textId="4732C96E" w:rsidR="00E55CCA" w:rsidRPr="00400572" w:rsidRDefault="00E55CCA" w:rsidP="00D34C0F">
      <w:pPr>
        <w:pStyle w:val="ecxmsonormal"/>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ab/>
        <w:t>Devem ser entregues (englobando cada especialidade acima mencionada) os seguintes documentos, quando aplicáve</w:t>
      </w:r>
      <w:r w:rsidR="003848C8" w:rsidRPr="00400572">
        <w:rPr>
          <w:rFonts w:ascii="Arial" w:eastAsia="Times New Roman" w:hAnsi="Arial" w:cs="Arial"/>
          <w:sz w:val="22"/>
          <w:szCs w:val="22"/>
        </w:rPr>
        <w:t>is</w:t>
      </w:r>
      <w:r w:rsidRPr="00400572">
        <w:rPr>
          <w:rFonts w:ascii="Arial" w:eastAsia="Times New Roman" w:hAnsi="Arial" w:cs="Arial"/>
          <w:sz w:val="22"/>
          <w:szCs w:val="22"/>
        </w:rPr>
        <w:t>:</w:t>
      </w:r>
    </w:p>
    <w:p w14:paraId="5B911E3F" w14:textId="77777777" w:rsidR="00E55CCA" w:rsidRPr="00400572" w:rsidRDefault="00E55CCA" w:rsidP="00D34C0F">
      <w:pPr>
        <w:pStyle w:val="ecxmsonormal"/>
        <w:spacing w:before="0" w:beforeAutospacing="0" w:after="324" w:afterAutospacing="0" w:line="360" w:lineRule="auto"/>
        <w:contextualSpacing/>
        <w:jc w:val="both"/>
        <w:rPr>
          <w:rFonts w:ascii="Arial" w:eastAsia="Times New Roman" w:hAnsi="Arial" w:cs="Arial"/>
          <w:sz w:val="22"/>
          <w:szCs w:val="22"/>
        </w:rPr>
      </w:pPr>
    </w:p>
    <w:p w14:paraId="69422AF4" w14:textId="77777777" w:rsidR="00E55CCA" w:rsidRPr="00400572" w:rsidRDefault="00E55CCA" w:rsidP="00264C80">
      <w:pPr>
        <w:pStyle w:val="ecxmsonormal"/>
        <w:numPr>
          <w:ilvl w:val="0"/>
          <w:numId w:val="35"/>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Relatórios e/ou Laudos Técnicos;</w:t>
      </w:r>
    </w:p>
    <w:p w14:paraId="2A76CB34" w14:textId="77777777" w:rsidR="00E55CCA" w:rsidRPr="00400572" w:rsidRDefault="00E55CCA" w:rsidP="00264C80">
      <w:pPr>
        <w:pStyle w:val="ecxmsonormal"/>
        <w:numPr>
          <w:ilvl w:val="0"/>
          <w:numId w:val="35"/>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Estudos de Viabilidade;</w:t>
      </w:r>
    </w:p>
    <w:p w14:paraId="2A5E4755" w14:textId="77777777" w:rsidR="00E55CCA" w:rsidRPr="00400572" w:rsidRDefault="00E55CCA" w:rsidP="00264C80">
      <w:pPr>
        <w:pStyle w:val="ecxmsonormal"/>
        <w:numPr>
          <w:ilvl w:val="0"/>
          <w:numId w:val="35"/>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Memoriais de Cálculo;</w:t>
      </w:r>
    </w:p>
    <w:p w14:paraId="7DE35F9E" w14:textId="77777777" w:rsidR="00E55CCA" w:rsidRPr="00400572" w:rsidRDefault="00E55CCA" w:rsidP="00264C80">
      <w:pPr>
        <w:pStyle w:val="ecxmsonormal"/>
        <w:numPr>
          <w:ilvl w:val="0"/>
          <w:numId w:val="35"/>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Plantas e Desenhos Técnicos;</w:t>
      </w:r>
    </w:p>
    <w:p w14:paraId="16D82524" w14:textId="35D5A769" w:rsidR="00E55CCA" w:rsidRPr="00400572" w:rsidRDefault="00E55CCA" w:rsidP="00264C80">
      <w:pPr>
        <w:pStyle w:val="ecxmsonormal"/>
        <w:numPr>
          <w:ilvl w:val="0"/>
          <w:numId w:val="35"/>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 xml:space="preserve">Memorial Descritivo </w:t>
      </w:r>
      <w:r w:rsidR="00B706D6" w:rsidRPr="00400572">
        <w:rPr>
          <w:rFonts w:ascii="Arial" w:eastAsia="Times New Roman" w:hAnsi="Arial" w:cs="Arial"/>
          <w:sz w:val="22"/>
          <w:szCs w:val="22"/>
        </w:rPr>
        <w:t xml:space="preserve">do projeto, contemplando </w:t>
      </w:r>
      <w:r w:rsidRPr="00400572">
        <w:rPr>
          <w:rFonts w:ascii="Arial" w:eastAsia="Times New Roman" w:hAnsi="Arial" w:cs="Arial"/>
          <w:sz w:val="22"/>
          <w:szCs w:val="22"/>
        </w:rPr>
        <w:t xml:space="preserve">todas as especialidades contidas no </w:t>
      </w:r>
      <w:r w:rsidR="00B706D6" w:rsidRPr="00400572">
        <w:rPr>
          <w:rFonts w:ascii="Arial" w:eastAsia="Times New Roman" w:hAnsi="Arial" w:cs="Arial"/>
          <w:sz w:val="22"/>
          <w:szCs w:val="22"/>
        </w:rPr>
        <w:t>mesmo</w:t>
      </w:r>
      <w:r w:rsidRPr="00400572">
        <w:rPr>
          <w:rFonts w:ascii="Arial" w:eastAsia="Times New Roman" w:hAnsi="Arial" w:cs="Arial"/>
          <w:sz w:val="22"/>
          <w:szCs w:val="22"/>
        </w:rPr>
        <w:t>;</w:t>
      </w:r>
    </w:p>
    <w:p w14:paraId="3E4ADE42" w14:textId="77777777" w:rsidR="00E55CCA" w:rsidRPr="00400572" w:rsidRDefault="00E55CCA" w:rsidP="00264C80">
      <w:pPr>
        <w:pStyle w:val="ecxmsonormal"/>
        <w:numPr>
          <w:ilvl w:val="0"/>
          <w:numId w:val="35"/>
        </w:numPr>
        <w:spacing w:before="0" w:beforeAutospacing="0" w:after="324" w:afterAutospacing="0" w:line="360" w:lineRule="auto"/>
        <w:contextualSpacing/>
        <w:jc w:val="both"/>
        <w:rPr>
          <w:rFonts w:ascii="Arial" w:eastAsia="Times New Roman" w:hAnsi="Arial" w:cs="Arial"/>
          <w:sz w:val="22"/>
          <w:szCs w:val="22"/>
        </w:rPr>
      </w:pPr>
      <w:r w:rsidRPr="00400572">
        <w:rPr>
          <w:rFonts w:ascii="Arial" w:eastAsia="Times New Roman" w:hAnsi="Arial" w:cs="Arial"/>
          <w:sz w:val="22"/>
          <w:szCs w:val="22"/>
        </w:rPr>
        <w:t>Caderno de Encargos;</w:t>
      </w:r>
    </w:p>
    <w:p w14:paraId="593D6384" w14:textId="10E8DE33" w:rsidR="00E55CCA" w:rsidRPr="00400572" w:rsidRDefault="00E55CCA" w:rsidP="00264C80">
      <w:pPr>
        <w:pStyle w:val="ecxmsonormal"/>
        <w:numPr>
          <w:ilvl w:val="0"/>
          <w:numId w:val="35"/>
        </w:numPr>
        <w:spacing w:before="0" w:beforeAutospacing="0" w:after="324" w:afterAutospacing="0" w:line="360" w:lineRule="auto"/>
        <w:ind w:left="709"/>
        <w:contextualSpacing/>
        <w:jc w:val="both"/>
        <w:rPr>
          <w:rFonts w:ascii="Arial" w:eastAsia="Times New Roman" w:hAnsi="Arial" w:cs="Arial"/>
          <w:sz w:val="22"/>
          <w:szCs w:val="22"/>
        </w:rPr>
      </w:pPr>
      <w:r w:rsidRPr="00400572">
        <w:rPr>
          <w:rFonts w:ascii="Arial" w:eastAsia="Times New Roman" w:hAnsi="Arial" w:cs="Arial"/>
          <w:sz w:val="22"/>
          <w:szCs w:val="22"/>
        </w:rPr>
        <w:t>Orçamento para contratação da Obra, Composição de Custo Unitário, Cronograma-físico financeiro, Planilha de BDI, Planilha de Encargos, Nota Técnica (mínimo de três cotações em caso de não utilização de bases oficiais)</w:t>
      </w:r>
      <w:r w:rsidR="003848C8" w:rsidRPr="00400572">
        <w:rPr>
          <w:rFonts w:ascii="Arial" w:eastAsia="Times New Roman" w:hAnsi="Arial" w:cs="Arial"/>
          <w:sz w:val="22"/>
          <w:szCs w:val="22"/>
        </w:rPr>
        <w:t>, Memória de cálculo de quantitativos</w:t>
      </w:r>
      <w:r w:rsidRPr="00400572">
        <w:rPr>
          <w:rFonts w:ascii="Arial" w:eastAsia="Times New Roman" w:hAnsi="Arial" w:cs="Arial"/>
          <w:sz w:val="22"/>
          <w:szCs w:val="22"/>
        </w:rPr>
        <w:t>;</w:t>
      </w:r>
    </w:p>
    <w:p w14:paraId="231F9B1E" w14:textId="77777777" w:rsidR="00E55CCA" w:rsidRPr="00400572" w:rsidRDefault="00E55CCA" w:rsidP="00264C80">
      <w:pPr>
        <w:pStyle w:val="ecxmsonormal"/>
        <w:numPr>
          <w:ilvl w:val="0"/>
          <w:numId w:val="35"/>
        </w:numPr>
        <w:spacing w:before="0" w:beforeAutospacing="0" w:after="324" w:afterAutospacing="0" w:line="360" w:lineRule="auto"/>
        <w:ind w:left="709"/>
        <w:contextualSpacing/>
        <w:jc w:val="both"/>
        <w:rPr>
          <w:rFonts w:ascii="Arial" w:eastAsia="Times New Roman" w:hAnsi="Arial" w:cs="Arial"/>
          <w:sz w:val="22"/>
          <w:szCs w:val="22"/>
        </w:rPr>
      </w:pPr>
      <w:r w:rsidRPr="00400572">
        <w:rPr>
          <w:rFonts w:ascii="Arial" w:eastAsia="Times New Roman" w:hAnsi="Arial" w:cs="Arial"/>
          <w:sz w:val="22"/>
          <w:szCs w:val="22"/>
        </w:rPr>
        <w:t>Planejamento da Obra/Serviço;</w:t>
      </w:r>
    </w:p>
    <w:p w14:paraId="0E8E916A" w14:textId="28A3CFB7" w:rsidR="00E55CCA" w:rsidRPr="00400572" w:rsidRDefault="00E55CCA" w:rsidP="00264C80">
      <w:pPr>
        <w:pStyle w:val="ecxmsonormal"/>
        <w:numPr>
          <w:ilvl w:val="0"/>
          <w:numId w:val="35"/>
        </w:numPr>
        <w:spacing w:before="0" w:beforeAutospacing="0" w:after="324" w:afterAutospacing="0" w:line="360" w:lineRule="auto"/>
        <w:ind w:left="709"/>
        <w:contextualSpacing/>
        <w:jc w:val="both"/>
        <w:rPr>
          <w:rFonts w:ascii="Arial" w:eastAsia="Times New Roman" w:hAnsi="Arial" w:cs="Arial"/>
          <w:sz w:val="22"/>
          <w:szCs w:val="22"/>
        </w:rPr>
      </w:pPr>
      <w:r w:rsidRPr="00400572">
        <w:rPr>
          <w:rFonts w:ascii="Arial" w:eastAsia="Times New Roman" w:hAnsi="Arial" w:cs="Arial"/>
          <w:sz w:val="22"/>
          <w:szCs w:val="22"/>
        </w:rPr>
        <w:t>Análise de Risco do Projeto (Matriz de Risco</w:t>
      </w:r>
      <w:r w:rsidR="00964CE7" w:rsidRPr="00400572">
        <w:rPr>
          <w:rFonts w:ascii="Arial" w:eastAsia="Times New Roman" w:hAnsi="Arial" w:cs="Arial"/>
          <w:sz w:val="22"/>
          <w:szCs w:val="22"/>
        </w:rPr>
        <w:t xml:space="preserve"> para a Execução</w:t>
      </w:r>
      <w:r w:rsidRPr="00400572">
        <w:rPr>
          <w:rFonts w:ascii="Arial" w:eastAsia="Times New Roman" w:hAnsi="Arial" w:cs="Arial"/>
          <w:sz w:val="22"/>
          <w:szCs w:val="22"/>
        </w:rPr>
        <w:t>);</w:t>
      </w:r>
    </w:p>
    <w:p w14:paraId="0E6D35E0" w14:textId="77777777" w:rsidR="00E55CCA" w:rsidRPr="00400572" w:rsidRDefault="00E55CCA" w:rsidP="00264C80">
      <w:pPr>
        <w:pStyle w:val="ecxmsonormal"/>
        <w:numPr>
          <w:ilvl w:val="0"/>
          <w:numId w:val="35"/>
        </w:numPr>
        <w:spacing w:before="0" w:beforeAutospacing="0" w:after="324" w:afterAutospacing="0" w:line="360" w:lineRule="auto"/>
        <w:ind w:left="709"/>
        <w:contextualSpacing/>
        <w:jc w:val="both"/>
        <w:rPr>
          <w:rFonts w:ascii="Arial" w:eastAsia="Times New Roman" w:hAnsi="Arial" w:cs="Arial"/>
          <w:sz w:val="22"/>
          <w:szCs w:val="22"/>
        </w:rPr>
      </w:pPr>
      <w:r w:rsidRPr="00400572">
        <w:rPr>
          <w:rFonts w:ascii="Arial" w:eastAsia="Times New Roman" w:hAnsi="Arial" w:cs="Arial"/>
          <w:sz w:val="22"/>
          <w:szCs w:val="22"/>
        </w:rPr>
        <w:t>Metodologia Executiva;</w:t>
      </w:r>
    </w:p>
    <w:p w14:paraId="23262CF3" w14:textId="440938E3" w:rsidR="00E55CCA" w:rsidRPr="00400572" w:rsidRDefault="00E55CCA" w:rsidP="00264C80">
      <w:pPr>
        <w:pStyle w:val="ecxmsonormal"/>
        <w:numPr>
          <w:ilvl w:val="0"/>
          <w:numId w:val="35"/>
        </w:numPr>
        <w:spacing w:before="0" w:beforeAutospacing="0" w:after="324" w:afterAutospacing="0" w:line="360" w:lineRule="auto"/>
        <w:ind w:left="709"/>
        <w:contextualSpacing/>
        <w:jc w:val="both"/>
        <w:rPr>
          <w:rFonts w:ascii="Arial" w:eastAsia="Times New Roman" w:hAnsi="Arial" w:cs="Arial"/>
          <w:sz w:val="22"/>
          <w:szCs w:val="22"/>
        </w:rPr>
      </w:pPr>
      <w:r w:rsidRPr="00400572">
        <w:rPr>
          <w:rFonts w:ascii="Arial" w:eastAsia="Times New Roman" w:hAnsi="Arial" w:cs="Arial"/>
          <w:sz w:val="22"/>
          <w:szCs w:val="22"/>
        </w:rPr>
        <w:t>Histograma de Mão de Obra e de Equipamentos.</w:t>
      </w:r>
    </w:p>
    <w:p w14:paraId="0A9718C8" w14:textId="77777777" w:rsidR="00E55CCA" w:rsidRDefault="00E55CCA" w:rsidP="00E55CCA">
      <w:pPr>
        <w:widowControl w:val="0"/>
        <w:overflowPunct w:val="0"/>
        <w:autoSpaceDE w:val="0"/>
        <w:autoSpaceDN w:val="0"/>
        <w:adjustRightInd w:val="0"/>
        <w:spacing w:after="0"/>
        <w:ind w:firstLine="567"/>
        <w:contextualSpacing/>
        <w:jc w:val="both"/>
        <w:rPr>
          <w:rFonts w:ascii="Arial" w:hAnsi="Arial" w:cs="Arial"/>
          <w:b/>
        </w:rPr>
      </w:pPr>
    </w:p>
    <w:p w14:paraId="460C426B" w14:textId="77777777" w:rsidR="00471BD2" w:rsidRDefault="00471BD2" w:rsidP="00E55CCA">
      <w:pPr>
        <w:widowControl w:val="0"/>
        <w:overflowPunct w:val="0"/>
        <w:autoSpaceDE w:val="0"/>
        <w:autoSpaceDN w:val="0"/>
        <w:adjustRightInd w:val="0"/>
        <w:spacing w:after="0"/>
        <w:ind w:firstLine="567"/>
        <w:contextualSpacing/>
        <w:jc w:val="both"/>
        <w:rPr>
          <w:rFonts w:ascii="Arial" w:hAnsi="Arial" w:cs="Arial"/>
          <w:b/>
        </w:rPr>
      </w:pPr>
    </w:p>
    <w:p w14:paraId="5F5CCCC0" w14:textId="77777777" w:rsidR="00471BD2" w:rsidRDefault="00471BD2" w:rsidP="00E55CCA">
      <w:pPr>
        <w:widowControl w:val="0"/>
        <w:overflowPunct w:val="0"/>
        <w:autoSpaceDE w:val="0"/>
        <w:autoSpaceDN w:val="0"/>
        <w:adjustRightInd w:val="0"/>
        <w:spacing w:after="0"/>
        <w:ind w:firstLine="567"/>
        <w:contextualSpacing/>
        <w:jc w:val="both"/>
        <w:rPr>
          <w:rFonts w:ascii="Arial" w:hAnsi="Arial" w:cs="Arial"/>
          <w:b/>
        </w:rPr>
      </w:pPr>
    </w:p>
    <w:p w14:paraId="0627BF57" w14:textId="77777777" w:rsidR="00471BD2" w:rsidRDefault="00471BD2" w:rsidP="00E55CCA">
      <w:pPr>
        <w:widowControl w:val="0"/>
        <w:overflowPunct w:val="0"/>
        <w:autoSpaceDE w:val="0"/>
        <w:autoSpaceDN w:val="0"/>
        <w:adjustRightInd w:val="0"/>
        <w:spacing w:after="0"/>
        <w:ind w:firstLine="567"/>
        <w:contextualSpacing/>
        <w:jc w:val="both"/>
        <w:rPr>
          <w:rFonts w:ascii="Arial" w:hAnsi="Arial" w:cs="Arial"/>
          <w:b/>
        </w:rPr>
      </w:pPr>
    </w:p>
    <w:p w14:paraId="3DE41B10" w14:textId="77777777" w:rsidR="00471BD2" w:rsidRDefault="00471BD2" w:rsidP="00E55CCA">
      <w:pPr>
        <w:widowControl w:val="0"/>
        <w:overflowPunct w:val="0"/>
        <w:autoSpaceDE w:val="0"/>
        <w:autoSpaceDN w:val="0"/>
        <w:adjustRightInd w:val="0"/>
        <w:spacing w:after="0"/>
        <w:ind w:firstLine="567"/>
        <w:contextualSpacing/>
        <w:jc w:val="both"/>
        <w:rPr>
          <w:rFonts w:ascii="Arial" w:hAnsi="Arial" w:cs="Arial"/>
          <w:b/>
        </w:rPr>
      </w:pPr>
    </w:p>
    <w:p w14:paraId="72EEFFF6" w14:textId="77777777" w:rsidR="00471BD2" w:rsidRPr="00400572" w:rsidRDefault="00471BD2" w:rsidP="00E55CCA">
      <w:pPr>
        <w:widowControl w:val="0"/>
        <w:overflowPunct w:val="0"/>
        <w:autoSpaceDE w:val="0"/>
        <w:autoSpaceDN w:val="0"/>
        <w:adjustRightInd w:val="0"/>
        <w:spacing w:after="0"/>
        <w:ind w:firstLine="567"/>
        <w:contextualSpacing/>
        <w:jc w:val="both"/>
        <w:rPr>
          <w:rFonts w:ascii="Arial" w:hAnsi="Arial" w:cs="Arial"/>
          <w:b/>
        </w:rPr>
      </w:pPr>
    </w:p>
    <w:p w14:paraId="619E7477" w14:textId="77777777" w:rsidR="00E55CCA" w:rsidRPr="00400572" w:rsidRDefault="00E55CCA" w:rsidP="00E55CCA">
      <w:pPr>
        <w:widowControl w:val="0"/>
        <w:overflowPunct w:val="0"/>
        <w:autoSpaceDE w:val="0"/>
        <w:autoSpaceDN w:val="0"/>
        <w:adjustRightInd w:val="0"/>
        <w:spacing w:after="0"/>
        <w:ind w:firstLine="567"/>
        <w:contextualSpacing/>
        <w:jc w:val="both"/>
        <w:rPr>
          <w:rFonts w:ascii="Arial" w:hAnsi="Arial" w:cs="Arial"/>
          <w:b/>
        </w:rPr>
      </w:pPr>
      <w:r w:rsidRPr="00400572">
        <w:rPr>
          <w:rFonts w:ascii="Arial" w:hAnsi="Arial" w:cs="Arial"/>
          <w:b/>
        </w:rPr>
        <w:lastRenderedPageBreak/>
        <w:t>ESPECIFICAÇÃO DOS PROJETOS</w:t>
      </w:r>
    </w:p>
    <w:p w14:paraId="30BAEAE7" w14:textId="77777777" w:rsidR="00B706D6" w:rsidRPr="00400572" w:rsidRDefault="00B706D6" w:rsidP="00E55CCA">
      <w:pPr>
        <w:widowControl w:val="0"/>
        <w:overflowPunct w:val="0"/>
        <w:autoSpaceDE w:val="0"/>
        <w:autoSpaceDN w:val="0"/>
        <w:adjustRightInd w:val="0"/>
        <w:spacing w:after="0"/>
        <w:ind w:firstLine="567"/>
        <w:contextualSpacing/>
        <w:jc w:val="both"/>
        <w:rPr>
          <w:rFonts w:ascii="Arial" w:hAnsi="Arial" w:cs="Arial"/>
          <w:b/>
        </w:rPr>
      </w:pPr>
    </w:p>
    <w:p w14:paraId="0DD27F01" w14:textId="77777777" w:rsidR="00B706D6" w:rsidRPr="00400572" w:rsidRDefault="00B706D6" w:rsidP="00E55CCA">
      <w:pPr>
        <w:widowControl w:val="0"/>
        <w:overflowPunct w:val="0"/>
        <w:autoSpaceDE w:val="0"/>
        <w:autoSpaceDN w:val="0"/>
        <w:adjustRightInd w:val="0"/>
        <w:spacing w:after="0"/>
        <w:ind w:firstLine="567"/>
        <w:contextualSpacing/>
        <w:jc w:val="both"/>
        <w:rPr>
          <w:rFonts w:ascii="Arial" w:hAnsi="Arial" w:cs="Arial"/>
          <w:b/>
        </w:rPr>
      </w:pPr>
    </w:p>
    <w:p w14:paraId="772522E5" w14:textId="1C5A17A7" w:rsidR="00E55CCA" w:rsidRPr="00400572" w:rsidRDefault="00B706D6" w:rsidP="00DE1E73">
      <w:pPr>
        <w:pStyle w:val="PargrafodaLista"/>
        <w:widowControl w:val="0"/>
        <w:overflowPunct w:val="0"/>
        <w:autoSpaceDE w:val="0"/>
        <w:autoSpaceDN w:val="0"/>
        <w:adjustRightInd w:val="0"/>
        <w:spacing w:line="360" w:lineRule="auto"/>
        <w:ind w:left="0"/>
        <w:jc w:val="both"/>
        <w:rPr>
          <w:rFonts w:ascii="Arial" w:hAnsi="Arial" w:cs="Arial"/>
          <w:b/>
        </w:rPr>
      </w:pPr>
      <w:r w:rsidRPr="00400572">
        <w:rPr>
          <w:rFonts w:ascii="Arial" w:hAnsi="Arial" w:cs="Arial"/>
          <w:b/>
          <w:szCs w:val="24"/>
        </w:rPr>
        <w:t>RECUPERAÇÃO</w:t>
      </w:r>
      <w:r w:rsidR="00FB6DB7" w:rsidRPr="00400572">
        <w:rPr>
          <w:rFonts w:ascii="Arial" w:hAnsi="Arial" w:cs="Arial"/>
          <w:b/>
          <w:szCs w:val="24"/>
        </w:rPr>
        <w:t xml:space="preserve"> ESTRUTURAL DOS BERÇOS 100, 101, 102, </w:t>
      </w:r>
      <w:r w:rsidR="00964CE7" w:rsidRPr="00400572">
        <w:rPr>
          <w:rFonts w:ascii="Arial" w:hAnsi="Arial" w:cs="Arial"/>
          <w:b/>
          <w:szCs w:val="24"/>
        </w:rPr>
        <w:t xml:space="preserve">103, </w:t>
      </w:r>
      <w:r w:rsidR="00FB6DB7" w:rsidRPr="00400572">
        <w:rPr>
          <w:rFonts w:ascii="Arial" w:hAnsi="Arial" w:cs="Arial"/>
          <w:b/>
          <w:szCs w:val="24"/>
        </w:rPr>
        <w:t>104, 105</w:t>
      </w:r>
      <w:r w:rsidR="00964CE7" w:rsidRPr="00400572">
        <w:rPr>
          <w:rFonts w:ascii="Arial" w:hAnsi="Arial" w:cs="Arial"/>
          <w:b/>
          <w:szCs w:val="24"/>
        </w:rPr>
        <w:t>, 106</w:t>
      </w:r>
      <w:r w:rsidR="00FB6DB7" w:rsidRPr="00400572">
        <w:rPr>
          <w:rFonts w:ascii="Arial" w:hAnsi="Arial" w:cs="Arial"/>
          <w:b/>
          <w:szCs w:val="24"/>
        </w:rPr>
        <w:t xml:space="preserve"> </w:t>
      </w:r>
      <w:r w:rsidR="00964CE7" w:rsidRPr="00400572">
        <w:rPr>
          <w:rFonts w:ascii="Arial" w:hAnsi="Arial" w:cs="Arial"/>
          <w:b/>
          <w:szCs w:val="24"/>
        </w:rPr>
        <w:t>e</w:t>
      </w:r>
      <w:r w:rsidR="00FB6DB7" w:rsidRPr="00400572">
        <w:rPr>
          <w:rFonts w:ascii="Arial" w:hAnsi="Arial" w:cs="Arial"/>
          <w:b/>
          <w:szCs w:val="24"/>
        </w:rPr>
        <w:t xml:space="preserve"> 108</w:t>
      </w:r>
    </w:p>
    <w:p w14:paraId="526C51AB" w14:textId="700B2DF1" w:rsidR="00B706D6" w:rsidRPr="00400572" w:rsidRDefault="002F303F" w:rsidP="00B86F89">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 xml:space="preserve">Consiste na realização de inspeção estrutural dos berços, compreendendo sua infra, </w:t>
      </w:r>
      <w:proofErr w:type="spellStart"/>
      <w:r w:rsidRPr="00400572">
        <w:rPr>
          <w:rFonts w:ascii="Arial" w:hAnsi="Arial" w:cs="Arial"/>
        </w:rPr>
        <w:t>meso</w:t>
      </w:r>
      <w:proofErr w:type="spellEnd"/>
      <w:r w:rsidRPr="00400572">
        <w:rPr>
          <w:rFonts w:ascii="Arial" w:hAnsi="Arial" w:cs="Arial"/>
        </w:rPr>
        <w:t xml:space="preserve"> e superestrutura (das estacas à pavimentação), incluindo, para tanto, serviços de i</w:t>
      </w:r>
      <w:r w:rsidR="00B706D6" w:rsidRPr="00400572">
        <w:rPr>
          <w:rFonts w:ascii="Arial" w:hAnsi="Arial" w:cs="Arial"/>
        </w:rPr>
        <w:t xml:space="preserve">nspeção </w:t>
      </w:r>
      <w:r w:rsidRPr="00400572">
        <w:rPr>
          <w:rFonts w:ascii="Arial" w:hAnsi="Arial" w:cs="Arial"/>
        </w:rPr>
        <w:t>s</w:t>
      </w:r>
      <w:r w:rsidR="00B706D6" w:rsidRPr="00400572">
        <w:rPr>
          <w:rFonts w:ascii="Arial" w:hAnsi="Arial" w:cs="Arial"/>
        </w:rPr>
        <w:t>ubaquática</w:t>
      </w:r>
      <w:r w:rsidR="00AA5E41" w:rsidRPr="00400572">
        <w:rPr>
          <w:rFonts w:ascii="Arial" w:hAnsi="Arial" w:cs="Arial"/>
        </w:rPr>
        <w:t xml:space="preserve"> câmara hiperbárica, se necessário</w:t>
      </w:r>
      <w:r w:rsidRPr="00400572">
        <w:rPr>
          <w:rFonts w:ascii="Arial" w:hAnsi="Arial" w:cs="Arial"/>
        </w:rPr>
        <w:t>, coleta de testemunho das estruturas, ensaios laboratoriais</w:t>
      </w:r>
      <w:r w:rsidR="00AA5E41" w:rsidRPr="00400572">
        <w:rPr>
          <w:rFonts w:ascii="Arial" w:hAnsi="Arial" w:cs="Arial"/>
        </w:rPr>
        <w:t xml:space="preserve"> e seus laudos</w:t>
      </w:r>
      <w:r w:rsidRPr="00400572">
        <w:rPr>
          <w:rFonts w:ascii="Arial" w:hAnsi="Arial" w:cs="Arial"/>
        </w:rPr>
        <w:t>, inspeção visual e por sonoridade da estrutura, análise de projetos existentes, elaboração de laudo patológico, apresentação de solução para as patologias, incluindo projeto de recuperação. Deverá ser apresentado memorial de cálculo dos quantitativos levantados de soluções patológicas e a planilha de quantidade deverá ser elaborada tanto por solução para cada patologia tendo como subitens os serviços que a compõe</w:t>
      </w:r>
      <w:r w:rsidR="00AA1344" w:rsidRPr="00400572">
        <w:rPr>
          <w:rFonts w:ascii="Arial" w:hAnsi="Arial" w:cs="Arial"/>
        </w:rPr>
        <w:t xml:space="preserve">, incluindo mudança da drenagem e do pavimento do berço (substituição de </w:t>
      </w:r>
      <w:proofErr w:type="spellStart"/>
      <w:r w:rsidR="00AA1344" w:rsidRPr="00400572">
        <w:rPr>
          <w:rFonts w:ascii="Arial" w:hAnsi="Arial" w:cs="Arial"/>
        </w:rPr>
        <w:t>intertravado</w:t>
      </w:r>
      <w:proofErr w:type="spellEnd"/>
      <w:r w:rsidR="00AA1344" w:rsidRPr="00400572">
        <w:rPr>
          <w:rFonts w:ascii="Arial" w:hAnsi="Arial" w:cs="Arial"/>
        </w:rPr>
        <w:t xml:space="preserve"> por piso em concreto), retirando colchão de areia existente</w:t>
      </w:r>
      <w:r w:rsidR="004A5F2B">
        <w:rPr>
          <w:rFonts w:ascii="Arial" w:hAnsi="Arial" w:cs="Arial"/>
        </w:rPr>
        <w:t xml:space="preserve"> quando </w:t>
      </w:r>
      <w:r w:rsidR="00AA1344" w:rsidRPr="00400572">
        <w:rPr>
          <w:rFonts w:ascii="Arial" w:hAnsi="Arial" w:cs="Arial"/>
        </w:rPr>
        <w:t>viável</w:t>
      </w:r>
      <w:r w:rsidRPr="00400572">
        <w:rPr>
          <w:rFonts w:ascii="Arial" w:hAnsi="Arial" w:cs="Arial"/>
        </w:rPr>
        <w:t>.</w:t>
      </w:r>
    </w:p>
    <w:p w14:paraId="578911D2" w14:textId="777390A7" w:rsidR="00A71E3B" w:rsidRPr="00400572" w:rsidRDefault="00A71E3B" w:rsidP="00B86F89">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Para o planejamento e metodologia de execução da provável recuperação das estruturas, deverá ser previsto acesso à parte inferior dos berços, bem como a recuperação com os mesmos em operação, levando em consideração também possível trabalho noturno e aos finais de semana, em virtude da rápida e ampla variação de maré que temos no Porto do Itaqui.</w:t>
      </w:r>
    </w:p>
    <w:p w14:paraId="25CF3347" w14:textId="49D6A69F" w:rsidR="00A71E3B" w:rsidRPr="00400572" w:rsidRDefault="00A71E3B" w:rsidP="00B86F89">
      <w:pPr>
        <w:widowControl w:val="0"/>
        <w:overflowPunct w:val="0"/>
        <w:autoSpaceDE w:val="0"/>
        <w:autoSpaceDN w:val="0"/>
        <w:adjustRightInd w:val="0"/>
        <w:spacing w:line="360" w:lineRule="auto"/>
        <w:ind w:firstLine="708"/>
        <w:contextualSpacing/>
        <w:jc w:val="both"/>
        <w:rPr>
          <w:rFonts w:ascii="Arial" w:hAnsi="Arial" w:cs="Arial"/>
          <w:color w:val="FF0000"/>
        </w:rPr>
      </w:pPr>
      <w:r w:rsidRPr="00400572">
        <w:rPr>
          <w:rFonts w:ascii="Arial" w:hAnsi="Arial" w:cs="Arial"/>
        </w:rPr>
        <w:t>Contemplar no orçamento todo apoio marítimo necessário bem como os EPIs específicos para trabalhos em região marítima, trabalho em altura, entre outros</w:t>
      </w:r>
      <w:r w:rsidRPr="00400572">
        <w:rPr>
          <w:rFonts w:ascii="Arial" w:hAnsi="Arial" w:cs="Arial"/>
          <w:color w:val="FF0000"/>
        </w:rPr>
        <w:t>.</w:t>
      </w:r>
    </w:p>
    <w:p w14:paraId="74142464" w14:textId="278148B6" w:rsidR="00E55CCA" w:rsidRPr="00400572" w:rsidRDefault="00E55CCA" w:rsidP="00A71E3B">
      <w:pPr>
        <w:widowControl w:val="0"/>
        <w:overflowPunct w:val="0"/>
        <w:autoSpaceDE w:val="0"/>
        <w:autoSpaceDN w:val="0"/>
        <w:adjustRightInd w:val="0"/>
        <w:spacing w:line="360" w:lineRule="auto"/>
        <w:jc w:val="both"/>
        <w:rPr>
          <w:rFonts w:ascii="Arial" w:hAnsi="Arial" w:cs="Arial"/>
        </w:rPr>
      </w:pPr>
    </w:p>
    <w:p w14:paraId="77A83F4A" w14:textId="72FEC790" w:rsidR="00E55CCA" w:rsidRPr="00400572" w:rsidRDefault="00C37D2C" w:rsidP="00C37D2C">
      <w:pPr>
        <w:pStyle w:val="PargrafodaLista"/>
        <w:widowControl w:val="0"/>
        <w:overflowPunct w:val="0"/>
        <w:autoSpaceDE w:val="0"/>
        <w:autoSpaceDN w:val="0"/>
        <w:adjustRightInd w:val="0"/>
        <w:spacing w:line="360" w:lineRule="auto"/>
        <w:ind w:left="0"/>
        <w:jc w:val="both"/>
        <w:rPr>
          <w:rFonts w:ascii="Arial" w:hAnsi="Arial" w:cs="Arial"/>
          <w:b/>
          <w:szCs w:val="24"/>
        </w:rPr>
      </w:pPr>
      <w:r w:rsidRPr="00400572">
        <w:rPr>
          <w:rFonts w:ascii="Arial" w:hAnsi="Arial" w:cs="Arial"/>
          <w:b/>
          <w:szCs w:val="24"/>
        </w:rPr>
        <w:t>INSTALAÇÃO DE NOVO</w:t>
      </w:r>
      <w:r w:rsidR="00A71E3B" w:rsidRPr="00400572">
        <w:rPr>
          <w:rFonts w:ascii="Arial" w:hAnsi="Arial" w:cs="Arial"/>
          <w:b/>
          <w:szCs w:val="24"/>
        </w:rPr>
        <w:t>S</w:t>
      </w:r>
      <w:r w:rsidRPr="00400572">
        <w:rPr>
          <w:rFonts w:ascii="Arial" w:hAnsi="Arial" w:cs="Arial"/>
          <w:b/>
          <w:szCs w:val="24"/>
        </w:rPr>
        <w:t xml:space="preserve"> CABEÇO</w:t>
      </w:r>
      <w:r w:rsidR="00A71E3B" w:rsidRPr="00400572">
        <w:rPr>
          <w:rFonts w:ascii="Arial" w:hAnsi="Arial" w:cs="Arial"/>
          <w:b/>
          <w:szCs w:val="24"/>
        </w:rPr>
        <w:t>S</w:t>
      </w:r>
      <w:r w:rsidRPr="00400572">
        <w:rPr>
          <w:rFonts w:ascii="Arial" w:hAnsi="Arial" w:cs="Arial"/>
          <w:b/>
          <w:szCs w:val="24"/>
        </w:rPr>
        <w:t xml:space="preserve"> NO BERÇO 103, EM SUBSTITUIÇÃO AOS ATUAIS</w:t>
      </w:r>
      <w:r w:rsidR="00A71E3B" w:rsidRPr="00400572">
        <w:rPr>
          <w:rFonts w:ascii="Arial" w:hAnsi="Arial" w:cs="Arial"/>
          <w:b/>
          <w:szCs w:val="24"/>
        </w:rPr>
        <w:t>,</w:t>
      </w:r>
      <w:r w:rsidRPr="00400572">
        <w:rPr>
          <w:rFonts w:ascii="Arial" w:hAnsi="Arial" w:cs="Arial"/>
          <w:b/>
          <w:szCs w:val="24"/>
        </w:rPr>
        <w:t xml:space="preserve"> E SUBSTITUIÇÃO DOS CABEÇOS DO BERÇO 104 POR GANCHOS DE AMARRAÇÃO (</w:t>
      </w:r>
      <w:r w:rsidR="00A71E3B" w:rsidRPr="00400572">
        <w:rPr>
          <w:rFonts w:ascii="Arial" w:hAnsi="Arial" w:cs="Arial"/>
          <w:b/>
          <w:szCs w:val="24"/>
        </w:rPr>
        <w:t>INCLUSIVE INSTALAÇÕES ELÉTRICAS)</w:t>
      </w:r>
    </w:p>
    <w:p w14:paraId="59819903" w14:textId="118311E9" w:rsidR="00A71E3B" w:rsidRPr="00400572" w:rsidRDefault="00E55CCA" w:rsidP="00A71E3B">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 xml:space="preserve">O projeto </w:t>
      </w:r>
      <w:r w:rsidR="00A71E3B" w:rsidRPr="00400572">
        <w:rPr>
          <w:rFonts w:ascii="Arial" w:hAnsi="Arial" w:cs="Arial"/>
        </w:rPr>
        <w:t>consiste na realização de estudos da estrutura existente dos berços para verificação de suporte dos mesmos para substituição de 2 (dois) cabeços de amarração do berço 103, devendo serem mantidas as operações no referido berço, ou seja, vislumbra-se, a priori, executar o novo cabeço para posterior retirada do existente, em não sendo possível, após os estudos, deverá ser apresentada solução para a substituição</w:t>
      </w:r>
      <w:r w:rsidR="004A5F2B">
        <w:rPr>
          <w:rFonts w:ascii="Arial" w:hAnsi="Arial" w:cs="Arial"/>
        </w:rPr>
        <w:t>, sem que ocorra parada de operação</w:t>
      </w:r>
      <w:r w:rsidR="00A71E3B" w:rsidRPr="00400572">
        <w:rPr>
          <w:rFonts w:ascii="Arial" w:hAnsi="Arial" w:cs="Arial"/>
        </w:rPr>
        <w:t xml:space="preserve">. Outra intervenção necessária é a substituição dos cabeços do berço 104 por ganchos de amarração, haja vista que o mesmo será berço para, prioritariamente, </w:t>
      </w:r>
      <w:r w:rsidR="00A71E3B" w:rsidRPr="00400572">
        <w:rPr>
          <w:rFonts w:ascii="Arial" w:hAnsi="Arial" w:cs="Arial"/>
        </w:rPr>
        <w:lastRenderedPageBreak/>
        <w:t xml:space="preserve">movimentação de granéis líquidos, movimentação esta que já se executa atualmente. Para tanto, necessários estudos da estrutura atual do berço para verificar </w:t>
      </w:r>
      <w:r w:rsidR="00AE7EF5" w:rsidRPr="00400572">
        <w:rPr>
          <w:rFonts w:ascii="Arial" w:hAnsi="Arial" w:cs="Arial"/>
        </w:rPr>
        <w:t>a possibilidade desta substituição e, em não sendo possível, após os estudos, deverá ser apresentada solução para a substituição</w:t>
      </w:r>
      <w:r w:rsidR="00A71E3B" w:rsidRPr="00400572">
        <w:rPr>
          <w:rFonts w:ascii="Arial" w:hAnsi="Arial" w:cs="Arial"/>
        </w:rPr>
        <w:t>.</w:t>
      </w:r>
    </w:p>
    <w:p w14:paraId="72D12657" w14:textId="51F13F0B" w:rsidR="00AE7EF5" w:rsidRPr="00400572" w:rsidRDefault="00AE7EF5" w:rsidP="00A71E3B">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Deverá ser apresentado o projeto a nível executivo das substituições a serem realizadas, contemplando os detalhes dos cabeços, localização dos mesmos, sua fixação, dentre outros, bem como dos ganchos, incluindo especificações destes, não se atendo a uma marca específica.</w:t>
      </w:r>
      <w:r w:rsidR="00AA5E41" w:rsidRPr="00400572">
        <w:rPr>
          <w:rFonts w:ascii="Arial" w:hAnsi="Arial" w:cs="Arial"/>
        </w:rPr>
        <w:t xml:space="preserve"> Para instalação dos ganchos, por não haver infraestrutura e instalação elétricas existente para tal, deverá ser elaborado o projeto de toda essa infraestrutura e instalação, considerando alimentação a partir da subestação 02, localizada na </w:t>
      </w:r>
      <w:proofErr w:type="spellStart"/>
      <w:r w:rsidR="00AA5E41" w:rsidRPr="00400572">
        <w:rPr>
          <w:rFonts w:ascii="Arial" w:hAnsi="Arial" w:cs="Arial"/>
        </w:rPr>
        <w:t>retroárea</w:t>
      </w:r>
      <w:proofErr w:type="spellEnd"/>
      <w:r w:rsidR="00AA5E41" w:rsidRPr="00400572">
        <w:rPr>
          <w:rFonts w:ascii="Arial" w:hAnsi="Arial" w:cs="Arial"/>
        </w:rPr>
        <w:t xml:space="preserve"> do berço 103.</w:t>
      </w:r>
    </w:p>
    <w:p w14:paraId="5BD7E9B8" w14:textId="70B4D8A7" w:rsidR="00A71E3B" w:rsidRPr="00400572" w:rsidRDefault="00A71E3B" w:rsidP="00A71E3B">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 xml:space="preserve">Para o planejamento e metodologia de execução da provável </w:t>
      </w:r>
      <w:r w:rsidR="00AE7EF5" w:rsidRPr="00400572">
        <w:rPr>
          <w:rFonts w:ascii="Arial" w:hAnsi="Arial" w:cs="Arial"/>
        </w:rPr>
        <w:t>substituição</w:t>
      </w:r>
      <w:r w:rsidRPr="00400572">
        <w:rPr>
          <w:rFonts w:ascii="Arial" w:hAnsi="Arial" w:cs="Arial"/>
        </w:rPr>
        <w:t xml:space="preserve">, </w:t>
      </w:r>
      <w:r w:rsidR="00AE7EF5" w:rsidRPr="00400572">
        <w:rPr>
          <w:rFonts w:ascii="Arial" w:hAnsi="Arial" w:cs="Arial"/>
        </w:rPr>
        <w:t xml:space="preserve">deverá, conforme exposto acima, serem consideradas as substituições </w:t>
      </w:r>
      <w:r w:rsidRPr="00400572">
        <w:rPr>
          <w:rFonts w:ascii="Arial" w:hAnsi="Arial" w:cs="Arial"/>
        </w:rPr>
        <w:t xml:space="preserve">com os </w:t>
      </w:r>
      <w:r w:rsidR="00AE7EF5" w:rsidRPr="00400572">
        <w:rPr>
          <w:rFonts w:ascii="Arial" w:hAnsi="Arial" w:cs="Arial"/>
        </w:rPr>
        <w:t>berços</w:t>
      </w:r>
      <w:r w:rsidRPr="00400572">
        <w:rPr>
          <w:rFonts w:ascii="Arial" w:hAnsi="Arial" w:cs="Arial"/>
        </w:rPr>
        <w:t xml:space="preserve"> em operação.</w:t>
      </w:r>
    </w:p>
    <w:p w14:paraId="0C90ED20" w14:textId="1383A211" w:rsidR="00E55CCA" w:rsidRDefault="00A71E3B" w:rsidP="00A71E3B">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Contemplar no orçamento todo apoio marítimo necessário</w:t>
      </w:r>
      <w:r w:rsidR="00AE7EF5" w:rsidRPr="00400572">
        <w:rPr>
          <w:rFonts w:ascii="Arial" w:hAnsi="Arial" w:cs="Arial"/>
        </w:rPr>
        <w:t>, haja vista que poderá haver queda de homem ao mar,</w:t>
      </w:r>
      <w:r w:rsidRPr="00400572">
        <w:rPr>
          <w:rFonts w:ascii="Arial" w:hAnsi="Arial" w:cs="Arial"/>
        </w:rPr>
        <w:t xml:space="preserve"> bem como os EPIs específicos para trabalhos em região marítima, trabalho em altura, entre outros.</w:t>
      </w:r>
    </w:p>
    <w:p w14:paraId="5FDFCBFF" w14:textId="027135C1" w:rsidR="00A10F95" w:rsidRDefault="00471BD2" w:rsidP="00A71E3B">
      <w:pPr>
        <w:widowControl w:val="0"/>
        <w:overflowPunct w:val="0"/>
        <w:autoSpaceDE w:val="0"/>
        <w:autoSpaceDN w:val="0"/>
        <w:adjustRightInd w:val="0"/>
        <w:spacing w:line="360" w:lineRule="auto"/>
        <w:ind w:firstLine="708"/>
        <w:contextualSpacing/>
        <w:jc w:val="both"/>
        <w:rPr>
          <w:rFonts w:ascii="Arial" w:hAnsi="Arial" w:cs="Arial"/>
        </w:rPr>
      </w:pPr>
      <w:r>
        <w:rPr>
          <w:noProof/>
        </w:rPr>
        <w:drawing>
          <wp:anchor distT="0" distB="0" distL="114300" distR="114300" simplePos="0" relativeHeight="251658240" behindDoc="0" locked="0" layoutInCell="1" allowOverlap="1" wp14:anchorId="1972D6B0" wp14:editId="02FDD557">
            <wp:simplePos x="0" y="0"/>
            <wp:positionH relativeFrom="margin">
              <wp:posOffset>0</wp:posOffset>
            </wp:positionH>
            <wp:positionV relativeFrom="paragraph">
              <wp:posOffset>236382</wp:posOffset>
            </wp:positionV>
            <wp:extent cx="5760085" cy="3434080"/>
            <wp:effectExtent l="0" t="0" r="0" b="0"/>
            <wp:wrapNone/>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760085" cy="3434080"/>
                    </a:xfrm>
                    <a:prstGeom prst="rect">
                      <a:avLst/>
                    </a:prstGeom>
                  </pic:spPr>
                </pic:pic>
              </a:graphicData>
            </a:graphic>
            <wp14:sizeRelV relativeFrom="margin">
              <wp14:pctHeight>0</wp14:pctHeight>
            </wp14:sizeRelV>
          </wp:anchor>
        </w:drawing>
      </w:r>
      <w:r w:rsidR="00A10F95">
        <w:rPr>
          <w:rFonts w:ascii="Arial" w:hAnsi="Arial" w:cs="Arial"/>
        </w:rPr>
        <w:t>Apresenta-se, a seguir, imagem com identificação dos berços.</w:t>
      </w:r>
    </w:p>
    <w:p w14:paraId="34AE4E21" w14:textId="4CE18326"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1DF81E02" w14:textId="3A34AD76"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52A3FA48" w14:textId="02A47579"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77C587E6" w14:textId="4CFD3BA6"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0BA1609B" w14:textId="55B61738"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4903C1CC" w14:textId="54FBBBB7"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302E7E63" w14:textId="77777777"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02B35630" w14:textId="0537BCF4"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34FE2816" w14:textId="77777777"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155493C3" w14:textId="77777777"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68B55A0F" w14:textId="77777777"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104CD076" w14:textId="77777777"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6DE5FEA1" w14:textId="77777777"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2B66566F" w14:textId="0E912CEA" w:rsidR="00A10F95" w:rsidRDefault="00A10F95" w:rsidP="00A71E3B">
      <w:pPr>
        <w:widowControl w:val="0"/>
        <w:overflowPunct w:val="0"/>
        <w:autoSpaceDE w:val="0"/>
        <w:autoSpaceDN w:val="0"/>
        <w:adjustRightInd w:val="0"/>
        <w:spacing w:line="360" w:lineRule="auto"/>
        <w:ind w:firstLine="708"/>
        <w:contextualSpacing/>
        <w:jc w:val="both"/>
        <w:rPr>
          <w:rFonts w:ascii="Arial" w:hAnsi="Arial" w:cs="Arial"/>
        </w:rPr>
      </w:pPr>
    </w:p>
    <w:p w14:paraId="514D3981" w14:textId="1AF9125C" w:rsidR="00A10F95" w:rsidRPr="000D1AF1" w:rsidRDefault="00A10F95" w:rsidP="000D1AF1">
      <w:pPr>
        <w:pStyle w:val="Legenda"/>
        <w:jc w:val="center"/>
        <w:rPr>
          <w:rFonts w:ascii="Arial" w:hAnsi="Arial" w:cs="Arial"/>
          <w:iCs w:val="0"/>
          <w:color w:val="auto"/>
          <w:sz w:val="20"/>
          <w:szCs w:val="24"/>
        </w:rPr>
      </w:pPr>
      <w:r w:rsidRPr="000D1AF1">
        <w:rPr>
          <w:rFonts w:ascii="Arial" w:hAnsi="Arial" w:cs="Arial"/>
          <w:iCs w:val="0"/>
          <w:color w:val="auto"/>
          <w:sz w:val="20"/>
          <w:szCs w:val="24"/>
        </w:rPr>
        <w:t>Imagem 1: Identificação dos berços</w:t>
      </w:r>
    </w:p>
    <w:p w14:paraId="483CD4C1" w14:textId="6DE8759D" w:rsidR="00E55CCA" w:rsidRPr="00400572" w:rsidRDefault="00AE7EF5" w:rsidP="00471BD2">
      <w:pPr>
        <w:widowControl w:val="0"/>
        <w:overflowPunct w:val="0"/>
        <w:autoSpaceDE w:val="0"/>
        <w:autoSpaceDN w:val="0"/>
        <w:adjustRightInd w:val="0"/>
        <w:spacing w:line="360" w:lineRule="auto"/>
        <w:contextualSpacing/>
        <w:jc w:val="both"/>
        <w:rPr>
          <w:rFonts w:ascii="Arial" w:hAnsi="Arial" w:cs="Arial"/>
          <w:b/>
          <w:szCs w:val="24"/>
        </w:rPr>
      </w:pPr>
      <w:r w:rsidRPr="00400572">
        <w:rPr>
          <w:rFonts w:ascii="Arial" w:hAnsi="Arial" w:cs="Arial"/>
          <w:b/>
          <w:szCs w:val="24"/>
        </w:rPr>
        <w:lastRenderedPageBreak/>
        <w:t xml:space="preserve">ESTUDO PARA DEFINIÇÃO DO MAIOR E MENOR </w:t>
      </w:r>
      <w:r w:rsidR="00AA5E41" w:rsidRPr="00400572">
        <w:rPr>
          <w:rFonts w:ascii="Arial" w:hAnsi="Arial" w:cs="Arial"/>
          <w:b/>
          <w:szCs w:val="24"/>
        </w:rPr>
        <w:t xml:space="preserve">NAVIO, POSSÍVEL DE ATRACAREM, A ATRACAR NOS BERÇOS DO PORTO DO ITAQUI, BEM COMO SE OS EQUIPAMENTOS </w:t>
      </w:r>
      <w:r w:rsidRPr="00400572">
        <w:rPr>
          <w:rFonts w:ascii="Arial" w:hAnsi="Arial" w:cs="Arial"/>
          <w:b/>
          <w:szCs w:val="24"/>
        </w:rPr>
        <w:t>INSTALADOS ATENDEM AOS MESMOS</w:t>
      </w:r>
    </w:p>
    <w:p w14:paraId="60BAD424" w14:textId="77777777" w:rsidR="00E55CCA" w:rsidRPr="00400572" w:rsidRDefault="00E55CCA" w:rsidP="00DE1E73">
      <w:pPr>
        <w:pStyle w:val="PargrafodaLista"/>
        <w:widowControl w:val="0"/>
        <w:overflowPunct w:val="0"/>
        <w:autoSpaceDE w:val="0"/>
        <w:autoSpaceDN w:val="0"/>
        <w:adjustRightInd w:val="0"/>
        <w:spacing w:after="0" w:line="360" w:lineRule="auto"/>
        <w:ind w:left="0"/>
        <w:jc w:val="both"/>
        <w:rPr>
          <w:rFonts w:ascii="Arial" w:hAnsi="Arial" w:cs="Arial"/>
          <w:b/>
        </w:rPr>
      </w:pPr>
    </w:p>
    <w:p w14:paraId="7315D37E" w14:textId="420D35FE" w:rsidR="00D22795" w:rsidRPr="00400572" w:rsidRDefault="00E55CCA" w:rsidP="00D22795">
      <w:pPr>
        <w:pStyle w:val="PargrafodaLista"/>
        <w:widowControl w:val="0"/>
        <w:overflowPunct w:val="0"/>
        <w:autoSpaceDE w:val="0"/>
        <w:autoSpaceDN w:val="0"/>
        <w:adjustRightInd w:val="0"/>
        <w:spacing w:after="0" w:line="360" w:lineRule="auto"/>
        <w:ind w:left="0" w:firstLine="708"/>
        <w:jc w:val="both"/>
        <w:rPr>
          <w:rFonts w:ascii="Arial" w:hAnsi="Arial" w:cs="Arial"/>
        </w:rPr>
      </w:pPr>
      <w:r w:rsidRPr="00400572">
        <w:rPr>
          <w:rFonts w:ascii="Arial" w:hAnsi="Arial" w:cs="Arial"/>
        </w:rPr>
        <w:t xml:space="preserve">Com a expansão do Porto do Itaqui, onde novos equipamentos, esteiras, ferrovias e construções foram/estão sendo implantadas, observou-se a necessidade </w:t>
      </w:r>
      <w:r w:rsidR="00AE7EF5" w:rsidRPr="00400572">
        <w:rPr>
          <w:rFonts w:ascii="Arial" w:hAnsi="Arial" w:cs="Arial"/>
        </w:rPr>
        <w:t xml:space="preserve">de atracação de navios </w:t>
      </w:r>
      <w:r w:rsidR="004A5F2B">
        <w:rPr>
          <w:rFonts w:ascii="Arial" w:hAnsi="Arial" w:cs="Arial"/>
        </w:rPr>
        <w:t>de maior porte</w:t>
      </w:r>
      <w:r w:rsidR="00D22795" w:rsidRPr="00400572">
        <w:rPr>
          <w:rFonts w:ascii="Arial" w:hAnsi="Arial" w:cs="Arial"/>
        </w:rPr>
        <w:t>.</w:t>
      </w:r>
    </w:p>
    <w:p w14:paraId="1C2BF981" w14:textId="5C23912B" w:rsidR="00E55CCA" w:rsidRPr="00400572" w:rsidRDefault="00E55CCA" w:rsidP="00A71842">
      <w:pPr>
        <w:pStyle w:val="PargrafodaLista"/>
        <w:widowControl w:val="0"/>
        <w:overflowPunct w:val="0"/>
        <w:autoSpaceDE w:val="0"/>
        <w:autoSpaceDN w:val="0"/>
        <w:adjustRightInd w:val="0"/>
        <w:spacing w:after="0" w:line="360" w:lineRule="auto"/>
        <w:ind w:left="0" w:firstLine="708"/>
        <w:jc w:val="both"/>
        <w:rPr>
          <w:rFonts w:ascii="Arial" w:hAnsi="Arial" w:cs="Arial"/>
        </w:rPr>
      </w:pPr>
      <w:r w:rsidRPr="00400572">
        <w:rPr>
          <w:rFonts w:ascii="Arial" w:hAnsi="Arial" w:cs="Arial"/>
        </w:rPr>
        <w:t>Assim</w:t>
      </w:r>
      <w:r w:rsidR="00D22795" w:rsidRPr="00400572">
        <w:rPr>
          <w:rFonts w:ascii="Arial" w:hAnsi="Arial" w:cs="Arial"/>
        </w:rPr>
        <w:t>,</w:t>
      </w:r>
      <w:r w:rsidRPr="00400572">
        <w:rPr>
          <w:rFonts w:ascii="Arial" w:hAnsi="Arial" w:cs="Arial"/>
        </w:rPr>
        <w:t xml:space="preserve"> faz-se necessário para </w:t>
      </w:r>
      <w:r w:rsidR="00AE7EF5" w:rsidRPr="00400572">
        <w:rPr>
          <w:rFonts w:ascii="Arial" w:hAnsi="Arial" w:cs="Arial"/>
        </w:rPr>
        <w:t>correta utilização dos berços</w:t>
      </w:r>
      <w:r w:rsidRPr="00400572">
        <w:rPr>
          <w:rFonts w:ascii="Arial" w:hAnsi="Arial" w:cs="Arial"/>
        </w:rPr>
        <w:t xml:space="preserve">, a elaboração de um </w:t>
      </w:r>
      <w:r w:rsidR="00AE7EF5" w:rsidRPr="00400572">
        <w:rPr>
          <w:rFonts w:ascii="Arial" w:hAnsi="Arial" w:cs="Arial"/>
        </w:rPr>
        <w:t xml:space="preserve">estudo com base na estrutura </w:t>
      </w:r>
      <w:r w:rsidR="00D22795" w:rsidRPr="00400572">
        <w:rPr>
          <w:rFonts w:ascii="Arial" w:hAnsi="Arial" w:cs="Arial"/>
        </w:rPr>
        <w:t>existente dos mesmos para se saber qual o maior e menor navio suportado por sua estrutura</w:t>
      </w:r>
      <w:r w:rsidR="000D7FA2" w:rsidRPr="00400572">
        <w:rPr>
          <w:rFonts w:ascii="Arial" w:hAnsi="Arial" w:cs="Arial"/>
        </w:rPr>
        <w:t>.</w:t>
      </w:r>
      <w:r w:rsidR="00D22795" w:rsidRPr="00400572">
        <w:rPr>
          <w:rFonts w:ascii="Arial" w:hAnsi="Arial" w:cs="Arial"/>
        </w:rPr>
        <w:t xml:space="preserve"> Com base nesta definição, deverá ser verificado se os equipamentos existentes (cabeços, gan</w:t>
      </w:r>
      <w:r w:rsidR="00AA5E41" w:rsidRPr="00400572">
        <w:rPr>
          <w:rFonts w:ascii="Arial" w:hAnsi="Arial" w:cs="Arial"/>
        </w:rPr>
        <w:t>c</w:t>
      </w:r>
      <w:r w:rsidR="00D22795" w:rsidRPr="00400572">
        <w:rPr>
          <w:rFonts w:ascii="Arial" w:hAnsi="Arial" w:cs="Arial"/>
        </w:rPr>
        <w:t>hos</w:t>
      </w:r>
      <w:r w:rsidR="00AA5E41" w:rsidRPr="00400572">
        <w:rPr>
          <w:rFonts w:ascii="Arial" w:hAnsi="Arial" w:cs="Arial"/>
        </w:rPr>
        <w:t>/cab</w:t>
      </w:r>
      <w:r w:rsidR="00A71842" w:rsidRPr="00400572">
        <w:rPr>
          <w:rFonts w:ascii="Arial" w:hAnsi="Arial" w:cs="Arial"/>
        </w:rPr>
        <w:t>r</w:t>
      </w:r>
      <w:r w:rsidR="00AA5E41" w:rsidRPr="00400572">
        <w:rPr>
          <w:rFonts w:ascii="Arial" w:hAnsi="Arial" w:cs="Arial"/>
        </w:rPr>
        <w:t>estantes, defensas</w:t>
      </w:r>
      <w:r w:rsidR="00D22795" w:rsidRPr="00400572">
        <w:rPr>
          <w:rFonts w:ascii="Arial" w:hAnsi="Arial" w:cs="Arial"/>
        </w:rPr>
        <w:t>) atendem aos navios suportados pelos berços, devendo serem apontados aqueles que necessitarem serem substituídos para atendimento ao navio.</w:t>
      </w:r>
    </w:p>
    <w:p w14:paraId="10C6AAD3" w14:textId="564A68C6" w:rsidR="00D22795" w:rsidRPr="00400572" w:rsidRDefault="00D22795" w:rsidP="00D22795">
      <w:pPr>
        <w:pStyle w:val="PargrafodaLista"/>
        <w:widowControl w:val="0"/>
        <w:overflowPunct w:val="0"/>
        <w:autoSpaceDE w:val="0"/>
        <w:autoSpaceDN w:val="0"/>
        <w:adjustRightInd w:val="0"/>
        <w:spacing w:after="240" w:line="360" w:lineRule="auto"/>
        <w:ind w:left="0" w:firstLine="708"/>
        <w:jc w:val="both"/>
        <w:rPr>
          <w:rFonts w:ascii="Arial" w:hAnsi="Arial" w:cs="Arial"/>
        </w:rPr>
      </w:pPr>
      <w:r w:rsidRPr="00400572">
        <w:rPr>
          <w:rFonts w:ascii="Arial" w:hAnsi="Arial" w:cs="Arial"/>
        </w:rPr>
        <w:t>Para este escopo, a entrega será apenas relatório contemplado todo o estudo realizado e a conclusão do mesmo.</w:t>
      </w:r>
    </w:p>
    <w:p w14:paraId="6936D6AB" w14:textId="77777777" w:rsidR="00D22795" w:rsidRPr="00400572" w:rsidRDefault="00D22795" w:rsidP="00D22795">
      <w:pPr>
        <w:pStyle w:val="PargrafodaLista"/>
        <w:widowControl w:val="0"/>
        <w:tabs>
          <w:tab w:val="left" w:pos="720"/>
        </w:tabs>
        <w:overflowPunct w:val="0"/>
        <w:autoSpaceDE w:val="0"/>
        <w:autoSpaceDN w:val="0"/>
        <w:adjustRightInd w:val="0"/>
        <w:spacing w:after="240" w:line="360" w:lineRule="auto"/>
        <w:ind w:firstLine="414"/>
        <w:jc w:val="both"/>
        <w:rPr>
          <w:rFonts w:ascii="Arial" w:hAnsi="Arial" w:cs="Arial"/>
        </w:rPr>
      </w:pPr>
    </w:p>
    <w:p w14:paraId="5E0F9697" w14:textId="542BC6AC" w:rsidR="00E55CCA" w:rsidRPr="00400572" w:rsidRDefault="00D22795" w:rsidP="00D22795">
      <w:pPr>
        <w:pStyle w:val="PargrafodaLista"/>
        <w:widowControl w:val="0"/>
        <w:overflowPunct w:val="0"/>
        <w:autoSpaceDE w:val="0"/>
        <w:autoSpaceDN w:val="0"/>
        <w:adjustRightInd w:val="0"/>
        <w:spacing w:after="240" w:line="360" w:lineRule="auto"/>
        <w:ind w:left="0" w:hanging="11"/>
        <w:jc w:val="both"/>
        <w:rPr>
          <w:rFonts w:ascii="Arial" w:hAnsi="Arial" w:cs="Arial"/>
          <w:b/>
        </w:rPr>
      </w:pPr>
      <w:r w:rsidRPr="00400572">
        <w:rPr>
          <w:rFonts w:ascii="Arial" w:hAnsi="Arial" w:cs="Arial"/>
          <w:b/>
        </w:rPr>
        <w:t>ESTUDO QUANTO À CAPACIDADE ESTRUTURAL DO BERÇO 106 PARA AMPLIAÇÃO DE EDIFICAÇÃO EXISTENTE (ACRÉSCIMO DE 1 PAVIMENTO)</w:t>
      </w:r>
    </w:p>
    <w:p w14:paraId="1710F8B3" w14:textId="77777777" w:rsidR="00E55CCA" w:rsidRPr="00400572" w:rsidRDefault="00E55CCA" w:rsidP="00E97D54">
      <w:pPr>
        <w:pStyle w:val="PargrafodaLista"/>
        <w:widowControl w:val="0"/>
        <w:overflowPunct w:val="0"/>
        <w:autoSpaceDE w:val="0"/>
        <w:autoSpaceDN w:val="0"/>
        <w:adjustRightInd w:val="0"/>
        <w:spacing w:after="0" w:line="360" w:lineRule="auto"/>
        <w:ind w:left="0" w:hanging="11"/>
        <w:jc w:val="both"/>
        <w:rPr>
          <w:rFonts w:ascii="Arial" w:hAnsi="Arial" w:cs="Arial"/>
          <w:b/>
        </w:rPr>
      </w:pPr>
    </w:p>
    <w:p w14:paraId="01219657" w14:textId="12A894C5" w:rsidR="00E55CCA" w:rsidRPr="00400572" w:rsidRDefault="00947C90" w:rsidP="00A17E6B">
      <w:pPr>
        <w:widowControl w:val="0"/>
        <w:overflowPunct w:val="0"/>
        <w:autoSpaceDE w:val="0"/>
        <w:autoSpaceDN w:val="0"/>
        <w:adjustRightInd w:val="0"/>
        <w:spacing w:line="360" w:lineRule="auto"/>
        <w:ind w:firstLine="708"/>
        <w:contextualSpacing/>
        <w:jc w:val="both"/>
        <w:rPr>
          <w:rFonts w:ascii="Arial" w:hAnsi="Arial" w:cs="Arial"/>
          <w:color w:val="404040"/>
        </w:rPr>
      </w:pPr>
      <w:r w:rsidRPr="00400572">
        <w:rPr>
          <w:rFonts w:ascii="Arial" w:hAnsi="Arial" w:cs="Arial"/>
          <w:color w:val="404040"/>
        </w:rPr>
        <w:t xml:space="preserve">No berço 106 </w:t>
      </w:r>
      <w:r w:rsidR="00A17E6B" w:rsidRPr="00400572">
        <w:rPr>
          <w:rFonts w:ascii="Arial" w:hAnsi="Arial" w:cs="Arial"/>
          <w:color w:val="404040"/>
        </w:rPr>
        <w:t>d</w:t>
      </w:r>
      <w:r w:rsidR="00E55CCA" w:rsidRPr="00400572">
        <w:rPr>
          <w:rFonts w:ascii="Arial" w:hAnsi="Arial" w:cs="Arial"/>
          <w:color w:val="404040"/>
        </w:rPr>
        <w:t xml:space="preserve">everá ser </w:t>
      </w:r>
      <w:r w:rsidR="00A17E6B" w:rsidRPr="00400572">
        <w:rPr>
          <w:rFonts w:ascii="Arial" w:hAnsi="Arial" w:cs="Arial"/>
          <w:color w:val="404040"/>
        </w:rPr>
        <w:t>realizado estudo da estrutura existente objetivando verificar a possibilidade de ampliação de edificações existentes contemplando implantação de pavimento superior nas mesmas, no qual se construirá banheiros.</w:t>
      </w:r>
    </w:p>
    <w:p w14:paraId="68600DF9" w14:textId="7A90EF79" w:rsidR="00A17E6B" w:rsidRPr="00400572" w:rsidRDefault="00A17E6B" w:rsidP="00A17E6B">
      <w:pPr>
        <w:widowControl w:val="0"/>
        <w:overflowPunct w:val="0"/>
        <w:autoSpaceDE w:val="0"/>
        <w:autoSpaceDN w:val="0"/>
        <w:adjustRightInd w:val="0"/>
        <w:spacing w:line="360" w:lineRule="auto"/>
        <w:ind w:firstLine="708"/>
        <w:contextualSpacing/>
        <w:jc w:val="both"/>
        <w:rPr>
          <w:rFonts w:ascii="Arial" w:hAnsi="Arial" w:cs="Arial"/>
          <w:color w:val="404040"/>
        </w:rPr>
      </w:pPr>
      <w:r w:rsidRPr="00400572">
        <w:rPr>
          <w:rFonts w:ascii="Arial" w:hAnsi="Arial" w:cs="Arial"/>
          <w:color w:val="404040"/>
        </w:rPr>
        <w:t>A seguir</w:t>
      </w:r>
      <w:r w:rsidR="00B76F79">
        <w:rPr>
          <w:rFonts w:ascii="Arial" w:hAnsi="Arial" w:cs="Arial"/>
          <w:color w:val="404040"/>
        </w:rPr>
        <w:t>,</w:t>
      </w:r>
      <w:r w:rsidRPr="00400572">
        <w:rPr>
          <w:rFonts w:ascii="Arial" w:hAnsi="Arial" w:cs="Arial"/>
          <w:color w:val="404040"/>
        </w:rPr>
        <w:t xml:space="preserve"> </w:t>
      </w:r>
      <w:r w:rsidR="00F701F9" w:rsidRPr="00B76F79">
        <w:rPr>
          <w:rFonts w:ascii="Arial" w:hAnsi="Arial" w:cs="Arial"/>
          <w:color w:val="404040"/>
        </w:rPr>
        <w:t>apresenta</w:t>
      </w:r>
      <w:r w:rsidR="00B76F79" w:rsidRPr="00B76F79">
        <w:rPr>
          <w:rFonts w:ascii="Arial" w:hAnsi="Arial" w:cs="Arial"/>
          <w:color w:val="404040"/>
        </w:rPr>
        <w:t>m</w:t>
      </w:r>
      <w:r w:rsidR="00F701F9" w:rsidRPr="00B76F79">
        <w:rPr>
          <w:rFonts w:ascii="Arial" w:hAnsi="Arial" w:cs="Arial"/>
          <w:color w:val="404040"/>
        </w:rPr>
        <w:t>-se</w:t>
      </w:r>
      <w:r w:rsidRPr="00B76F79">
        <w:rPr>
          <w:rFonts w:ascii="Arial" w:hAnsi="Arial" w:cs="Arial"/>
          <w:color w:val="404040"/>
        </w:rPr>
        <w:t xml:space="preserve"> </w:t>
      </w:r>
      <w:r w:rsidRPr="00400572">
        <w:rPr>
          <w:rFonts w:ascii="Arial" w:hAnsi="Arial" w:cs="Arial"/>
          <w:color w:val="404040"/>
        </w:rPr>
        <w:t>fotos destas edificações e o projeto do berço será disponibilizado à contratada quando do levantamento de campo.</w:t>
      </w:r>
    </w:p>
    <w:p w14:paraId="5FC00EA6" w14:textId="76E1BBC7" w:rsidR="00A17E6B" w:rsidRDefault="00A17E6B" w:rsidP="00A17E6B">
      <w:pPr>
        <w:widowControl w:val="0"/>
        <w:overflowPunct w:val="0"/>
        <w:autoSpaceDE w:val="0"/>
        <w:autoSpaceDN w:val="0"/>
        <w:adjustRightInd w:val="0"/>
        <w:spacing w:line="360" w:lineRule="auto"/>
        <w:ind w:firstLine="708"/>
        <w:contextualSpacing/>
        <w:jc w:val="both"/>
        <w:rPr>
          <w:rFonts w:ascii="Arial" w:hAnsi="Arial" w:cs="Arial"/>
          <w:color w:val="404040"/>
        </w:rPr>
      </w:pPr>
      <w:r w:rsidRPr="00400572">
        <w:rPr>
          <w:noProof/>
        </w:rPr>
        <w:lastRenderedPageBreak/>
        <w:drawing>
          <wp:inline distT="0" distB="0" distL="0" distR="0" wp14:anchorId="4CEDAEC3" wp14:editId="43FF6996">
            <wp:extent cx="4090832" cy="2466753"/>
            <wp:effectExtent l="0" t="0" r="508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1756" t="5019" r="13954" b="22586"/>
                    <a:stretch/>
                  </pic:blipFill>
                  <pic:spPr bwMode="auto">
                    <a:xfrm>
                      <a:off x="0" y="0"/>
                      <a:ext cx="4126588" cy="2488314"/>
                    </a:xfrm>
                    <a:prstGeom prst="rect">
                      <a:avLst/>
                    </a:prstGeom>
                    <a:ln>
                      <a:noFill/>
                    </a:ln>
                    <a:extLst>
                      <a:ext uri="{53640926-AAD7-44D8-BBD7-CCE9431645EC}">
                        <a14:shadowObscured xmlns:a14="http://schemas.microsoft.com/office/drawing/2010/main"/>
                      </a:ext>
                    </a:extLst>
                  </pic:spPr>
                </pic:pic>
              </a:graphicData>
            </a:graphic>
          </wp:inline>
        </w:drawing>
      </w:r>
    </w:p>
    <w:p w14:paraId="4321FD63" w14:textId="1B4A0A5C" w:rsidR="00552855" w:rsidRPr="000D1AF1" w:rsidRDefault="00552855" w:rsidP="000D1AF1">
      <w:pPr>
        <w:pStyle w:val="Legenda"/>
        <w:jc w:val="center"/>
        <w:rPr>
          <w:rFonts w:ascii="Arial" w:hAnsi="Arial" w:cs="Arial"/>
          <w:iCs w:val="0"/>
          <w:color w:val="auto"/>
          <w:sz w:val="20"/>
          <w:szCs w:val="24"/>
        </w:rPr>
      </w:pPr>
      <w:r w:rsidRPr="000D1AF1">
        <w:rPr>
          <w:rFonts w:ascii="Arial" w:hAnsi="Arial" w:cs="Arial"/>
          <w:iCs w:val="0"/>
          <w:color w:val="auto"/>
          <w:sz w:val="20"/>
          <w:szCs w:val="24"/>
        </w:rPr>
        <w:t xml:space="preserve">Imagem </w:t>
      </w:r>
      <w:r w:rsidR="000101DD" w:rsidRPr="000D1AF1">
        <w:rPr>
          <w:rFonts w:ascii="Arial" w:hAnsi="Arial" w:cs="Arial"/>
          <w:iCs w:val="0"/>
          <w:color w:val="auto"/>
          <w:sz w:val="20"/>
          <w:szCs w:val="24"/>
        </w:rPr>
        <w:t>2</w:t>
      </w:r>
      <w:r w:rsidRPr="000D1AF1">
        <w:rPr>
          <w:rFonts w:ascii="Arial" w:hAnsi="Arial" w:cs="Arial"/>
          <w:iCs w:val="0"/>
          <w:color w:val="auto"/>
          <w:sz w:val="20"/>
          <w:szCs w:val="24"/>
        </w:rPr>
        <w:t>: Casa de controle e depósito</w:t>
      </w:r>
    </w:p>
    <w:p w14:paraId="3BAA8B98" w14:textId="33C95B06" w:rsidR="00990FF4" w:rsidRDefault="00990FF4" w:rsidP="00A17E6B">
      <w:pPr>
        <w:widowControl w:val="0"/>
        <w:overflowPunct w:val="0"/>
        <w:autoSpaceDE w:val="0"/>
        <w:autoSpaceDN w:val="0"/>
        <w:adjustRightInd w:val="0"/>
        <w:spacing w:line="360" w:lineRule="auto"/>
        <w:ind w:firstLine="708"/>
        <w:contextualSpacing/>
        <w:jc w:val="both"/>
        <w:rPr>
          <w:rFonts w:ascii="Arial" w:hAnsi="Arial" w:cs="Arial"/>
          <w:color w:val="404040"/>
        </w:rPr>
      </w:pPr>
      <w:r w:rsidRPr="00400572">
        <w:rPr>
          <w:rFonts w:ascii="Arial" w:hAnsi="Arial" w:cs="Arial"/>
          <w:noProof/>
          <w:color w:val="404040"/>
        </w:rPr>
        <w:drawing>
          <wp:inline distT="0" distB="0" distL="0" distR="0" wp14:anchorId="4EB5C713" wp14:editId="19F07541">
            <wp:extent cx="4093535" cy="2102476"/>
            <wp:effectExtent l="0" t="0" r="254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erço 106 DSCF9008.JPG"/>
                    <pic:cNvPicPr/>
                  </pic:nvPicPr>
                  <pic:blipFill rotWithShape="1">
                    <a:blip r:embed="rId13" cstate="print">
                      <a:extLst>
                        <a:ext uri="{28A0092B-C50C-407E-A947-70E740481C1C}">
                          <a14:useLocalDpi xmlns:a14="http://schemas.microsoft.com/office/drawing/2010/main" val="0"/>
                        </a:ext>
                      </a:extLst>
                    </a:blip>
                    <a:srcRect l="14400" t="-2708" r="17672" b="56189"/>
                    <a:stretch/>
                  </pic:blipFill>
                  <pic:spPr bwMode="auto">
                    <a:xfrm>
                      <a:off x="0" y="0"/>
                      <a:ext cx="4131723" cy="2122090"/>
                    </a:xfrm>
                    <a:prstGeom prst="rect">
                      <a:avLst/>
                    </a:prstGeom>
                    <a:ln>
                      <a:noFill/>
                    </a:ln>
                    <a:extLst>
                      <a:ext uri="{53640926-AAD7-44D8-BBD7-CCE9431645EC}">
                        <a14:shadowObscured xmlns:a14="http://schemas.microsoft.com/office/drawing/2010/main"/>
                      </a:ext>
                    </a:extLst>
                  </pic:spPr>
                </pic:pic>
              </a:graphicData>
            </a:graphic>
          </wp:inline>
        </w:drawing>
      </w:r>
    </w:p>
    <w:p w14:paraId="0F02A601" w14:textId="737FD843" w:rsidR="00552855" w:rsidRDefault="00552855" w:rsidP="000D1AF1">
      <w:pPr>
        <w:pStyle w:val="Legenda"/>
        <w:jc w:val="center"/>
        <w:rPr>
          <w:rFonts w:ascii="Arial" w:hAnsi="Arial" w:cs="Arial"/>
          <w:iCs w:val="0"/>
          <w:color w:val="auto"/>
          <w:sz w:val="20"/>
          <w:szCs w:val="24"/>
        </w:rPr>
      </w:pPr>
      <w:r w:rsidRPr="000D1AF1">
        <w:rPr>
          <w:rFonts w:ascii="Arial" w:hAnsi="Arial" w:cs="Arial"/>
          <w:iCs w:val="0"/>
          <w:color w:val="auto"/>
          <w:sz w:val="20"/>
          <w:szCs w:val="24"/>
        </w:rPr>
        <w:t xml:space="preserve">Imagem </w:t>
      </w:r>
      <w:r w:rsidR="000101DD" w:rsidRPr="000D1AF1">
        <w:rPr>
          <w:rFonts w:ascii="Arial" w:hAnsi="Arial" w:cs="Arial"/>
          <w:iCs w:val="0"/>
          <w:color w:val="auto"/>
          <w:sz w:val="20"/>
          <w:szCs w:val="24"/>
        </w:rPr>
        <w:t>3</w:t>
      </w:r>
      <w:r w:rsidRPr="000D1AF1">
        <w:rPr>
          <w:rFonts w:ascii="Arial" w:hAnsi="Arial" w:cs="Arial"/>
          <w:iCs w:val="0"/>
          <w:color w:val="auto"/>
          <w:sz w:val="20"/>
          <w:szCs w:val="24"/>
        </w:rPr>
        <w:t xml:space="preserve">: Banheiro a sala de apoio </w:t>
      </w:r>
      <w:proofErr w:type="spellStart"/>
      <w:r w:rsidRPr="000D1AF1">
        <w:rPr>
          <w:rFonts w:ascii="Arial" w:hAnsi="Arial" w:cs="Arial"/>
          <w:iCs w:val="0"/>
          <w:color w:val="auto"/>
          <w:sz w:val="20"/>
          <w:szCs w:val="24"/>
        </w:rPr>
        <w:t>Transpetro</w:t>
      </w:r>
      <w:proofErr w:type="spellEnd"/>
      <w:r w:rsidRPr="000D1AF1">
        <w:rPr>
          <w:rFonts w:ascii="Arial" w:hAnsi="Arial" w:cs="Arial"/>
          <w:iCs w:val="0"/>
          <w:color w:val="auto"/>
          <w:sz w:val="20"/>
          <w:szCs w:val="24"/>
        </w:rPr>
        <w:t>.</w:t>
      </w:r>
    </w:p>
    <w:p w14:paraId="52631244" w14:textId="77777777" w:rsidR="000D1AF1" w:rsidRPr="000D1AF1" w:rsidRDefault="000D1AF1" w:rsidP="000D1AF1"/>
    <w:p w14:paraId="6B6A0EF9" w14:textId="1DA15615" w:rsidR="00E55CCA" w:rsidRPr="00400572" w:rsidRDefault="004640D5" w:rsidP="00E97D54">
      <w:pPr>
        <w:pStyle w:val="PargrafodaLista"/>
        <w:widowControl w:val="0"/>
        <w:overflowPunct w:val="0"/>
        <w:autoSpaceDE w:val="0"/>
        <w:autoSpaceDN w:val="0"/>
        <w:adjustRightInd w:val="0"/>
        <w:spacing w:after="0" w:line="360" w:lineRule="auto"/>
        <w:ind w:left="0"/>
        <w:jc w:val="both"/>
        <w:rPr>
          <w:rFonts w:ascii="Arial" w:hAnsi="Arial" w:cs="Arial"/>
          <w:b/>
        </w:rPr>
      </w:pPr>
      <w:r w:rsidRPr="00400572">
        <w:rPr>
          <w:rFonts w:ascii="Arial" w:hAnsi="Arial" w:cs="Arial"/>
          <w:b/>
        </w:rPr>
        <w:t>INSTALAÇÃO DE NOVA DEFENSA NO BERÇO 105 (INCLUSIVE COM A VERIFICAÇÃO/ADEQUAÇÃO DO ESTRUTURAL DO BERÇO)</w:t>
      </w:r>
    </w:p>
    <w:p w14:paraId="5ECD677B" w14:textId="77777777" w:rsidR="00E55CCA" w:rsidRPr="00400572" w:rsidRDefault="00E55CCA" w:rsidP="00E97D54">
      <w:pPr>
        <w:pStyle w:val="PargrafodaLista"/>
        <w:widowControl w:val="0"/>
        <w:overflowPunct w:val="0"/>
        <w:autoSpaceDE w:val="0"/>
        <w:autoSpaceDN w:val="0"/>
        <w:adjustRightInd w:val="0"/>
        <w:spacing w:after="0" w:line="360" w:lineRule="auto"/>
        <w:ind w:left="0"/>
        <w:jc w:val="both"/>
        <w:rPr>
          <w:rFonts w:ascii="Arial" w:hAnsi="Arial" w:cs="Arial"/>
          <w:b/>
        </w:rPr>
      </w:pPr>
    </w:p>
    <w:p w14:paraId="7C7A8360" w14:textId="77777777" w:rsidR="004640D5" w:rsidRPr="00400572" w:rsidRDefault="004640D5" w:rsidP="004640D5">
      <w:pPr>
        <w:pStyle w:val="PargrafodaLista"/>
        <w:widowControl w:val="0"/>
        <w:overflowPunct w:val="0"/>
        <w:autoSpaceDE w:val="0"/>
        <w:autoSpaceDN w:val="0"/>
        <w:adjustRightInd w:val="0"/>
        <w:spacing w:after="0" w:line="360" w:lineRule="auto"/>
        <w:ind w:left="0" w:firstLine="708"/>
        <w:jc w:val="both"/>
        <w:rPr>
          <w:rFonts w:ascii="Arial" w:hAnsi="Arial" w:cs="Arial"/>
        </w:rPr>
      </w:pPr>
      <w:r w:rsidRPr="00400572">
        <w:rPr>
          <w:rFonts w:ascii="Arial" w:hAnsi="Arial" w:cs="Arial"/>
        </w:rPr>
        <w:t>Compreende elaboração de projeto para instalação de mais uma defensa marítima no berço 105. Esta necessidade se dá para melhorar a atracação dos navios no referido berço, bem como estabilizar este quando da operação.</w:t>
      </w:r>
    </w:p>
    <w:p w14:paraId="79043AFF" w14:textId="77777777" w:rsidR="004640D5" w:rsidRPr="00400572" w:rsidRDefault="004640D5" w:rsidP="004640D5">
      <w:pPr>
        <w:pStyle w:val="PargrafodaLista"/>
        <w:widowControl w:val="0"/>
        <w:overflowPunct w:val="0"/>
        <w:autoSpaceDE w:val="0"/>
        <w:autoSpaceDN w:val="0"/>
        <w:adjustRightInd w:val="0"/>
        <w:spacing w:after="0" w:line="360" w:lineRule="auto"/>
        <w:ind w:left="0" w:firstLine="708"/>
        <w:jc w:val="both"/>
        <w:rPr>
          <w:rFonts w:ascii="Arial" w:hAnsi="Arial" w:cs="Arial"/>
        </w:rPr>
      </w:pPr>
      <w:r w:rsidRPr="00400572">
        <w:rPr>
          <w:rFonts w:ascii="Arial" w:hAnsi="Arial" w:cs="Arial"/>
        </w:rPr>
        <w:t xml:space="preserve">Para realização do projeto, necessário se faz estudo da capacidade do berço e, principalmente, de seu paramento, sendo decisivo para provável reforço estrutural a ser </w:t>
      </w:r>
      <w:r w:rsidRPr="00400572">
        <w:rPr>
          <w:rFonts w:ascii="Arial" w:hAnsi="Arial" w:cs="Arial"/>
        </w:rPr>
        <w:lastRenderedPageBreak/>
        <w:t>realizado para viabilizar a instalação da nova defensa.</w:t>
      </w:r>
    </w:p>
    <w:p w14:paraId="7FB44530" w14:textId="5900D81D" w:rsidR="004640D5" w:rsidRPr="00400572" w:rsidRDefault="004640D5" w:rsidP="004640D5">
      <w:pPr>
        <w:pStyle w:val="PargrafodaLista"/>
        <w:widowControl w:val="0"/>
        <w:overflowPunct w:val="0"/>
        <w:autoSpaceDE w:val="0"/>
        <w:autoSpaceDN w:val="0"/>
        <w:adjustRightInd w:val="0"/>
        <w:spacing w:after="0" w:line="360" w:lineRule="auto"/>
        <w:ind w:left="0" w:firstLine="708"/>
        <w:jc w:val="both"/>
        <w:rPr>
          <w:rFonts w:ascii="Arial" w:hAnsi="Arial" w:cs="Arial"/>
        </w:rPr>
      </w:pPr>
      <w:r w:rsidRPr="00400572">
        <w:rPr>
          <w:rFonts w:ascii="Arial" w:hAnsi="Arial" w:cs="Arial"/>
        </w:rPr>
        <w:t>Os projetos do berço serão disponibilizados quando do levantamento técnico de campo, sendo apresentado abaixo local aproximado de necessidade de instalação da defensa.</w:t>
      </w:r>
    </w:p>
    <w:p w14:paraId="7DC96517" w14:textId="27CA1A84" w:rsidR="00073F6B" w:rsidRPr="00400572" w:rsidRDefault="00073F6B" w:rsidP="00073F6B">
      <w:pPr>
        <w:widowControl w:val="0"/>
        <w:overflowPunct w:val="0"/>
        <w:autoSpaceDE w:val="0"/>
        <w:autoSpaceDN w:val="0"/>
        <w:adjustRightInd w:val="0"/>
        <w:spacing w:after="0" w:line="360" w:lineRule="auto"/>
        <w:jc w:val="both"/>
        <w:rPr>
          <w:rFonts w:ascii="Arial" w:hAnsi="Arial" w:cs="Arial"/>
        </w:rPr>
      </w:pPr>
      <w:r w:rsidRPr="00400572">
        <w:rPr>
          <w:noProof/>
        </w:rPr>
        <w:drawing>
          <wp:inline distT="0" distB="0" distL="0" distR="0" wp14:anchorId="0F680CD4" wp14:editId="4EBAC5B0">
            <wp:extent cx="5760085" cy="3583172"/>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6812" cy="3587357"/>
                    </a:xfrm>
                    <a:prstGeom prst="rect">
                      <a:avLst/>
                    </a:prstGeom>
                  </pic:spPr>
                </pic:pic>
              </a:graphicData>
            </a:graphic>
          </wp:inline>
        </w:drawing>
      </w:r>
    </w:p>
    <w:p w14:paraId="6E3ED557" w14:textId="1400C359" w:rsidR="00073F6B" w:rsidRDefault="00E55CCA" w:rsidP="000D1AF1">
      <w:pPr>
        <w:pStyle w:val="Legenda"/>
        <w:jc w:val="center"/>
        <w:rPr>
          <w:rFonts w:ascii="Arial" w:hAnsi="Arial" w:cs="Arial"/>
          <w:iCs w:val="0"/>
          <w:color w:val="auto"/>
          <w:sz w:val="20"/>
          <w:szCs w:val="24"/>
        </w:rPr>
      </w:pPr>
      <w:r w:rsidRPr="000D1AF1">
        <w:rPr>
          <w:rFonts w:ascii="Arial" w:hAnsi="Arial" w:cs="Arial"/>
          <w:iCs w:val="0"/>
          <w:color w:val="auto"/>
          <w:sz w:val="20"/>
          <w:szCs w:val="24"/>
        </w:rPr>
        <w:t xml:space="preserve"> </w:t>
      </w:r>
      <w:r w:rsidR="00552855" w:rsidRPr="000D1AF1">
        <w:rPr>
          <w:rFonts w:ascii="Arial" w:hAnsi="Arial" w:cs="Arial"/>
          <w:iCs w:val="0"/>
          <w:color w:val="auto"/>
          <w:sz w:val="20"/>
          <w:szCs w:val="24"/>
        </w:rPr>
        <w:t xml:space="preserve">Imagem </w:t>
      </w:r>
      <w:r w:rsidR="000101DD" w:rsidRPr="000D1AF1">
        <w:rPr>
          <w:rFonts w:ascii="Arial" w:hAnsi="Arial" w:cs="Arial"/>
          <w:iCs w:val="0"/>
          <w:color w:val="auto"/>
          <w:sz w:val="20"/>
          <w:szCs w:val="24"/>
        </w:rPr>
        <w:t>4</w:t>
      </w:r>
      <w:r w:rsidR="00552855" w:rsidRPr="000D1AF1">
        <w:rPr>
          <w:rFonts w:ascii="Arial" w:hAnsi="Arial" w:cs="Arial"/>
          <w:iCs w:val="0"/>
          <w:color w:val="auto"/>
          <w:sz w:val="20"/>
          <w:szCs w:val="24"/>
        </w:rPr>
        <w:t>: Localização do local de implantação da nova defensa</w:t>
      </w:r>
    </w:p>
    <w:p w14:paraId="5E43D36D" w14:textId="77777777" w:rsidR="000D1AF1" w:rsidRPr="000D1AF1" w:rsidRDefault="000D1AF1" w:rsidP="000D1AF1">
      <w:pPr>
        <w:rPr>
          <w:sz w:val="6"/>
        </w:rPr>
      </w:pPr>
    </w:p>
    <w:p w14:paraId="7E47DCA3" w14:textId="323D414C" w:rsidR="00073F6B" w:rsidRPr="00400572" w:rsidRDefault="00073F6B" w:rsidP="00073F6B">
      <w:pPr>
        <w:pStyle w:val="PargrafodaLista"/>
        <w:widowControl w:val="0"/>
        <w:overflowPunct w:val="0"/>
        <w:autoSpaceDE w:val="0"/>
        <w:autoSpaceDN w:val="0"/>
        <w:adjustRightInd w:val="0"/>
        <w:spacing w:after="0" w:line="360" w:lineRule="auto"/>
        <w:ind w:left="0"/>
        <w:jc w:val="both"/>
        <w:rPr>
          <w:rFonts w:ascii="Arial" w:hAnsi="Arial" w:cs="Arial"/>
          <w:b/>
        </w:rPr>
      </w:pPr>
      <w:r w:rsidRPr="00400572">
        <w:rPr>
          <w:rFonts w:ascii="Arial" w:hAnsi="Arial" w:cs="Arial"/>
          <w:b/>
        </w:rPr>
        <w:t>RECUPERAÇÃO ESTRUTURAL DO PRÉDIO SEDE DA EMAP E DOS RESERVATÓRIOS DE ÁGUA DA SEDE E DA ÁREA PRIMÁRIA</w:t>
      </w:r>
    </w:p>
    <w:p w14:paraId="0D8E3C62" w14:textId="4E3FE4C5" w:rsidR="00073F6B" w:rsidRPr="00400572" w:rsidRDefault="00073F6B" w:rsidP="00073F6B">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color w:val="404040"/>
        </w:rPr>
        <w:t>Consiste</w:t>
      </w:r>
      <w:r w:rsidRPr="00400572">
        <w:rPr>
          <w:rFonts w:ascii="Arial" w:hAnsi="Arial" w:cs="Arial"/>
        </w:rPr>
        <w:t xml:space="preserve"> na realização de inspeção estrutural do prédio da sede administrativa da EMAP, bem como de seus reservatórios de água e dos reservatórios da área primária</w:t>
      </w:r>
      <w:r w:rsidR="004E6676" w:rsidRPr="00400572">
        <w:rPr>
          <w:rFonts w:ascii="Arial" w:hAnsi="Arial" w:cs="Arial"/>
        </w:rPr>
        <w:t xml:space="preserve">, compreendendo sua infra </w:t>
      </w:r>
      <w:r w:rsidRPr="00400572">
        <w:rPr>
          <w:rFonts w:ascii="Arial" w:hAnsi="Arial" w:cs="Arial"/>
        </w:rPr>
        <w:t>e superestrutura, incluindo, para tanto, s</w:t>
      </w:r>
      <w:r w:rsidR="00AA5E41" w:rsidRPr="00400572">
        <w:rPr>
          <w:rFonts w:ascii="Arial" w:hAnsi="Arial" w:cs="Arial"/>
        </w:rPr>
        <w:t>erviços de</w:t>
      </w:r>
      <w:r w:rsidRPr="00400572">
        <w:rPr>
          <w:rFonts w:ascii="Arial" w:hAnsi="Arial" w:cs="Arial"/>
        </w:rPr>
        <w:t xml:space="preserve"> coleta de testemunho das estruturas</w:t>
      </w:r>
      <w:r w:rsidR="004E6676" w:rsidRPr="00400572">
        <w:rPr>
          <w:rFonts w:ascii="Arial" w:hAnsi="Arial" w:cs="Arial"/>
        </w:rPr>
        <w:t xml:space="preserve"> e</w:t>
      </w:r>
      <w:r w:rsidRPr="00400572">
        <w:rPr>
          <w:rFonts w:ascii="Arial" w:hAnsi="Arial" w:cs="Arial"/>
        </w:rPr>
        <w:t xml:space="preserve"> ensaios laboratoriais, inspeção visual e por sonoridade da estrutura, análise de projetos existentes, elaboração de laudo patológico, apresentação de solução para as patologias, incluindo projeto de recuperação. Deverá ser apresentado memorial de cálculo dos quantitativos levantados de soluções patológicas e a planilha de quantidade deverá ser elaborada tanto por solução para cada patologia tendo como subitens os serviços que a compõe.</w:t>
      </w:r>
    </w:p>
    <w:p w14:paraId="68F13738" w14:textId="08E045C6" w:rsidR="004E6676" w:rsidRPr="00400572" w:rsidRDefault="00073F6B" w:rsidP="004E6676">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 xml:space="preserve">Para o planejamento e metodologia de execução da provável recuperação das </w:t>
      </w:r>
      <w:r w:rsidRPr="00400572">
        <w:rPr>
          <w:rFonts w:ascii="Arial" w:hAnsi="Arial" w:cs="Arial"/>
        </w:rPr>
        <w:lastRenderedPageBreak/>
        <w:t xml:space="preserve">estruturas, deverá ser previsto </w:t>
      </w:r>
      <w:r w:rsidR="004E6676" w:rsidRPr="00400572">
        <w:rPr>
          <w:rFonts w:ascii="Arial" w:hAnsi="Arial" w:cs="Arial"/>
        </w:rPr>
        <w:t>que os prédios estarão ocupados e os reservatórios em operação, podendo serem negociadas janelas junto à fiscalização</w:t>
      </w:r>
      <w:r w:rsidRPr="00400572">
        <w:rPr>
          <w:rFonts w:ascii="Arial" w:hAnsi="Arial" w:cs="Arial"/>
        </w:rPr>
        <w:t>, levando em consideração também possível trabalho noturno e aos finais de semana</w:t>
      </w:r>
      <w:r w:rsidR="004E6676" w:rsidRPr="00400572">
        <w:rPr>
          <w:rFonts w:ascii="Arial" w:hAnsi="Arial" w:cs="Arial"/>
        </w:rPr>
        <w:t>, objetivando impactar o mínimo possível nas atividades portuárias.</w:t>
      </w:r>
    </w:p>
    <w:p w14:paraId="1EE17C06" w14:textId="18C096EF" w:rsidR="004E6676" w:rsidRDefault="004E6676" w:rsidP="004E6676">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Todas as informações e projetos que se fizerem necessárias deverão ser obtidas quando do levantamento de campo.</w:t>
      </w:r>
    </w:p>
    <w:p w14:paraId="60421AFA" w14:textId="77777777" w:rsidR="00A10F95" w:rsidRPr="00400572" w:rsidRDefault="00A10F95" w:rsidP="004E6676">
      <w:pPr>
        <w:widowControl w:val="0"/>
        <w:overflowPunct w:val="0"/>
        <w:autoSpaceDE w:val="0"/>
        <w:autoSpaceDN w:val="0"/>
        <w:adjustRightInd w:val="0"/>
        <w:spacing w:line="360" w:lineRule="auto"/>
        <w:ind w:firstLine="708"/>
        <w:contextualSpacing/>
        <w:jc w:val="both"/>
        <w:rPr>
          <w:rFonts w:ascii="Arial" w:hAnsi="Arial" w:cs="Arial"/>
        </w:rPr>
      </w:pPr>
    </w:p>
    <w:p w14:paraId="5FB7AEE7" w14:textId="69FABD20" w:rsidR="00073F6B" w:rsidRPr="00400572" w:rsidRDefault="00073F6B" w:rsidP="00073F6B">
      <w:pPr>
        <w:pStyle w:val="PargrafodaLista"/>
        <w:widowControl w:val="0"/>
        <w:overflowPunct w:val="0"/>
        <w:autoSpaceDE w:val="0"/>
        <w:autoSpaceDN w:val="0"/>
        <w:adjustRightInd w:val="0"/>
        <w:spacing w:after="0" w:line="360" w:lineRule="auto"/>
        <w:ind w:left="0"/>
        <w:jc w:val="both"/>
        <w:rPr>
          <w:rFonts w:ascii="Arial" w:hAnsi="Arial" w:cs="Arial"/>
          <w:b/>
        </w:rPr>
      </w:pPr>
      <w:r w:rsidRPr="00400572">
        <w:rPr>
          <w:rFonts w:ascii="Arial" w:hAnsi="Arial" w:cs="Arial"/>
          <w:b/>
        </w:rPr>
        <w:t xml:space="preserve">ELABORAÇÃO DE ESTUDO </w:t>
      </w:r>
      <w:r w:rsidR="004E6676" w:rsidRPr="00400572">
        <w:rPr>
          <w:rFonts w:ascii="Arial" w:hAnsi="Arial" w:cs="Arial"/>
          <w:b/>
        </w:rPr>
        <w:t>PARA AMPLIAÇÃO DO RAMAL FERROVIÁ</w:t>
      </w:r>
      <w:r w:rsidRPr="00400572">
        <w:rPr>
          <w:rFonts w:ascii="Arial" w:hAnsi="Arial" w:cs="Arial"/>
          <w:b/>
        </w:rPr>
        <w:t>RIO AT</w:t>
      </w:r>
      <w:r w:rsidR="004E6676" w:rsidRPr="00400572">
        <w:rPr>
          <w:rFonts w:ascii="Arial" w:hAnsi="Arial" w:cs="Arial"/>
          <w:b/>
        </w:rPr>
        <w:t>É</w:t>
      </w:r>
      <w:r w:rsidRPr="00400572">
        <w:rPr>
          <w:rFonts w:ascii="Arial" w:hAnsi="Arial" w:cs="Arial"/>
          <w:b/>
        </w:rPr>
        <w:t xml:space="preserve"> O FINAL DO BERÇO 102 (230 METROS) E PARA LOCAÇÃO E DESENVOLVIMENTO DE PROJETO DA DERIVAÇÃO FERROVIÁRIA, A PARTIR DO BERÇO 103, NA FAIXA DE CAIS (160 METROS APROXIMADAMENTE)</w:t>
      </w:r>
    </w:p>
    <w:p w14:paraId="0C08391B" w14:textId="77777777" w:rsidR="00E55CCA" w:rsidRPr="00400572" w:rsidRDefault="00E55CCA" w:rsidP="00E97D54">
      <w:pPr>
        <w:pStyle w:val="PargrafodaLista"/>
        <w:widowControl w:val="0"/>
        <w:overflowPunct w:val="0"/>
        <w:autoSpaceDE w:val="0"/>
        <w:autoSpaceDN w:val="0"/>
        <w:adjustRightInd w:val="0"/>
        <w:spacing w:after="0" w:line="360" w:lineRule="auto"/>
        <w:ind w:left="0"/>
        <w:jc w:val="both"/>
        <w:rPr>
          <w:rFonts w:ascii="Arial" w:hAnsi="Arial" w:cs="Arial"/>
        </w:rPr>
      </w:pPr>
    </w:p>
    <w:p w14:paraId="6AFBDCE2" w14:textId="2215C849" w:rsidR="004E6676" w:rsidRPr="00400572" w:rsidRDefault="004E6676" w:rsidP="004E6676">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A linha férrea de cais da área primária atualmente está interrompida em parte do berço 102, ou seja, encontra-se operacional apenas no berço 103</w:t>
      </w:r>
      <w:r w:rsidR="00D931C5" w:rsidRPr="00400572">
        <w:rPr>
          <w:rFonts w:ascii="Arial" w:hAnsi="Arial" w:cs="Arial"/>
        </w:rPr>
        <w:t xml:space="preserve">, sendo que neste </w:t>
      </w:r>
      <w:r w:rsidR="00F701F9" w:rsidRPr="00387EF9">
        <w:rPr>
          <w:rFonts w:ascii="Arial" w:hAnsi="Arial" w:cs="Arial"/>
        </w:rPr>
        <w:t>houve</w:t>
      </w:r>
      <w:r w:rsidR="00D931C5" w:rsidRPr="00400572">
        <w:rPr>
          <w:rFonts w:ascii="Arial" w:hAnsi="Arial" w:cs="Arial"/>
        </w:rPr>
        <w:t xml:space="preserve"> a substituição dos trilhos por novos (TR-57)</w:t>
      </w:r>
      <w:r w:rsidRPr="00400572">
        <w:rPr>
          <w:rFonts w:ascii="Arial" w:hAnsi="Arial" w:cs="Arial"/>
        </w:rPr>
        <w:t xml:space="preserve">. Há parte de linha férrea no berço 102 que não se interliga à do 103, sendo necessário estudo para realização </w:t>
      </w:r>
      <w:r w:rsidR="00D931C5" w:rsidRPr="00400572">
        <w:rPr>
          <w:rFonts w:ascii="Arial" w:hAnsi="Arial" w:cs="Arial"/>
        </w:rPr>
        <w:t>de sua substituição e interligação ao berço 103</w:t>
      </w:r>
      <w:r w:rsidRPr="00400572">
        <w:rPr>
          <w:rFonts w:ascii="Arial" w:hAnsi="Arial" w:cs="Arial"/>
        </w:rPr>
        <w:t>, sendo este um dos objetivos deste projeto. Outro objetivo é a construção de uma derivação ferroviária em substituição a uma que existia, mas sua retirada foi necessária para viabilizar projeto de operador portuário a pedido do próprio Porto.</w:t>
      </w:r>
    </w:p>
    <w:p w14:paraId="1FC22485" w14:textId="31E2E98F" w:rsidR="004E6676" w:rsidRPr="00400572" w:rsidRDefault="004E6676" w:rsidP="004E6676">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 xml:space="preserve">A extensão aproximada das duas intervenções ferroviárias é de 390 metros, sendo 230 metros para interligação da ferrovia no berço 102 e 160 metros de nova derivação ferroviária. Deverão ser previstos todos os serviços para viabilização de ambos os escopos, a exemplo </w:t>
      </w:r>
      <w:r w:rsidR="00D931C5" w:rsidRPr="00400572">
        <w:rPr>
          <w:rFonts w:ascii="Arial" w:hAnsi="Arial" w:cs="Arial"/>
        </w:rPr>
        <w:t>de serviços de execução de infra ferroviária.</w:t>
      </w:r>
    </w:p>
    <w:p w14:paraId="75157F95" w14:textId="4D5B7BE4" w:rsidR="00D931C5" w:rsidRDefault="00D931C5" w:rsidP="00D931C5">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Todas as informações e projetos que se fizerem necessárias deverão ser obtidas quando do levantamento de campo</w:t>
      </w:r>
      <w:r w:rsidR="00964CE7" w:rsidRPr="00400572">
        <w:rPr>
          <w:rFonts w:ascii="Arial" w:hAnsi="Arial" w:cs="Arial"/>
        </w:rPr>
        <w:t xml:space="preserve"> que será de responsabilidade da contratada</w:t>
      </w:r>
      <w:r w:rsidRPr="00400572">
        <w:rPr>
          <w:rFonts w:ascii="Arial" w:hAnsi="Arial" w:cs="Arial"/>
        </w:rPr>
        <w:t>.</w:t>
      </w:r>
    </w:p>
    <w:p w14:paraId="24FC07B9" w14:textId="77777777" w:rsidR="008218C9" w:rsidRDefault="008218C9" w:rsidP="00D931C5">
      <w:pPr>
        <w:widowControl w:val="0"/>
        <w:overflowPunct w:val="0"/>
        <w:autoSpaceDE w:val="0"/>
        <w:autoSpaceDN w:val="0"/>
        <w:adjustRightInd w:val="0"/>
        <w:spacing w:line="360" w:lineRule="auto"/>
        <w:ind w:firstLine="708"/>
        <w:contextualSpacing/>
        <w:jc w:val="both"/>
        <w:rPr>
          <w:rFonts w:ascii="Arial" w:hAnsi="Arial" w:cs="Arial"/>
        </w:rPr>
      </w:pPr>
    </w:p>
    <w:p w14:paraId="09F4FFED" w14:textId="77777777" w:rsidR="00471BD2" w:rsidRDefault="00471BD2" w:rsidP="00D931C5">
      <w:pPr>
        <w:widowControl w:val="0"/>
        <w:overflowPunct w:val="0"/>
        <w:autoSpaceDE w:val="0"/>
        <w:autoSpaceDN w:val="0"/>
        <w:adjustRightInd w:val="0"/>
        <w:spacing w:line="360" w:lineRule="auto"/>
        <w:ind w:firstLine="708"/>
        <w:contextualSpacing/>
        <w:jc w:val="both"/>
        <w:rPr>
          <w:rFonts w:ascii="Arial" w:hAnsi="Arial" w:cs="Arial"/>
        </w:rPr>
      </w:pPr>
    </w:p>
    <w:p w14:paraId="170ACC31" w14:textId="77777777" w:rsidR="00471BD2" w:rsidRDefault="00471BD2" w:rsidP="00D931C5">
      <w:pPr>
        <w:widowControl w:val="0"/>
        <w:overflowPunct w:val="0"/>
        <w:autoSpaceDE w:val="0"/>
        <w:autoSpaceDN w:val="0"/>
        <w:adjustRightInd w:val="0"/>
        <w:spacing w:line="360" w:lineRule="auto"/>
        <w:ind w:firstLine="708"/>
        <w:contextualSpacing/>
        <w:jc w:val="both"/>
        <w:rPr>
          <w:rFonts w:ascii="Arial" w:hAnsi="Arial" w:cs="Arial"/>
        </w:rPr>
      </w:pPr>
    </w:p>
    <w:p w14:paraId="144823E8" w14:textId="77777777" w:rsidR="00471BD2" w:rsidRDefault="00471BD2" w:rsidP="00D931C5">
      <w:pPr>
        <w:widowControl w:val="0"/>
        <w:overflowPunct w:val="0"/>
        <w:autoSpaceDE w:val="0"/>
        <w:autoSpaceDN w:val="0"/>
        <w:adjustRightInd w:val="0"/>
        <w:spacing w:line="360" w:lineRule="auto"/>
        <w:ind w:firstLine="708"/>
        <w:contextualSpacing/>
        <w:jc w:val="both"/>
        <w:rPr>
          <w:rFonts w:ascii="Arial" w:hAnsi="Arial" w:cs="Arial"/>
        </w:rPr>
      </w:pPr>
    </w:p>
    <w:p w14:paraId="2E964649" w14:textId="77777777" w:rsidR="00471BD2" w:rsidRDefault="00471BD2" w:rsidP="00D931C5">
      <w:pPr>
        <w:widowControl w:val="0"/>
        <w:overflowPunct w:val="0"/>
        <w:autoSpaceDE w:val="0"/>
        <w:autoSpaceDN w:val="0"/>
        <w:adjustRightInd w:val="0"/>
        <w:spacing w:line="360" w:lineRule="auto"/>
        <w:ind w:firstLine="708"/>
        <w:contextualSpacing/>
        <w:jc w:val="both"/>
        <w:rPr>
          <w:rFonts w:ascii="Arial" w:hAnsi="Arial" w:cs="Arial"/>
        </w:rPr>
      </w:pPr>
    </w:p>
    <w:p w14:paraId="5613318A" w14:textId="77777777" w:rsidR="00471BD2" w:rsidRDefault="00471BD2" w:rsidP="00D931C5">
      <w:pPr>
        <w:widowControl w:val="0"/>
        <w:overflowPunct w:val="0"/>
        <w:autoSpaceDE w:val="0"/>
        <w:autoSpaceDN w:val="0"/>
        <w:adjustRightInd w:val="0"/>
        <w:spacing w:line="360" w:lineRule="auto"/>
        <w:ind w:firstLine="708"/>
        <w:contextualSpacing/>
        <w:jc w:val="both"/>
        <w:rPr>
          <w:rFonts w:ascii="Arial" w:hAnsi="Arial" w:cs="Arial"/>
        </w:rPr>
      </w:pPr>
    </w:p>
    <w:p w14:paraId="39605EDD" w14:textId="77777777" w:rsidR="00471BD2" w:rsidRDefault="00471BD2" w:rsidP="00D931C5">
      <w:pPr>
        <w:widowControl w:val="0"/>
        <w:overflowPunct w:val="0"/>
        <w:autoSpaceDE w:val="0"/>
        <w:autoSpaceDN w:val="0"/>
        <w:adjustRightInd w:val="0"/>
        <w:spacing w:line="360" w:lineRule="auto"/>
        <w:ind w:firstLine="708"/>
        <w:contextualSpacing/>
        <w:jc w:val="both"/>
        <w:rPr>
          <w:rFonts w:ascii="Arial" w:hAnsi="Arial" w:cs="Arial"/>
        </w:rPr>
      </w:pPr>
    </w:p>
    <w:p w14:paraId="4EC510E8" w14:textId="73AEFD8B" w:rsidR="008218C9" w:rsidRPr="008218C9" w:rsidRDefault="008218C9" w:rsidP="008218C9">
      <w:pPr>
        <w:pStyle w:val="PargrafodaLista"/>
        <w:widowControl w:val="0"/>
        <w:overflowPunct w:val="0"/>
        <w:autoSpaceDE w:val="0"/>
        <w:autoSpaceDN w:val="0"/>
        <w:adjustRightInd w:val="0"/>
        <w:spacing w:after="0" w:line="360" w:lineRule="auto"/>
        <w:ind w:left="0"/>
        <w:jc w:val="both"/>
        <w:rPr>
          <w:rFonts w:ascii="Arial" w:hAnsi="Arial" w:cs="Arial"/>
          <w:b/>
        </w:rPr>
      </w:pPr>
      <w:r w:rsidRPr="008218C9">
        <w:rPr>
          <w:rFonts w:ascii="Arial" w:hAnsi="Arial" w:cs="Arial"/>
          <w:b/>
        </w:rPr>
        <w:lastRenderedPageBreak/>
        <w:t xml:space="preserve">ELABORAÇÃO DE LAUDO PERICIAL DAS PATOLOGIAS NO PÁTIO H E CÁLCULO DE CAPACIDADE DE CARGA </w:t>
      </w:r>
      <w:r w:rsidR="00CA391B" w:rsidRPr="008218C9">
        <w:rPr>
          <w:rFonts w:ascii="Arial" w:hAnsi="Arial" w:cs="Arial"/>
          <w:b/>
        </w:rPr>
        <w:t>ATUAL DOS PÁTIOS G E H</w:t>
      </w:r>
      <w:r w:rsidR="00CA391B" w:rsidRPr="00CA391B">
        <w:rPr>
          <w:rFonts w:ascii="Arial" w:hAnsi="Arial" w:cs="Arial"/>
          <w:b/>
        </w:rPr>
        <w:t>, COM ELABORAÇÃO DE PROJETO DE RECUPERAÇÃO/REFORÇO DOS PÁTIOS.</w:t>
      </w:r>
    </w:p>
    <w:p w14:paraId="73C1040B" w14:textId="77777777" w:rsidR="008218C9" w:rsidRDefault="008218C9" w:rsidP="00D931C5">
      <w:pPr>
        <w:widowControl w:val="0"/>
        <w:overflowPunct w:val="0"/>
        <w:autoSpaceDE w:val="0"/>
        <w:autoSpaceDN w:val="0"/>
        <w:adjustRightInd w:val="0"/>
        <w:spacing w:line="360" w:lineRule="auto"/>
        <w:ind w:firstLine="708"/>
        <w:contextualSpacing/>
        <w:jc w:val="both"/>
        <w:rPr>
          <w:rFonts w:ascii="Arial" w:hAnsi="Arial" w:cs="Arial"/>
        </w:rPr>
      </w:pPr>
    </w:p>
    <w:p w14:paraId="1F538999" w14:textId="77777777" w:rsidR="008218C9" w:rsidRDefault="008218C9" w:rsidP="00264C80">
      <w:pPr>
        <w:pStyle w:val="PargrafodaLista"/>
        <w:widowControl w:val="0"/>
        <w:numPr>
          <w:ilvl w:val="0"/>
          <w:numId w:val="94"/>
        </w:numPr>
        <w:overflowPunct w:val="0"/>
        <w:autoSpaceDE w:val="0"/>
        <w:autoSpaceDN w:val="0"/>
        <w:adjustRightInd w:val="0"/>
        <w:spacing w:after="0" w:line="360" w:lineRule="auto"/>
        <w:jc w:val="both"/>
        <w:rPr>
          <w:rFonts w:ascii="Arial" w:hAnsi="Arial" w:cs="Arial"/>
          <w:b/>
        </w:rPr>
      </w:pPr>
      <w:r w:rsidRPr="008218C9">
        <w:rPr>
          <w:rFonts w:ascii="Arial" w:hAnsi="Arial" w:cs="Arial"/>
          <w:b/>
        </w:rPr>
        <w:t>DA METODOLOGIA DE ELABORAÇÃO DA ANÁLISE</w:t>
      </w:r>
    </w:p>
    <w:p w14:paraId="0CBF10AA" w14:textId="77777777" w:rsidR="008218C9" w:rsidRPr="008218C9" w:rsidRDefault="008218C9" w:rsidP="008218C9">
      <w:pPr>
        <w:pStyle w:val="PargrafodaLista"/>
        <w:widowControl w:val="0"/>
        <w:overflowPunct w:val="0"/>
        <w:autoSpaceDE w:val="0"/>
        <w:autoSpaceDN w:val="0"/>
        <w:adjustRightInd w:val="0"/>
        <w:spacing w:after="0" w:line="360" w:lineRule="auto"/>
        <w:jc w:val="both"/>
        <w:rPr>
          <w:rFonts w:ascii="Arial" w:hAnsi="Arial" w:cs="Arial"/>
          <w:b/>
        </w:rPr>
      </w:pPr>
    </w:p>
    <w:p w14:paraId="62D26E4C" w14:textId="77777777" w:rsidR="008218C9" w:rsidRPr="008218C9" w:rsidRDefault="008218C9" w:rsidP="00471BD2">
      <w:pPr>
        <w:widowControl w:val="0"/>
        <w:overflowPunct w:val="0"/>
        <w:autoSpaceDE w:val="0"/>
        <w:autoSpaceDN w:val="0"/>
        <w:adjustRightInd w:val="0"/>
        <w:spacing w:line="360" w:lineRule="auto"/>
        <w:ind w:firstLine="708"/>
        <w:jc w:val="both"/>
        <w:rPr>
          <w:rFonts w:ascii="Arial" w:hAnsi="Arial" w:cs="Arial"/>
        </w:rPr>
      </w:pPr>
      <w:r w:rsidRPr="008218C9">
        <w:rPr>
          <w:rFonts w:ascii="Arial" w:hAnsi="Arial" w:cs="Arial"/>
        </w:rPr>
        <w:t>Para garantir a qualidade no desenvolvimento do laudo pericial atestando a causa das patologias do Pátio H descrito acima, a empresa deverá seguir os passos abaixo:</w:t>
      </w:r>
    </w:p>
    <w:p w14:paraId="3DDE50E5" w14:textId="77777777" w:rsidR="008218C9" w:rsidRP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sidRPr="008218C9">
        <w:rPr>
          <w:rFonts w:ascii="Arial" w:hAnsi="Arial" w:cs="Arial"/>
        </w:rPr>
        <w:t xml:space="preserve">A CONTRATADA deverá realizar os levantamentos de campo, com dimensões, relatório fotográfico, especificação da infraestrutura e qualquer outro tipo de levantamentos necessários à elaboração das análises (desde que agendadas com a Equipe de Fiscalização); </w:t>
      </w:r>
    </w:p>
    <w:p w14:paraId="14D241A1" w14:textId="77777777" w:rsidR="008218C9" w:rsidRP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sidRPr="008218C9">
        <w:rPr>
          <w:rFonts w:ascii="Arial" w:hAnsi="Arial" w:cs="Arial"/>
        </w:rPr>
        <w:t>Consultar o Arquivo Técnico da EMAP:</w:t>
      </w:r>
    </w:p>
    <w:p w14:paraId="612C6832" w14:textId="77777777" w:rsidR="008218C9" w:rsidRPr="008218C9" w:rsidRDefault="008218C9" w:rsidP="00264C80">
      <w:pPr>
        <w:pStyle w:val="PargrafodaLista"/>
        <w:widowControl w:val="0"/>
        <w:numPr>
          <w:ilvl w:val="0"/>
          <w:numId w:val="89"/>
        </w:numPr>
        <w:overflowPunct w:val="0"/>
        <w:autoSpaceDE w:val="0"/>
        <w:autoSpaceDN w:val="0"/>
        <w:adjustRightInd w:val="0"/>
        <w:spacing w:line="360" w:lineRule="auto"/>
        <w:ind w:left="1418"/>
        <w:jc w:val="both"/>
        <w:rPr>
          <w:rFonts w:ascii="Arial" w:hAnsi="Arial" w:cs="Arial"/>
        </w:rPr>
      </w:pPr>
      <w:r w:rsidRPr="008218C9">
        <w:rPr>
          <w:rFonts w:ascii="Arial" w:hAnsi="Arial" w:cs="Arial"/>
        </w:rPr>
        <w:t>Sobre projetos/estudos existentes que possam auxiliar na elaboração das análises;</w:t>
      </w:r>
    </w:p>
    <w:p w14:paraId="7FA63488" w14:textId="77777777" w:rsidR="008218C9" w:rsidRPr="008218C9" w:rsidRDefault="008218C9" w:rsidP="00264C80">
      <w:pPr>
        <w:pStyle w:val="PargrafodaLista"/>
        <w:widowControl w:val="0"/>
        <w:numPr>
          <w:ilvl w:val="0"/>
          <w:numId w:val="89"/>
        </w:numPr>
        <w:overflowPunct w:val="0"/>
        <w:autoSpaceDE w:val="0"/>
        <w:autoSpaceDN w:val="0"/>
        <w:adjustRightInd w:val="0"/>
        <w:spacing w:line="360" w:lineRule="auto"/>
        <w:ind w:left="1418"/>
        <w:jc w:val="both"/>
        <w:rPr>
          <w:rFonts w:ascii="Arial" w:hAnsi="Arial" w:cs="Arial"/>
        </w:rPr>
      </w:pPr>
      <w:r w:rsidRPr="008218C9">
        <w:rPr>
          <w:rFonts w:ascii="Arial" w:hAnsi="Arial" w:cs="Arial"/>
        </w:rPr>
        <w:t>Sobre a documentação técnica elaborada durante a construção do pátio H.</w:t>
      </w:r>
    </w:p>
    <w:p w14:paraId="263A349A" w14:textId="77777777" w:rsidR="008218C9" w:rsidRP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sidRPr="008218C9">
        <w:rPr>
          <w:rFonts w:ascii="Arial" w:hAnsi="Arial" w:cs="Arial"/>
        </w:rPr>
        <w:t>Executar ensaios de prova de carga em fundação direta;</w:t>
      </w:r>
    </w:p>
    <w:p w14:paraId="2200C0B4" w14:textId="77777777" w:rsidR="008218C9" w:rsidRP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sidRPr="008218C9">
        <w:rPr>
          <w:rFonts w:ascii="Arial" w:hAnsi="Arial" w:cs="Arial"/>
        </w:rPr>
        <w:t>Executar sondagens no terreno;</w:t>
      </w:r>
    </w:p>
    <w:p w14:paraId="11ED7B2E" w14:textId="77777777" w:rsidR="008218C9" w:rsidRP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sidRPr="008218C9">
        <w:rPr>
          <w:rFonts w:ascii="Arial" w:hAnsi="Arial" w:cs="Arial"/>
        </w:rPr>
        <w:t>Elaborar laudo técnico descrevendo a metodologia de cálculo utilizada para avaliação dos parâmetros técnicos, avaliação da capacidade de carga do pavimento e classificas patologias existentes na estrutura, identificação e verificar as causas das anomalias estruturais e construtivas existentes e demais itens que serão especificados neste Termo de Referência;</w:t>
      </w:r>
    </w:p>
    <w:p w14:paraId="5E9B599E" w14:textId="77777777" w:rsidR="008218C9" w:rsidRP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sidRPr="008218C9">
        <w:rPr>
          <w:rFonts w:ascii="Arial" w:hAnsi="Arial" w:cs="Arial"/>
        </w:rPr>
        <w:t>O laudo técnico deverá ser conclusivo acerca das causas da patologia existentes no pavimento.</w:t>
      </w:r>
    </w:p>
    <w:p w14:paraId="08C9EE4D" w14:textId="77777777" w:rsid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sidRPr="008218C9">
        <w:rPr>
          <w:rFonts w:ascii="Arial" w:hAnsi="Arial" w:cs="Arial"/>
        </w:rPr>
        <w:t>A Contratada deverá avaliar a capacidade de carga máxima do pavimento e fornecer memorial de cálculo relativo a esta etapa.</w:t>
      </w:r>
    </w:p>
    <w:p w14:paraId="2B5B0FE5" w14:textId="38D9E078" w:rsidR="008218C9" w:rsidRP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Pr>
          <w:rFonts w:ascii="Arial" w:hAnsi="Arial" w:cs="Arial"/>
        </w:rPr>
        <w:t xml:space="preserve">Elaborar projeto de reforço do pátio objetivando que o mesmo apresente capacidade de suporte de carga de 10tf/m², caso esta condição não seja atendida </w:t>
      </w:r>
      <w:r w:rsidR="00206E6A">
        <w:rPr>
          <w:rFonts w:ascii="Arial" w:hAnsi="Arial" w:cs="Arial"/>
        </w:rPr>
        <w:t>pelos estudos realizados.</w:t>
      </w:r>
    </w:p>
    <w:p w14:paraId="45C7A2AA" w14:textId="77777777" w:rsidR="008218C9" w:rsidRDefault="008218C9" w:rsidP="00264C80">
      <w:pPr>
        <w:pStyle w:val="PargrafodaLista"/>
        <w:widowControl w:val="0"/>
        <w:numPr>
          <w:ilvl w:val="0"/>
          <w:numId w:val="88"/>
        </w:numPr>
        <w:overflowPunct w:val="0"/>
        <w:autoSpaceDE w:val="0"/>
        <w:autoSpaceDN w:val="0"/>
        <w:adjustRightInd w:val="0"/>
        <w:spacing w:line="360" w:lineRule="auto"/>
        <w:ind w:left="993"/>
        <w:jc w:val="both"/>
        <w:rPr>
          <w:rFonts w:ascii="Arial" w:hAnsi="Arial" w:cs="Arial"/>
        </w:rPr>
      </w:pPr>
      <w:r w:rsidRPr="008218C9">
        <w:rPr>
          <w:rFonts w:ascii="Arial" w:hAnsi="Arial" w:cs="Arial"/>
        </w:rPr>
        <w:t xml:space="preserve">Fornecer ART ou RRT (Anotação ou Registro de Responsabilidade Técnica) de </w:t>
      </w:r>
      <w:r w:rsidRPr="008218C9">
        <w:rPr>
          <w:rFonts w:ascii="Arial" w:hAnsi="Arial" w:cs="Arial"/>
        </w:rPr>
        <w:lastRenderedPageBreak/>
        <w:t>elaboração do objeto deste Termo de Referência;</w:t>
      </w:r>
    </w:p>
    <w:p w14:paraId="16B8316C" w14:textId="77777777" w:rsidR="008218C9" w:rsidRDefault="008218C9" w:rsidP="00264C80">
      <w:pPr>
        <w:pStyle w:val="PargrafodaLista"/>
        <w:widowControl w:val="0"/>
        <w:numPr>
          <w:ilvl w:val="0"/>
          <w:numId w:val="94"/>
        </w:numPr>
        <w:overflowPunct w:val="0"/>
        <w:autoSpaceDE w:val="0"/>
        <w:autoSpaceDN w:val="0"/>
        <w:adjustRightInd w:val="0"/>
        <w:spacing w:after="0" w:line="360" w:lineRule="auto"/>
        <w:jc w:val="both"/>
        <w:rPr>
          <w:rFonts w:ascii="Arial" w:hAnsi="Arial" w:cs="Arial"/>
          <w:b/>
        </w:rPr>
      </w:pPr>
      <w:r w:rsidRPr="008218C9">
        <w:rPr>
          <w:rFonts w:ascii="Arial" w:hAnsi="Arial" w:cs="Arial"/>
          <w:b/>
        </w:rPr>
        <w:t>DAS ESPECIFICAÇÕES DO LAUDO TÉCNICO</w:t>
      </w:r>
    </w:p>
    <w:p w14:paraId="7D01FBAB" w14:textId="77777777" w:rsidR="008218C9" w:rsidRPr="008218C9" w:rsidRDefault="008218C9" w:rsidP="008218C9">
      <w:pPr>
        <w:pStyle w:val="PargrafodaLista"/>
        <w:widowControl w:val="0"/>
        <w:overflowPunct w:val="0"/>
        <w:autoSpaceDE w:val="0"/>
        <w:autoSpaceDN w:val="0"/>
        <w:adjustRightInd w:val="0"/>
        <w:spacing w:after="0" w:line="360" w:lineRule="auto"/>
        <w:jc w:val="both"/>
        <w:rPr>
          <w:rFonts w:ascii="Arial" w:hAnsi="Arial" w:cs="Arial"/>
          <w:b/>
        </w:rPr>
      </w:pPr>
    </w:p>
    <w:p w14:paraId="334CB1A9" w14:textId="77777777" w:rsidR="008218C9" w:rsidRPr="008218C9" w:rsidRDefault="008218C9" w:rsidP="008218C9">
      <w:pPr>
        <w:spacing w:line="360" w:lineRule="auto"/>
        <w:ind w:firstLine="709"/>
        <w:rPr>
          <w:rFonts w:ascii="Arial" w:hAnsi="Arial" w:cs="Arial"/>
          <w:b/>
        </w:rPr>
      </w:pPr>
      <w:r w:rsidRPr="008218C9">
        <w:rPr>
          <w:rFonts w:ascii="Arial" w:hAnsi="Arial" w:cs="Arial"/>
        </w:rPr>
        <w:t xml:space="preserve">Para compor a análise que irá gerar o laudo especificando a causa da patologia, a empresa CONTRATADA deve seguir obrigatoriamente os seguintes itens da norma </w:t>
      </w:r>
      <w:r w:rsidRPr="008218C9">
        <w:rPr>
          <w:rFonts w:ascii="Arial" w:hAnsi="Arial" w:cs="Arial"/>
          <w:bCs/>
        </w:rPr>
        <w:t>NBR 13752/1996-Perícias de Engenharia na Construção Civil:</w:t>
      </w:r>
    </w:p>
    <w:p w14:paraId="2048676E" w14:textId="77777777" w:rsidR="008218C9" w:rsidRPr="008218C9" w:rsidRDefault="008218C9" w:rsidP="00264C80">
      <w:pPr>
        <w:pStyle w:val="PargrafodaLista"/>
        <w:numPr>
          <w:ilvl w:val="0"/>
          <w:numId w:val="91"/>
        </w:numPr>
        <w:autoSpaceDE w:val="0"/>
        <w:autoSpaceDN w:val="0"/>
        <w:adjustRightInd w:val="0"/>
        <w:spacing w:after="0" w:line="360" w:lineRule="auto"/>
        <w:jc w:val="both"/>
        <w:rPr>
          <w:rFonts w:ascii="Arial" w:hAnsi="Arial" w:cs="Arial"/>
        </w:rPr>
      </w:pPr>
      <w:r w:rsidRPr="008218C9">
        <w:rPr>
          <w:rFonts w:ascii="Arial" w:hAnsi="Arial" w:cs="Arial"/>
        </w:rPr>
        <w:t>A qualidade do trabalho pericial deve estar assegurada quanto à:</w:t>
      </w:r>
    </w:p>
    <w:p w14:paraId="14B4A1EF" w14:textId="77777777" w:rsidR="008218C9" w:rsidRPr="008218C9" w:rsidRDefault="008218C9" w:rsidP="00264C80">
      <w:pPr>
        <w:pStyle w:val="PargrafodaLista"/>
        <w:numPr>
          <w:ilvl w:val="0"/>
          <w:numId w:val="92"/>
        </w:numPr>
        <w:autoSpaceDE w:val="0"/>
        <w:autoSpaceDN w:val="0"/>
        <w:adjustRightInd w:val="0"/>
        <w:spacing w:after="0" w:line="360" w:lineRule="auto"/>
        <w:ind w:left="1134"/>
        <w:jc w:val="both"/>
        <w:rPr>
          <w:rFonts w:ascii="Arial" w:hAnsi="Arial" w:cs="Arial"/>
        </w:rPr>
      </w:pPr>
      <w:r w:rsidRPr="008218C9">
        <w:rPr>
          <w:rFonts w:ascii="Arial" w:hAnsi="Arial" w:cs="Arial"/>
        </w:rPr>
        <w:t>Inclusão de um número adequado de fotografias por cada bem periciado, com exceção dos casos onde ocorrer impossibilidade técnica;</w:t>
      </w:r>
    </w:p>
    <w:p w14:paraId="70B4FF6D" w14:textId="77777777" w:rsidR="008218C9" w:rsidRPr="008218C9" w:rsidRDefault="008218C9" w:rsidP="00264C80">
      <w:pPr>
        <w:pStyle w:val="PargrafodaLista"/>
        <w:numPr>
          <w:ilvl w:val="0"/>
          <w:numId w:val="92"/>
        </w:numPr>
        <w:autoSpaceDE w:val="0"/>
        <w:autoSpaceDN w:val="0"/>
        <w:adjustRightInd w:val="0"/>
        <w:spacing w:after="0" w:line="360" w:lineRule="auto"/>
        <w:ind w:left="1134"/>
        <w:jc w:val="both"/>
        <w:rPr>
          <w:rFonts w:ascii="Arial" w:hAnsi="Arial" w:cs="Arial"/>
        </w:rPr>
      </w:pPr>
      <w:r w:rsidRPr="008218C9">
        <w:rPr>
          <w:rFonts w:ascii="Arial" w:hAnsi="Arial" w:cs="Arial"/>
        </w:rPr>
        <w:t>Execução de um croqui de situação;</w:t>
      </w:r>
    </w:p>
    <w:p w14:paraId="6AB7DBE0" w14:textId="77777777" w:rsidR="008218C9" w:rsidRPr="008218C9" w:rsidRDefault="008218C9" w:rsidP="00264C80">
      <w:pPr>
        <w:pStyle w:val="PargrafodaLista"/>
        <w:numPr>
          <w:ilvl w:val="0"/>
          <w:numId w:val="92"/>
        </w:numPr>
        <w:autoSpaceDE w:val="0"/>
        <w:autoSpaceDN w:val="0"/>
        <w:adjustRightInd w:val="0"/>
        <w:spacing w:after="0" w:line="360" w:lineRule="auto"/>
        <w:ind w:left="1134"/>
        <w:jc w:val="both"/>
        <w:rPr>
          <w:rFonts w:ascii="Arial" w:hAnsi="Arial" w:cs="Arial"/>
        </w:rPr>
      </w:pPr>
      <w:r w:rsidRPr="008218C9">
        <w:rPr>
          <w:rFonts w:ascii="Arial" w:hAnsi="Arial" w:cs="Arial"/>
        </w:rPr>
        <w:t>Descrição sumária dos bens nos seus aspectos físicos, dimensões, áreas, utilidades, materiais construtivos, etc.;</w:t>
      </w:r>
    </w:p>
    <w:p w14:paraId="2A7B1424" w14:textId="77777777" w:rsidR="008218C9" w:rsidRPr="008218C9" w:rsidRDefault="008218C9" w:rsidP="00264C80">
      <w:pPr>
        <w:pStyle w:val="PargrafodaLista"/>
        <w:numPr>
          <w:ilvl w:val="0"/>
          <w:numId w:val="92"/>
        </w:numPr>
        <w:autoSpaceDE w:val="0"/>
        <w:autoSpaceDN w:val="0"/>
        <w:adjustRightInd w:val="0"/>
        <w:spacing w:after="0" w:line="360" w:lineRule="auto"/>
        <w:ind w:left="1134"/>
        <w:jc w:val="both"/>
        <w:rPr>
          <w:rFonts w:ascii="Arial" w:hAnsi="Arial" w:cs="Arial"/>
        </w:rPr>
      </w:pPr>
      <w:r w:rsidRPr="008218C9">
        <w:rPr>
          <w:rFonts w:ascii="Arial" w:hAnsi="Arial" w:cs="Arial"/>
        </w:rPr>
        <w:t>Indicação e perfeita caracterização de eventuais danos e/ou eventos encontrados.</w:t>
      </w:r>
    </w:p>
    <w:p w14:paraId="4EC074E8"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Inclusão de um número ampliado de fotografias, garantindo maior detalhamento por bem periciado;</w:t>
      </w:r>
    </w:p>
    <w:p w14:paraId="4851BB3A"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Descrição detalhada dos bens nos seus aspectos físicos, dimensões, áreas, utilidades, materiais construtivos, etc.;</w:t>
      </w:r>
    </w:p>
    <w:p w14:paraId="02887CD6"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Apresentação de plantas individualizadas dos bens, que podem ser obtidas sob forma de croqui;</w:t>
      </w:r>
    </w:p>
    <w:p w14:paraId="4929CC46"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Indicação e perfeita caracterização de eventuais danos e/ou eventos encontrados, com planta de articulação das fotos perfeitamente numeradas;</w:t>
      </w:r>
    </w:p>
    <w:p w14:paraId="638E6B8D"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Análise dos danos e/ou eventos encontrados, apontando as prováveis causas e consequências;</w:t>
      </w:r>
    </w:p>
    <w:p w14:paraId="69C0F40F"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Juntada de orçamento detalhado e comprovante de ensaios laboratoriais, quando se fizerem necessários.</w:t>
      </w:r>
    </w:p>
    <w:p w14:paraId="2A5FDC9C" w14:textId="77777777" w:rsidR="008218C9" w:rsidRPr="008218C9" w:rsidRDefault="008218C9" w:rsidP="00264C80">
      <w:pPr>
        <w:pStyle w:val="PargrafodaLista"/>
        <w:numPr>
          <w:ilvl w:val="0"/>
          <w:numId w:val="91"/>
        </w:numPr>
        <w:autoSpaceDE w:val="0"/>
        <w:autoSpaceDN w:val="0"/>
        <w:adjustRightInd w:val="0"/>
        <w:spacing w:after="0" w:line="360" w:lineRule="auto"/>
        <w:jc w:val="both"/>
        <w:rPr>
          <w:rFonts w:ascii="Arial" w:hAnsi="Arial" w:cs="Arial"/>
        </w:rPr>
      </w:pPr>
      <w:r w:rsidRPr="008218C9">
        <w:rPr>
          <w:rFonts w:ascii="Arial" w:hAnsi="Arial" w:cs="Arial"/>
        </w:rPr>
        <w:t>Atividades básicas desenvolvidas pelo perito podem ser divididas em:</w:t>
      </w:r>
    </w:p>
    <w:p w14:paraId="3A9F1B7F" w14:textId="77777777" w:rsidR="008218C9" w:rsidRPr="008218C9" w:rsidRDefault="008218C9" w:rsidP="00471BD2">
      <w:pPr>
        <w:pStyle w:val="PargrafodaLista"/>
        <w:autoSpaceDE w:val="0"/>
        <w:autoSpaceDN w:val="0"/>
        <w:adjustRightInd w:val="0"/>
        <w:spacing w:after="0" w:line="360" w:lineRule="auto"/>
        <w:jc w:val="both"/>
        <w:rPr>
          <w:rFonts w:ascii="Arial" w:hAnsi="Arial" w:cs="Arial"/>
          <w:b/>
        </w:rPr>
      </w:pPr>
    </w:p>
    <w:p w14:paraId="04EEB447"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Vistoria e/ou exame do objeto da perícia;</w:t>
      </w:r>
    </w:p>
    <w:p w14:paraId="5486B2CD"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Diagnóstico dos itens objeto da perícia;</w:t>
      </w:r>
    </w:p>
    <w:p w14:paraId="4E86465A"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 xml:space="preserve">Coleta de informações; </w:t>
      </w:r>
    </w:p>
    <w:p w14:paraId="1045C968"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lastRenderedPageBreak/>
        <w:t>Caracterizar, classificar e quantificar a extensão de todos os danos observados; as próprias dimensões dos danos definem a natureza das avarias, qualquer que seja a nomenclatura (fissura, trinca, rachadura, brecha, fenda, etc.).</w:t>
      </w:r>
    </w:p>
    <w:p w14:paraId="604C6509"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Escolha e justificativa dos métodos e critérios periciais;</w:t>
      </w:r>
    </w:p>
    <w:p w14:paraId="6DCCE455"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Análise das ocorrências e elementos periciais;</w:t>
      </w:r>
    </w:p>
    <w:p w14:paraId="68607774"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Soluções e propostas, quando possível e/ou necessário;</w:t>
      </w:r>
    </w:p>
    <w:p w14:paraId="57D3909B" w14:textId="77777777" w:rsidR="008218C9" w:rsidRPr="008218C9" w:rsidRDefault="008218C9" w:rsidP="00264C80">
      <w:pPr>
        <w:pStyle w:val="PargrafodaLista"/>
        <w:numPr>
          <w:ilvl w:val="0"/>
          <w:numId w:val="93"/>
        </w:numPr>
        <w:autoSpaceDE w:val="0"/>
        <w:autoSpaceDN w:val="0"/>
        <w:adjustRightInd w:val="0"/>
        <w:spacing w:after="0" w:line="360" w:lineRule="auto"/>
        <w:ind w:left="1134"/>
        <w:jc w:val="both"/>
        <w:rPr>
          <w:rFonts w:ascii="Arial" w:hAnsi="Arial" w:cs="Arial"/>
        </w:rPr>
      </w:pPr>
      <w:r w:rsidRPr="008218C9">
        <w:rPr>
          <w:rFonts w:ascii="Arial" w:hAnsi="Arial" w:cs="Arial"/>
        </w:rPr>
        <w:t>Considerações finais e conclusões.</w:t>
      </w:r>
    </w:p>
    <w:p w14:paraId="6A5F60A0" w14:textId="77777777" w:rsidR="008218C9" w:rsidRPr="008218C9" w:rsidRDefault="008218C9" w:rsidP="00471BD2">
      <w:pPr>
        <w:pStyle w:val="PargrafodaLista"/>
        <w:autoSpaceDE w:val="0"/>
        <w:autoSpaceDN w:val="0"/>
        <w:adjustRightInd w:val="0"/>
        <w:spacing w:after="0" w:line="360" w:lineRule="auto"/>
        <w:jc w:val="both"/>
        <w:rPr>
          <w:rFonts w:ascii="Arial" w:hAnsi="Arial" w:cs="Arial"/>
        </w:rPr>
      </w:pPr>
    </w:p>
    <w:p w14:paraId="680ABD8D" w14:textId="77777777" w:rsidR="008218C9" w:rsidRPr="008218C9" w:rsidRDefault="008218C9" w:rsidP="00471BD2">
      <w:pPr>
        <w:autoSpaceDE w:val="0"/>
        <w:autoSpaceDN w:val="0"/>
        <w:adjustRightInd w:val="0"/>
        <w:spacing w:after="0" w:line="360" w:lineRule="auto"/>
        <w:jc w:val="both"/>
        <w:rPr>
          <w:rFonts w:ascii="Arial" w:hAnsi="Arial" w:cs="Arial"/>
        </w:rPr>
      </w:pPr>
    </w:p>
    <w:p w14:paraId="7F16CBD8" w14:textId="77777777" w:rsidR="008218C9" w:rsidRPr="008218C9" w:rsidRDefault="008218C9" w:rsidP="00264C80">
      <w:pPr>
        <w:pStyle w:val="PargrafodaLista"/>
        <w:numPr>
          <w:ilvl w:val="0"/>
          <w:numId w:val="91"/>
        </w:numPr>
        <w:autoSpaceDE w:val="0"/>
        <w:autoSpaceDN w:val="0"/>
        <w:adjustRightInd w:val="0"/>
        <w:spacing w:after="0" w:line="360" w:lineRule="auto"/>
        <w:jc w:val="both"/>
        <w:rPr>
          <w:rFonts w:ascii="Arial" w:hAnsi="Arial" w:cs="Arial"/>
        </w:rPr>
      </w:pPr>
      <w:r w:rsidRPr="008218C9">
        <w:rPr>
          <w:rFonts w:ascii="Arial" w:hAnsi="Arial" w:cs="Arial"/>
        </w:rPr>
        <w:t>O registro fotográfico deve possuir as seguintes características:</w:t>
      </w:r>
    </w:p>
    <w:p w14:paraId="289726D0" w14:textId="77777777" w:rsidR="008218C9" w:rsidRPr="008218C9" w:rsidRDefault="008218C9" w:rsidP="00471BD2">
      <w:pPr>
        <w:pStyle w:val="PargrafodaLista"/>
        <w:autoSpaceDE w:val="0"/>
        <w:autoSpaceDN w:val="0"/>
        <w:adjustRightInd w:val="0"/>
        <w:spacing w:after="0" w:line="360" w:lineRule="auto"/>
        <w:jc w:val="both"/>
        <w:rPr>
          <w:rFonts w:ascii="Arial" w:hAnsi="Arial" w:cs="Arial"/>
          <w:b/>
        </w:rPr>
      </w:pPr>
    </w:p>
    <w:p w14:paraId="49B8D174" w14:textId="77777777" w:rsidR="008218C9" w:rsidRPr="008218C9" w:rsidRDefault="008218C9" w:rsidP="00264C80">
      <w:pPr>
        <w:pStyle w:val="PargrafodaLista"/>
        <w:numPr>
          <w:ilvl w:val="0"/>
          <w:numId w:val="90"/>
        </w:numPr>
        <w:autoSpaceDE w:val="0"/>
        <w:autoSpaceDN w:val="0"/>
        <w:adjustRightInd w:val="0"/>
        <w:spacing w:after="0" w:line="360" w:lineRule="auto"/>
        <w:ind w:left="1134"/>
        <w:jc w:val="both"/>
        <w:rPr>
          <w:rFonts w:ascii="Arial" w:hAnsi="Arial" w:cs="Arial"/>
          <w:b/>
        </w:rPr>
      </w:pPr>
      <w:r w:rsidRPr="008218C9">
        <w:rPr>
          <w:rFonts w:ascii="Arial" w:hAnsi="Arial" w:cs="Arial"/>
        </w:rPr>
        <w:t>Detalhar a vistoria com fotografias esclarecedoras, em tamanho adequado, gerais e/ou detalhadas;</w:t>
      </w:r>
    </w:p>
    <w:p w14:paraId="52482B74" w14:textId="77777777" w:rsidR="008218C9" w:rsidRPr="008218C9" w:rsidRDefault="008218C9" w:rsidP="00264C80">
      <w:pPr>
        <w:pStyle w:val="PargrafodaLista"/>
        <w:numPr>
          <w:ilvl w:val="0"/>
          <w:numId w:val="90"/>
        </w:numPr>
        <w:autoSpaceDE w:val="0"/>
        <w:autoSpaceDN w:val="0"/>
        <w:adjustRightInd w:val="0"/>
        <w:spacing w:after="0" w:line="360" w:lineRule="auto"/>
        <w:ind w:left="1134" w:hanging="357"/>
        <w:jc w:val="both"/>
        <w:rPr>
          <w:rFonts w:ascii="Arial" w:hAnsi="Arial" w:cs="Arial"/>
          <w:b/>
        </w:rPr>
      </w:pPr>
      <w:r w:rsidRPr="008218C9">
        <w:rPr>
          <w:rFonts w:ascii="Arial" w:hAnsi="Arial" w:cs="Arial"/>
        </w:rPr>
        <w:t xml:space="preserve">As fotografias devem estar numeradas correspondentemente ao detalhe que se quer documentar e, sempre que possível, datadas pelos profissionais envolvidos no trabalho. </w:t>
      </w:r>
    </w:p>
    <w:p w14:paraId="35B7D297" w14:textId="77777777" w:rsidR="008218C9" w:rsidRPr="008218C9" w:rsidRDefault="008218C9" w:rsidP="00471BD2">
      <w:pPr>
        <w:autoSpaceDE w:val="0"/>
        <w:autoSpaceDN w:val="0"/>
        <w:adjustRightInd w:val="0"/>
        <w:spacing w:after="0" w:line="360" w:lineRule="auto"/>
        <w:jc w:val="both"/>
        <w:rPr>
          <w:rFonts w:ascii="Arial" w:hAnsi="Arial" w:cs="Arial"/>
          <w:b/>
        </w:rPr>
      </w:pPr>
    </w:p>
    <w:p w14:paraId="6816AF56" w14:textId="77777777" w:rsidR="008218C9" w:rsidRPr="008218C9" w:rsidRDefault="008218C9" w:rsidP="00264C80">
      <w:pPr>
        <w:pStyle w:val="PargrafodaLista"/>
        <w:numPr>
          <w:ilvl w:val="0"/>
          <w:numId w:val="91"/>
        </w:numPr>
        <w:autoSpaceDE w:val="0"/>
        <w:autoSpaceDN w:val="0"/>
        <w:adjustRightInd w:val="0"/>
        <w:spacing w:after="0" w:line="360" w:lineRule="auto"/>
        <w:jc w:val="both"/>
        <w:rPr>
          <w:rFonts w:ascii="Arial" w:hAnsi="Arial" w:cs="Arial"/>
        </w:rPr>
      </w:pPr>
      <w:r w:rsidRPr="008218C9">
        <w:rPr>
          <w:rFonts w:ascii="Arial" w:hAnsi="Arial" w:cs="Arial"/>
        </w:rPr>
        <w:t>Na apresentação de laudos deve constar, obrigatoriamente, o seguinte:</w:t>
      </w:r>
    </w:p>
    <w:p w14:paraId="49517732" w14:textId="77777777" w:rsidR="008218C9" w:rsidRPr="008218C9" w:rsidRDefault="008218C9" w:rsidP="00471BD2">
      <w:pPr>
        <w:pStyle w:val="PargrafodaLista"/>
        <w:autoSpaceDE w:val="0"/>
        <w:autoSpaceDN w:val="0"/>
        <w:adjustRightInd w:val="0"/>
        <w:spacing w:after="0" w:line="360" w:lineRule="auto"/>
        <w:jc w:val="both"/>
        <w:rPr>
          <w:rFonts w:ascii="Arial" w:hAnsi="Arial" w:cs="Arial"/>
          <w:b/>
        </w:rPr>
      </w:pPr>
    </w:p>
    <w:p w14:paraId="555683CB" w14:textId="77777777" w:rsidR="008218C9" w:rsidRPr="008218C9" w:rsidRDefault="008218C9" w:rsidP="00264C80">
      <w:pPr>
        <w:pStyle w:val="PargrafodaLista"/>
        <w:numPr>
          <w:ilvl w:val="0"/>
          <w:numId w:val="90"/>
        </w:numPr>
        <w:autoSpaceDE w:val="0"/>
        <w:autoSpaceDN w:val="0"/>
        <w:adjustRightInd w:val="0"/>
        <w:spacing w:after="0" w:line="360" w:lineRule="auto"/>
        <w:ind w:left="1134"/>
        <w:jc w:val="both"/>
        <w:rPr>
          <w:rFonts w:ascii="Arial" w:hAnsi="Arial" w:cs="Arial"/>
        </w:rPr>
      </w:pPr>
      <w:r w:rsidRPr="008218C9">
        <w:rPr>
          <w:rFonts w:ascii="Arial" w:hAnsi="Arial" w:cs="Arial"/>
        </w:rPr>
        <w:t>Indicação da pessoa física ou jurídica que tenha contratado o trabalho e do proprietário do bem objeto da perícia;</w:t>
      </w:r>
    </w:p>
    <w:p w14:paraId="730AD949" w14:textId="77777777" w:rsidR="008218C9" w:rsidRPr="008218C9" w:rsidRDefault="008218C9" w:rsidP="00264C80">
      <w:pPr>
        <w:pStyle w:val="PargrafodaLista"/>
        <w:numPr>
          <w:ilvl w:val="0"/>
          <w:numId w:val="90"/>
        </w:numPr>
        <w:autoSpaceDE w:val="0"/>
        <w:autoSpaceDN w:val="0"/>
        <w:adjustRightInd w:val="0"/>
        <w:spacing w:after="0" w:line="360" w:lineRule="auto"/>
        <w:ind w:left="1134"/>
        <w:jc w:val="both"/>
        <w:rPr>
          <w:rFonts w:ascii="Arial" w:hAnsi="Arial" w:cs="Arial"/>
        </w:rPr>
      </w:pPr>
      <w:r w:rsidRPr="008218C9">
        <w:rPr>
          <w:rFonts w:ascii="Arial" w:hAnsi="Arial" w:cs="Arial"/>
        </w:rPr>
        <w:t>Requisitos atendidos na perícia conforme 4.3;</w:t>
      </w:r>
    </w:p>
    <w:p w14:paraId="023EBDDC" w14:textId="77777777" w:rsidR="008218C9" w:rsidRPr="008218C9" w:rsidRDefault="008218C9" w:rsidP="00264C80">
      <w:pPr>
        <w:pStyle w:val="PargrafodaLista"/>
        <w:numPr>
          <w:ilvl w:val="0"/>
          <w:numId w:val="90"/>
        </w:numPr>
        <w:autoSpaceDE w:val="0"/>
        <w:autoSpaceDN w:val="0"/>
        <w:adjustRightInd w:val="0"/>
        <w:spacing w:after="0" w:line="360" w:lineRule="auto"/>
        <w:ind w:left="1134"/>
        <w:jc w:val="both"/>
        <w:rPr>
          <w:rFonts w:ascii="Arial" w:hAnsi="Arial" w:cs="Arial"/>
        </w:rPr>
      </w:pPr>
      <w:r w:rsidRPr="008218C9">
        <w:rPr>
          <w:rFonts w:ascii="Arial" w:hAnsi="Arial" w:cs="Arial"/>
        </w:rPr>
        <w:t>Relato e data da vistoria, com as informações relacionadas em 5.2;</w:t>
      </w:r>
    </w:p>
    <w:p w14:paraId="3C06499C" w14:textId="77777777" w:rsidR="008218C9" w:rsidRPr="008218C9" w:rsidRDefault="008218C9" w:rsidP="00264C80">
      <w:pPr>
        <w:pStyle w:val="PargrafodaLista"/>
        <w:numPr>
          <w:ilvl w:val="0"/>
          <w:numId w:val="90"/>
        </w:numPr>
        <w:autoSpaceDE w:val="0"/>
        <w:autoSpaceDN w:val="0"/>
        <w:adjustRightInd w:val="0"/>
        <w:spacing w:after="0" w:line="360" w:lineRule="auto"/>
        <w:ind w:left="1134"/>
        <w:jc w:val="both"/>
        <w:rPr>
          <w:rFonts w:ascii="Arial" w:hAnsi="Arial" w:cs="Arial"/>
        </w:rPr>
      </w:pPr>
      <w:r w:rsidRPr="008218C9">
        <w:rPr>
          <w:rFonts w:ascii="Arial" w:hAnsi="Arial" w:cs="Arial"/>
        </w:rPr>
        <w:t>Diagnóstico da situação encontrada;</w:t>
      </w:r>
    </w:p>
    <w:p w14:paraId="5842B15A" w14:textId="77777777" w:rsidR="008218C9" w:rsidRPr="008218C9" w:rsidRDefault="008218C9" w:rsidP="00264C80">
      <w:pPr>
        <w:pStyle w:val="PargrafodaLista"/>
        <w:numPr>
          <w:ilvl w:val="0"/>
          <w:numId w:val="90"/>
        </w:numPr>
        <w:autoSpaceDE w:val="0"/>
        <w:autoSpaceDN w:val="0"/>
        <w:adjustRightInd w:val="0"/>
        <w:spacing w:after="0" w:line="360" w:lineRule="auto"/>
        <w:ind w:left="1134"/>
        <w:jc w:val="both"/>
        <w:rPr>
          <w:rFonts w:ascii="Arial" w:hAnsi="Arial" w:cs="Arial"/>
        </w:rPr>
      </w:pPr>
      <w:r w:rsidRPr="008218C9">
        <w:rPr>
          <w:rFonts w:ascii="Arial" w:hAnsi="Arial" w:cs="Arial"/>
        </w:rPr>
        <w:t xml:space="preserve">No caso de perícias de cunho </w:t>
      </w:r>
      <w:proofErr w:type="spellStart"/>
      <w:r w:rsidRPr="008218C9">
        <w:rPr>
          <w:rFonts w:ascii="Arial" w:hAnsi="Arial" w:cs="Arial"/>
        </w:rPr>
        <w:t>avaliatório</w:t>
      </w:r>
      <w:proofErr w:type="spellEnd"/>
      <w:r w:rsidRPr="008218C9">
        <w:rPr>
          <w:rFonts w:ascii="Arial" w:hAnsi="Arial" w:cs="Arial"/>
        </w:rPr>
        <w:t>, pesquisa de valores, definição da metodologia, cálculos e determinação do valor final;</w:t>
      </w:r>
    </w:p>
    <w:p w14:paraId="119AA5B6" w14:textId="77777777" w:rsidR="008218C9" w:rsidRPr="008218C9" w:rsidRDefault="008218C9" w:rsidP="00264C80">
      <w:pPr>
        <w:pStyle w:val="PargrafodaLista"/>
        <w:numPr>
          <w:ilvl w:val="0"/>
          <w:numId w:val="90"/>
        </w:numPr>
        <w:autoSpaceDE w:val="0"/>
        <w:autoSpaceDN w:val="0"/>
        <w:adjustRightInd w:val="0"/>
        <w:spacing w:after="0" w:line="360" w:lineRule="auto"/>
        <w:ind w:left="1134"/>
        <w:jc w:val="both"/>
        <w:rPr>
          <w:rFonts w:ascii="Arial" w:hAnsi="Arial" w:cs="Arial"/>
        </w:rPr>
      </w:pPr>
      <w:r w:rsidRPr="008218C9">
        <w:rPr>
          <w:rFonts w:ascii="Arial" w:hAnsi="Arial" w:cs="Arial"/>
        </w:rPr>
        <w:t>Memórias de cálculo, resultados de ensaios e outras informações relativas à sequência utilizada no trabalho pericial;</w:t>
      </w:r>
    </w:p>
    <w:p w14:paraId="74D3ECB0" w14:textId="77777777" w:rsidR="008218C9" w:rsidRPr="008218C9" w:rsidRDefault="008218C9" w:rsidP="00264C80">
      <w:pPr>
        <w:pStyle w:val="PargrafodaLista"/>
        <w:numPr>
          <w:ilvl w:val="0"/>
          <w:numId w:val="90"/>
        </w:numPr>
        <w:autoSpaceDE w:val="0"/>
        <w:autoSpaceDN w:val="0"/>
        <w:adjustRightInd w:val="0"/>
        <w:spacing w:after="0" w:line="360" w:lineRule="auto"/>
        <w:ind w:left="1134"/>
        <w:jc w:val="both"/>
        <w:rPr>
          <w:rFonts w:ascii="Arial" w:hAnsi="Arial" w:cs="Arial"/>
        </w:rPr>
      </w:pPr>
      <w:r w:rsidRPr="008218C9">
        <w:rPr>
          <w:rFonts w:ascii="Arial" w:hAnsi="Arial" w:cs="Arial"/>
        </w:rPr>
        <w:t>Nome, assinatura, número de registro no CREA e credenciais do perito de engenharia.</w:t>
      </w:r>
    </w:p>
    <w:p w14:paraId="1D4F5613" w14:textId="13858B4F" w:rsidR="008218C9" w:rsidRPr="008218C9" w:rsidRDefault="008218C9" w:rsidP="00471BD2">
      <w:pPr>
        <w:widowControl w:val="0"/>
        <w:overflowPunct w:val="0"/>
        <w:autoSpaceDE w:val="0"/>
        <w:autoSpaceDN w:val="0"/>
        <w:adjustRightInd w:val="0"/>
        <w:spacing w:line="360" w:lineRule="auto"/>
        <w:ind w:firstLine="708"/>
        <w:contextualSpacing/>
        <w:jc w:val="both"/>
        <w:rPr>
          <w:rFonts w:ascii="Arial" w:hAnsi="Arial" w:cs="Arial"/>
        </w:rPr>
      </w:pPr>
      <w:r w:rsidRPr="008218C9">
        <w:rPr>
          <w:rFonts w:ascii="Arial" w:hAnsi="Arial" w:cs="Arial"/>
        </w:rPr>
        <w:t>As perícias de engenharia na construção civil devem ser acompanhadas da ART (Anotação de Responsabilidade Técnica), conforme estabelece a Lei n° 6496/77.</w:t>
      </w:r>
    </w:p>
    <w:p w14:paraId="53BF2E83" w14:textId="77777777" w:rsidR="00E55CCA" w:rsidRPr="00400572" w:rsidRDefault="00E55CCA" w:rsidP="00E55CCA">
      <w:pPr>
        <w:pStyle w:val="PargrafodaLista"/>
        <w:widowControl w:val="0"/>
        <w:overflowPunct w:val="0"/>
        <w:autoSpaceDE w:val="0"/>
        <w:autoSpaceDN w:val="0"/>
        <w:adjustRightInd w:val="0"/>
        <w:ind w:left="709"/>
        <w:jc w:val="both"/>
        <w:rPr>
          <w:rFonts w:ascii="Arial" w:hAnsi="Arial" w:cs="Arial"/>
          <w:b/>
        </w:rPr>
      </w:pPr>
      <w:r w:rsidRPr="00400572">
        <w:rPr>
          <w:rFonts w:ascii="Arial" w:hAnsi="Arial" w:cs="Arial"/>
          <w:b/>
        </w:rPr>
        <w:lastRenderedPageBreak/>
        <w:t>DA METODOLOGIA DE ELABORAÇÃO DOS PROJETOS:</w:t>
      </w:r>
    </w:p>
    <w:p w14:paraId="68683699" w14:textId="77777777" w:rsidR="00E55CCA" w:rsidRPr="00400572" w:rsidRDefault="00E55CCA" w:rsidP="00E55CCA">
      <w:pPr>
        <w:pStyle w:val="PargrafodaLista"/>
        <w:widowControl w:val="0"/>
        <w:overflowPunct w:val="0"/>
        <w:autoSpaceDE w:val="0"/>
        <w:autoSpaceDN w:val="0"/>
        <w:adjustRightInd w:val="0"/>
        <w:ind w:left="1272"/>
        <w:jc w:val="both"/>
        <w:rPr>
          <w:rFonts w:ascii="Arial" w:hAnsi="Arial" w:cs="Arial"/>
        </w:rPr>
      </w:pPr>
    </w:p>
    <w:p w14:paraId="010371B7" w14:textId="4F0EAAB0" w:rsidR="00E55CCA" w:rsidRPr="00400572" w:rsidRDefault="00E55CCA" w:rsidP="00777FC2">
      <w:pPr>
        <w:widowControl w:val="0"/>
        <w:overflowPunct w:val="0"/>
        <w:autoSpaceDE w:val="0"/>
        <w:autoSpaceDN w:val="0"/>
        <w:adjustRightInd w:val="0"/>
        <w:spacing w:line="360" w:lineRule="auto"/>
        <w:ind w:firstLine="708"/>
        <w:contextualSpacing/>
        <w:jc w:val="both"/>
        <w:rPr>
          <w:rFonts w:ascii="Arial" w:hAnsi="Arial" w:cs="Arial"/>
        </w:rPr>
      </w:pPr>
      <w:r w:rsidRPr="00400572">
        <w:rPr>
          <w:rFonts w:ascii="Arial" w:hAnsi="Arial" w:cs="Arial"/>
        </w:rPr>
        <w:t xml:space="preserve">Para garantir a qualidade no desenvolvimento de todos os Projetos descritos acima, a </w:t>
      </w:r>
      <w:r w:rsidR="00D931C5" w:rsidRPr="00400572">
        <w:rPr>
          <w:rFonts w:ascii="Arial" w:hAnsi="Arial" w:cs="Arial"/>
        </w:rPr>
        <w:t>CONTRATADA</w:t>
      </w:r>
      <w:r w:rsidRPr="00400572">
        <w:rPr>
          <w:rFonts w:ascii="Arial" w:hAnsi="Arial" w:cs="Arial"/>
        </w:rPr>
        <w:t xml:space="preserve"> deverá seguir os passos a seguir:</w:t>
      </w:r>
    </w:p>
    <w:p w14:paraId="54B65ADE" w14:textId="3DE72977" w:rsidR="00777FC2"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Realizar levantamento</w:t>
      </w:r>
      <w:r w:rsidR="00777FC2" w:rsidRPr="00400572">
        <w:rPr>
          <w:rFonts w:ascii="Arial" w:hAnsi="Arial" w:cs="Arial"/>
        </w:rPr>
        <w:t>s</w:t>
      </w:r>
      <w:r w:rsidRPr="00400572">
        <w:rPr>
          <w:rFonts w:ascii="Arial" w:hAnsi="Arial" w:cs="Arial"/>
        </w:rPr>
        <w:t xml:space="preserve"> de campo, com dimensões, relatório fotográfic</w:t>
      </w:r>
      <w:r w:rsidR="00777FC2" w:rsidRPr="00400572">
        <w:rPr>
          <w:rFonts w:ascii="Arial" w:hAnsi="Arial" w:cs="Arial"/>
        </w:rPr>
        <w:t xml:space="preserve">o, inventários, laudos, estudos </w:t>
      </w:r>
      <w:r w:rsidRPr="00400572">
        <w:rPr>
          <w:rFonts w:ascii="Arial" w:hAnsi="Arial" w:cs="Arial"/>
        </w:rPr>
        <w:t>ou qualquer outro tipo de levantamentos necessá</w:t>
      </w:r>
      <w:r w:rsidR="00D931C5" w:rsidRPr="00400572">
        <w:rPr>
          <w:rFonts w:ascii="Arial" w:hAnsi="Arial" w:cs="Arial"/>
        </w:rPr>
        <w:t>rios à elaboração dos projetos;</w:t>
      </w:r>
    </w:p>
    <w:p w14:paraId="4E4F8019" w14:textId="167945C7" w:rsidR="00777FC2" w:rsidRPr="00400572" w:rsidRDefault="00777FC2"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Realizar s</w:t>
      </w:r>
      <w:r w:rsidR="00E55CCA" w:rsidRPr="00400572">
        <w:rPr>
          <w:rFonts w:ascii="Arial" w:hAnsi="Arial" w:cs="Arial"/>
        </w:rPr>
        <w:t>erviços complementares</w:t>
      </w:r>
      <w:r w:rsidRPr="00400572">
        <w:rPr>
          <w:rFonts w:ascii="Arial" w:hAnsi="Arial" w:cs="Arial"/>
        </w:rPr>
        <w:t xml:space="preserve"> (quando necessários)</w:t>
      </w:r>
      <w:r w:rsidR="00E55CCA" w:rsidRPr="00400572">
        <w:rPr>
          <w:rFonts w:ascii="Arial" w:hAnsi="Arial" w:cs="Arial"/>
        </w:rPr>
        <w:t xml:space="preserve"> de topografia, sondagens, batimetria</w:t>
      </w:r>
      <w:r w:rsidRPr="00400572">
        <w:rPr>
          <w:rFonts w:ascii="Arial" w:hAnsi="Arial" w:cs="Arial"/>
        </w:rPr>
        <w:t>, inspeções subaquá</w:t>
      </w:r>
      <w:r w:rsidR="00D931C5" w:rsidRPr="00400572">
        <w:rPr>
          <w:rFonts w:ascii="Arial" w:hAnsi="Arial" w:cs="Arial"/>
        </w:rPr>
        <w:t>ticas e ensaios, dentre outros;</w:t>
      </w:r>
    </w:p>
    <w:p w14:paraId="2BAC7D2B" w14:textId="5AF2170C" w:rsidR="00777FC2" w:rsidRPr="00400572" w:rsidRDefault="00777FC2"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szCs w:val="24"/>
        </w:rPr>
        <w:t>Consultar o Arquivo Técnico da EMAP:</w:t>
      </w:r>
    </w:p>
    <w:p w14:paraId="134AA6AD" w14:textId="77777777" w:rsidR="00777FC2" w:rsidRPr="00400572" w:rsidRDefault="00777FC2" w:rsidP="00264C80">
      <w:pPr>
        <w:pStyle w:val="PargrafodaLista"/>
        <w:widowControl w:val="0"/>
        <w:numPr>
          <w:ilvl w:val="0"/>
          <w:numId w:val="38"/>
        </w:numPr>
        <w:overflowPunct w:val="0"/>
        <w:autoSpaceDE w:val="0"/>
        <w:autoSpaceDN w:val="0"/>
        <w:adjustRightInd w:val="0"/>
        <w:spacing w:line="360" w:lineRule="auto"/>
        <w:ind w:left="2552"/>
        <w:jc w:val="both"/>
        <w:rPr>
          <w:rFonts w:ascii="Arial" w:hAnsi="Arial" w:cs="Arial"/>
          <w:szCs w:val="24"/>
        </w:rPr>
      </w:pPr>
      <w:r w:rsidRPr="00400572">
        <w:rPr>
          <w:rFonts w:ascii="Arial" w:hAnsi="Arial" w:cs="Arial"/>
          <w:szCs w:val="24"/>
        </w:rPr>
        <w:t>Sobre projetos/estudos que possam auxiliar na elaboração dos serviços;</w:t>
      </w:r>
    </w:p>
    <w:p w14:paraId="35D995FF" w14:textId="77777777" w:rsidR="00777FC2" w:rsidRPr="00400572" w:rsidRDefault="00777FC2" w:rsidP="00264C80">
      <w:pPr>
        <w:pStyle w:val="PargrafodaLista"/>
        <w:widowControl w:val="0"/>
        <w:numPr>
          <w:ilvl w:val="0"/>
          <w:numId w:val="38"/>
        </w:numPr>
        <w:overflowPunct w:val="0"/>
        <w:autoSpaceDE w:val="0"/>
        <w:autoSpaceDN w:val="0"/>
        <w:adjustRightInd w:val="0"/>
        <w:spacing w:line="360" w:lineRule="auto"/>
        <w:ind w:left="2552"/>
        <w:jc w:val="both"/>
        <w:rPr>
          <w:rFonts w:ascii="Arial" w:hAnsi="Arial" w:cs="Arial"/>
          <w:szCs w:val="24"/>
        </w:rPr>
      </w:pPr>
      <w:r w:rsidRPr="00400572">
        <w:rPr>
          <w:rFonts w:ascii="Arial" w:hAnsi="Arial" w:cs="Arial"/>
          <w:szCs w:val="24"/>
        </w:rPr>
        <w:t>Sobre contratações semelhantes já realizadas, com objetivo de se alimentar com relação a possíveis falhas e quando houver quantificá-las.</w:t>
      </w:r>
    </w:p>
    <w:p w14:paraId="5C4D78F9" w14:textId="11B86905" w:rsidR="00777FC2"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Coordenar reunião de Entendimento de Escopo</w:t>
      </w:r>
      <w:r w:rsidR="00777FC2" w:rsidRPr="00400572">
        <w:rPr>
          <w:rFonts w:ascii="Arial" w:hAnsi="Arial" w:cs="Arial"/>
        </w:rPr>
        <w:t>/Intermediárias</w:t>
      </w:r>
      <w:r w:rsidRPr="00400572">
        <w:rPr>
          <w:rFonts w:ascii="Arial" w:hAnsi="Arial" w:cs="Arial"/>
        </w:rPr>
        <w:t xml:space="preserve"> de modo a qualificar as premissas de projeto</w:t>
      </w:r>
      <w:r w:rsidR="00777FC2" w:rsidRPr="00400572">
        <w:rPr>
          <w:rFonts w:ascii="Arial" w:hAnsi="Arial" w:cs="Arial"/>
        </w:rPr>
        <w:t>;</w:t>
      </w:r>
    </w:p>
    <w:p w14:paraId="2DD0EA94" w14:textId="24AAEA5D" w:rsidR="00777FC2" w:rsidRPr="00400572" w:rsidRDefault="00777FC2"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 xml:space="preserve">Realizar um plano </w:t>
      </w:r>
      <w:r w:rsidR="00D931C5" w:rsidRPr="00400572">
        <w:rPr>
          <w:rFonts w:ascii="Arial" w:hAnsi="Arial" w:cs="Arial"/>
        </w:rPr>
        <w:t xml:space="preserve">de </w:t>
      </w:r>
      <w:r w:rsidRPr="00400572">
        <w:rPr>
          <w:rFonts w:ascii="Arial" w:hAnsi="Arial" w:cs="Arial"/>
        </w:rPr>
        <w:t xml:space="preserve">Gerenciamento de Risco do Projeto </w:t>
      </w:r>
      <w:r w:rsidR="00523F48" w:rsidRPr="00400572">
        <w:rPr>
          <w:rFonts w:ascii="Arial" w:hAnsi="Arial" w:cs="Arial"/>
        </w:rPr>
        <w:t xml:space="preserve">no momento de sua execução </w:t>
      </w:r>
      <w:r w:rsidRPr="00400572">
        <w:rPr>
          <w:rFonts w:ascii="Arial" w:hAnsi="Arial" w:cs="Arial"/>
        </w:rPr>
        <w:t>contendo: identificação dos Riscos numa visão macro; análise qualitativa: priorizando os riscos identificados; análise quantitativa: analisando numericamente o efeito dos riscos e planejar as respostas aos riscos, melhorar as oportunidades e reduzir as ameaças aos objetivos do projeto;</w:t>
      </w:r>
    </w:p>
    <w:p w14:paraId="4D8923B3" w14:textId="73548049" w:rsidR="00E55CCA"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Ap</w:t>
      </w:r>
      <w:r w:rsidR="0059744B" w:rsidRPr="00400572">
        <w:rPr>
          <w:rFonts w:ascii="Arial" w:hAnsi="Arial" w:cs="Arial"/>
        </w:rPr>
        <w:t>resentar Projeto Conceitual em m</w:t>
      </w:r>
      <w:r w:rsidRPr="00400572">
        <w:rPr>
          <w:rFonts w:ascii="Arial" w:hAnsi="Arial" w:cs="Arial"/>
        </w:rPr>
        <w:t xml:space="preserve">aquete eletrônica contendo layout ou arranjo da demanda solicitada, com apresentação de mais de um estudo de soluções existentes no mercado (quando houver); características e condições do local do </w:t>
      </w:r>
      <w:r w:rsidR="0059744B" w:rsidRPr="00400572">
        <w:rPr>
          <w:rFonts w:ascii="Arial" w:hAnsi="Arial" w:cs="Arial"/>
        </w:rPr>
        <w:t>projeto, preferencialmente com Estudo de V</w:t>
      </w:r>
      <w:r w:rsidRPr="00400572">
        <w:rPr>
          <w:rFonts w:ascii="Arial" w:hAnsi="Arial" w:cs="Arial"/>
        </w:rPr>
        <w:t>iabilidade técnica-financeira para escolha da melhor opção</w:t>
      </w:r>
      <w:r w:rsidR="00D95BCD" w:rsidRPr="00400572">
        <w:rPr>
          <w:rFonts w:ascii="Arial" w:hAnsi="Arial" w:cs="Arial"/>
        </w:rPr>
        <w:t>;</w:t>
      </w:r>
    </w:p>
    <w:p w14:paraId="14C16649" w14:textId="71B9D22D" w:rsidR="0059744B" w:rsidRPr="00400572" w:rsidRDefault="00D931C5"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Submeter à</w:t>
      </w:r>
      <w:r w:rsidR="0059744B" w:rsidRPr="00400572">
        <w:rPr>
          <w:rFonts w:ascii="Arial" w:hAnsi="Arial" w:cs="Arial"/>
        </w:rPr>
        <w:t xml:space="preserve"> aprovação da Fiscalização as propostas do Projeto Conceitual e realizar melhorias solicitadas pela EMAP, quando pertinente;</w:t>
      </w:r>
    </w:p>
    <w:p w14:paraId="4C6C47F6" w14:textId="4FEBC577" w:rsidR="00E97D54" w:rsidRPr="00400572" w:rsidRDefault="0059744B"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 xml:space="preserve">Apresentar à Fiscalização a Lista de Desenhos e Documentos (LDD) que serão desenvolvidos nas fases seguintes (Projeto Básico e Projeto </w:t>
      </w:r>
      <w:r w:rsidRPr="00400572">
        <w:rPr>
          <w:rFonts w:ascii="Arial" w:hAnsi="Arial" w:cs="Arial"/>
        </w:rPr>
        <w:lastRenderedPageBreak/>
        <w:t>Executivo), bem como planejamento de entregas. S</w:t>
      </w:r>
      <w:r w:rsidR="00E97D54" w:rsidRPr="00400572">
        <w:rPr>
          <w:rFonts w:ascii="Arial" w:hAnsi="Arial" w:cs="Arial"/>
        </w:rPr>
        <w:t xml:space="preserve">omente será autorizada a passagem de </w:t>
      </w:r>
      <w:r w:rsidRPr="00400572">
        <w:rPr>
          <w:rFonts w:ascii="Arial" w:hAnsi="Arial" w:cs="Arial"/>
        </w:rPr>
        <w:t xml:space="preserve">fase de projeto </w:t>
      </w:r>
      <w:r w:rsidR="00E97D54" w:rsidRPr="00400572">
        <w:rPr>
          <w:rFonts w:ascii="Arial" w:hAnsi="Arial" w:cs="Arial"/>
        </w:rPr>
        <w:t xml:space="preserve">com a </w:t>
      </w:r>
      <w:r w:rsidRPr="00400572">
        <w:rPr>
          <w:rFonts w:ascii="Arial" w:hAnsi="Arial" w:cs="Arial"/>
        </w:rPr>
        <w:t>entrega</w:t>
      </w:r>
      <w:r w:rsidR="00E97D54" w:rsidRPr="00400572">
        <w:rPr>
          <w:rFonts w:ascii="Arial" w:hAnsi="Arial" w:cs="Arial"/>
        </w:rPr>
        <w:t xml:space="preserve"> da LDD</w:t>
      </w:r>
      <w:r w:rsidR="001A657D" w:rsidRPr="00400572">
        <w:rPr>
          <w:rFonts w:ascii="Arial" w:hAnsi="Arial" w:cs="Arial"/>
        </w:rPr>
        <w:t xml:space="preserve"> (ANEXO VII)</w:t>
      </w:r>
      <w:r w:rsidR="00D95BCD" w:rsidRPr="00400572">
        <w:rPr>
          <w:rFonts w:ascii="Arial" w:hAnsi="Arial" w:cs="Arial"/>
        </w:rPr>
        <w:t>;</w:t>
      </w:r>
    </w:p>
    <w:p w14:paraId="28025052" w14:textId="17DCE12A" w:rsidR="00E55CCA" w:rsidRPr="00400572" w:rsidRDefault="00E55CCA" w:rsidP="00264C80">
      <w:pPr>
        <w:pStyle w:val="PargrafodaLista"/>
        <w:numPr>
          <w:ilvl w:val="2"/>
          <w:numId w:val="36"/>
        </w:numPr>
        <w:spacing w:line="360" w:lineRule="auto"/>
        <w:ind w:hanging="370"/>
        <w:jc w:val="both"/>
        <w:rPr>
          <w:rFonts w:ascii="Arial" w:hAnsi="Arial" w:cs="Arial"/>
        </w:rPr>
      </w:pPr>
      <w:r w:rsidRPr="00400572">
        <w:rPr>
          <w:rFonts w:ascii="Arial" w:hAnsi="Arial" w:cs="Arial"/>
        </w:rPr>
        <w:t>Elaborar Projeto Básico contendo: Desenhos</w:t>
      </w:r>
      <w:r w:rsidR="00D95BCD" w:rsidRPr="00400572">
        <w:rPr>
          <w:rFonts w:ascii="Arial" w:hAnsi="Arial" w:cs="Arial"/>
        </w:rPr>
        <w:t xml:space="preserve"> Técnicos</w:t>
      </w:r>
      <w:r w:rsidRPr="00400572">
        <w:rPr>
          <w:rFonts w:ascii="Arial" w:hAnsi="Arial" w:cs="Arial"/>
        </w:rPr>
        <w:t xml:space="preserve"> (DWG, BIM e PDF); Planilha Orçamentária Analítica e Sintética, conforme referências ofici</w:t>
      </w:r>
      <w:r w:rsidR="00D95BCD" w:rsidRPr="00400572">
        <w:rPr>
          <w:rFonts w:ascii="Arial" w:hAnsi="Arial" w:cs="Arial"/>
        </w:rPr>
        <w:t>ais (SINAPI);</w:t>
      </w:r>
      <w:r w:rsidR="00F6249F" w:rsidRPr="00400572">
        <w:rPr>
          <w:rFonts w:ascii="Arial" w:hAnsi="Arial" w:cs="Arial"/>
        </w:rPr>
        <w:t xml:space="preserve"> Cronograma-físico financeiro</w:t>
      </w:r>
      <w:r w:rsidR="00D95BCD" w:rsidRPr="00400572">
        <w:rPr>
          <w:rFonts w:ascii="Arial" w:hAnsi="Arial" w:cs="Arial"/>
        </w:rPr>
        <w:t>;</w:t>
      </w:r>
      <w:r w:rsidR="00F6249F" w:rsidRPr="00400572">
        <w:rPr>
          <w:rFonts w:ascii="Arial" w:hAnsi="Arial" w:cs="Arial"/>
        </w:rPr>
        <w:t xml:space="preserve"> </w:t>
      </w:r>
      <w:r w:rsidR="00E362C4" w:rsidRPr="00400572">
        <w:rPr>
          <w:rFonts w:ascii="Arial" w:hAnsi="Arial" w:cs="Arial"/>
        </w:rPr>
        <w:t xml:space="preserve">Planilha de BDI (conforme modelo da EMAP); </w:t>
      </w:r>
      <w:r w:rsidR="00F6249F" w:rsidRPr="00400572">
        <w:rPr>
          <w:rFonts w:ascii="Arial" w:hAnsi="Arial" w:cs="Arial"/>
        </w:rPr>
        <w:t>N</w:t>
      </w:r>
      <w:r w:rsidRPr="00400572">
        <w:rPr>
          <w:rFonts w:ascii="Arial" w:hAnsi="Arial" w:cs="Arial"/>
        </w:rPr>
        <w:t>ota Técnica justificando todos os valores da planilha orçamentária sintética e analítica cuja origem não seja de um sistema of</w:t>
      </w:r>
      <w:r w:rsidR="00D95BCD" w:rsidRPr="00400572">
        <w:rPr>
          <w:rFonts w:ascii="Arial" w:hAnsi="Arial" w:cs="Arial"/>
        </w:rPr>
        <w:t>icial, com no mínimo 3 cotações</w:t>
      </w:r>
      <w:r w:rsidR="00DC2FAC">
        <w:rPr>
          <w:rFonts w:ascii="Arial" w:hAnsi="Arial" w:cs="Arial"/>
        </w:rPr>
        <w:t>, não superior a 60 dias</w:t>
      </w:r>
      <w:r w:rsidR="00D95BCD" w:rsidRPr="00400572">
        <w:rPr>
          <w:rFonts w:ascii="Arial" w:hAnsi="Arial" w:cs="Arial"/>
        </w:rPr>
        <w:t>;</w:t>
      </w:r>
      <w:r w:rsidRPr="00400572">
        <w:rPr>
          <w:rFonts w:ascii="Arial" w:hAnsi="Arial" w:cs="Arial"/>
        </w:rPr>
        <w:t xml:space="preserve"> Memoriais d</w:t>
      </w:r>
      <w:r w:rsidR="00D95BCD" w:rsidRPr="00400572">
        <w:rPr>
          <w:rFonts w:ascii="Arial" w:hAnsi="Arial" w:cs="Arial"/>
        </w:rPr>
        <w:t>e Cálculo, Critérios de Medição;</w:t>
      </w:r>
      <w:r w:rsidRPr="00400572">
        <w:rPr>
          <w:rFonts w:ascii="Arial" w:hAnsi="Arial" w:cs="Arial"/>
        </w:rPr>
        <w:t xml:space="preserve"> Listas de Materiais</w:t>
      </w:r>
      <w:r w:rsidR="00D95BCD" w:rsidRPr="00400572">
        <w:rPr>
          <w:rFonts w:ascii="Arial" w:hAnsi="Arial" w:cs="Arial"/>
        </w:rPr>
        <w:t>; Histograma de Mão-de-obra;</w:t>
      </w:r>
      <w:r w:rsidRPr="00400572">
        <w:rPr>
          <w:rFonts w:ascii="Arial" w:hAnsi="Arial" w:cs="Arial"/>
        </w:rPr>
        <w:t xml:space="preserve"> Cro</w:t>
      </w:r>
      <w:r w:rsidR="00D95BCD" w:rsidRPr="00400572">
        <w:rPr>
          <w:rFonts w:ascii="Arial" w:hAnsi="Arial" w:cs="Arial"/>
        </w:rPr>
        <w:t>nograma executivo em MS-Project; Memoriais Descritivos; Caderno de Encargos; F</w:t>
      </w:r>
      <w:r w:rsidRPr="00400572">
        <w:rPr>
          <w:rFonts w:ascii="Arial" w:hAnsi="Arial" w:cs="Arial"/>
        </w:rPr>
        <w:t>olha(s) de espec</w:t>
      </w:r>
      <w:r w:rsidR="00D95BCD" w:rsidRPr="00400572">
        <w:rPr>
          <w:rFonts w:ascii="Arial" w:hAnsi="Arial" w:cs="Arial"/>
        </w:rPr>
        <w:t>ificação(</w:t>
      </w:r>
      <w:proofErr w:type="spellStart"/>
      <w:r w:rsidR="00D95BCD" w:rsidRPr="00400572">
        <w:rPr>
          <w:rFonts w:ascii="Arial" w:hAnsi="Arial" w:cs="Arial"/>
        </w:rPr>
        <w:t>ões</w:t>
      </w:r>
      <w:proofErr w:type="spellEnd"/>
      <w:r w:rsidR="00D95BCD" w:rsidRPr="00400572">
        <w:rPr>
          <w:rFonts w:ascii="Arial" w:hAnsi="Arial" w:cs="Arial"/>
        </w:rPr>
        <w:t xml:space="preserve">) de Equipamento(s); Termo de Referência; </w:t>
      </w:r>
      <w:r w:rsidR="00E362C4" w:rsidRPr="00400572">
        <w:rPr>
          <w:rFonts w:ascii="Arial" w:hAnsi="Arial" w:cs="Arial"/>
        </w:rPr>
        <w:t xml:space="preserve">Curva S; </w:t>
      </w:r>
      <w:r w:rsidR="00D95BCD" w:rsidRPr="00400572">
        <w:rPr>
          <w:rFonts w:ascii="Arial" w:hAnsi="Arial" w:cs="Arial"/>
        </w:rPr>
        <w:t>Plano de Sobressalentes;</w:t>
      </w:r>
      <w:r w:rsidRPr="00400572">
        <w:rPr>
          <w:rFonts w:ascii="Arial" w:hAnsi="Arial" w:cs="Arial"/>
        </w:rPr>
        <w:t xml:space="preserve"> sendo estes</w:t>
      </w:r>
      <w:r w:rsidR="00D95BCD" w:rsidRPr="00400572">
        <w:rPr>
          <w:rFonts w:ascii="Arial" w:hAnsi="Arial" w:cs="Arial"/>
        </w:rPr>
        <w:t xml:space="preserve"> documentos </w:t>
      </w:r>
      <w:r w:rsidRPr="00400572">
        <w:rPr>
          <w:rFonts w:ascii="Arial" w:hAnsi="Arial" w:cs="Arial"/>
        </w:rPr>
        <w:t>referentes a cada especialidade existente no projeto, como: Civil</w:t>
      </w:r>
      <w:r w:rsidR="00D95BCD" w:rsidRPr="00400572">
        <w:rPr>
          <w:rFonts w:ascii="Arial" w:hAnsi="Arial" w:cs="Arial"/>
        </w:rPr>
        <w:t xml:space="preserve"> </w:t>
      </w:r>
      <w:r w:rsidRPr="00400572">
        <w:rPr>
          <w:rFonts w:ascii="Arial" w:hAnsi="Arial" w:cs="Arial"/>
        </w:rPr>
        <w:t>(estrutural, pavimentação</w:t>
      </w:r>
      <w:r w:rsidR="00D931C5" w:rsidRPr="00400572">
        <w:rPr>
          <w:rFonts w:ascii="Arial" w:hAnsi="Arial" w:cs="Arial"/>
        </w:rPr>
        <w:t>, drenagem etc.</w:t>
      </w:r>
      <w:r w:rsidRPr="00400572">
        <w:rPr>
          <w:rFonts w:ascii="Arial" w:hAnsi="Arial" w:cs="Arial"/>
        </w:rPr>
        <w:t>), e tudo mais que for para a perfeita exec</w:t>
      </w:r>
      <w:r w:rsidR="00D95BCD" w:rsidRPr="00400572">
        <w:rPr>
          <w:rFonts w:ascii="Arial" w:hAnsi="Arial" w:cs="Arial"/>
        </w:rPr>
        <w:t>ução da instalação do referido P</w:t>
      </w:r>
      <w:r w:rsidRPr="00400572">
        <w:rPr>
          <w:rFonts w:ascii="Arial" w:hAnsi="Arial" w:cs="Arial"/>
        </w:rPr>
        <w:t>rojeto.</w:t>
      </w:r>
    </w:p>
    <w:p w14:paraId="5281CCBC" w14:textId="6F39E19F" w:rsidR="00F379C8" w:rsidRPr="00400572" w:rsidRDefault="00E362C4"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Elaborar P</w:t>
      </w:r>
      <w:r w:rsidR="00E55CCA" w:rsidRPr="00400572">
        <w:rPr>
          <w:rFonts w:ascii="Arial" w:hAnsi="Arial" w:cs="Arial"/>
        </w:rPr>
        <w:t>rojeto Executivo</w:t>
      </w:r>
      <w:r w:rsidR="00D9716D" w:rsidRPr="00400572">
        <w:rPr>
          <w:rFonts w:ascii="Arial" w:hAnsi="Arial" w:cs="Arial"/>
        </w:rPr>
        <w:t>, onde</w:t>
      </w:r>
      <w:r w:rsidR="00E55CCA" w:rsidRPr="00400572">
        <w:rPr>
          <w:rFonts w:ascii="Arial" w:hAnsi="Arial" w:cs="Arial"/>
        </w:rPr>
        <w:t xml:space="preserve"> deverá </w:t>
      </w:r>
      <w:r w:rsidRPr="00400572">
        <w:rPr>
          <w:rFonts w:ascii="Arial" w:hAnsi="Arial" w:cs="Arial"/>
        </w:rPr>
        <w:t>considerar todas as entregas referente</w:t>
      </w:r>
      <w:r w:rsidR="00D9716D" w:rsidRPr="00400572">
        <w:rPr>
          <w:rFonts w:ascii="Arial" w:hAnsi="Arial" w:cs="Arial"/>
        </w:rPr>
        <w:t>s</w:t>
      </w:r>
      <w:r w:rsidRPr="00400572">
        <w:rPr>
          <w:rFonts w:ascii="Arial" w:hAnsi="Arial" w:cs="Arial"/>
        </w:rPr>
        <w:t xml:space="preserve"> ao Projeto Básico com suas </w:t>
      </w:r>
      <w:r w:rsidR="00E55CCA" w:rsidRPr="00400572">
        <w:rPr>
          <w:rFonts w:ascii="Arial" w:hAnsi="Arial" w:cs="Arial"/>
        </w:rPr>
        <w:t xml:space="preserve">soluções definitivas, </w:t>
      </w:r>
      <w:r w:rsidRPr="00400572">
        <w:rPr>
          <w:rFonts w:ascii="Arial" w:hAnsi="Arial" w:cs="Arial"/>
        </w:rPr>
        <w:t xml:space="preserve">além do </w:t>
      </w:r>
      <w:r w:rsidR="00E55CCA" w:rsidRPr="00400572">
        <w:rPr>
          <w:rFonts w:ascii="Arial" w:hAnsi="Arial" w:cs="Arial"/>
        </w:rPr>
        <w:t>atendimento as normas técnicas perti</w:t>
      </w:r>
      <w:r w:rsidRPr="00400572">
        <w:rPr>
          <w:rFonts w:ascii="Arial" w:hAnsi="Arial" w:cs="Arial"/>
        </w:rPr>
        <w:t>nentes e legislações aplicáveis,</w:t>
      </w:r>
      <w:r w:rsidR="00E55CCA" w:rsidRPr="00400572">
        <w:rPr>
          <w:rFonts w:ascii="Arial" w:hAnsi="Arial" w:cs="Arial"/>
        </w:rPr>
        <w:t xml:space="preserve"> as normas e critérios re</w:t>
      </w:r>
      <w:r w:rsidRPr="00400572">
        <w:rPr>
          <w:rFonts w:ascii="Arial" w:hAnsi="Arial" w:cs="Arial"/>
        </w:rPr>
        <w:t>lativos à segurança do trabalho,</w:t>
      </w:r>
      <w:r w:rsidR="00E55CCA" w:rsidRPr="00400572">
        <w:rPr>
          <w:rFonts w:ascii="Arial" w:hAnsi="Arial" w:cs="Arial"/>
        </w:rPr>
        <w:t xml:space="preserve"> facilidade e economia na ex</w:t>
      </w:r>
      <w:r w:rsidRPr="00400572">
        <w:rPr>
          <w:rFonts w:ascii="Arial" w:hAnsi="Arial" w:cs="Arial"/>
        </w:rPr>
        <w:t>ecução da operação e manutenção,</w:t>
      </w:r>
      <w:r w:rsidR="00E55CCA" w:rsidRPr="00400572">
        <w:rPr>
          <w:rFonts w:ascii="Arial" w:hAnsi="Arial" w:cs="Arial"/>
        </w:rPr>
        <w:t xml:space="preserve"> matérias-primas q</w:t>
      </w:r>
      <w:r w:rsidRPr="00400572">
        <w:rPr>
          <w:rFonts w:ascii="Arial" w:hAnsi="Arial" w:cs="Arial"/>
        </w:rPr>
        <w:t>ue favoreça a redução de custos,</w:t>
      </w:r>
      <w:r w:rsidR="00E55CCA" w:rsidRPr="00400572">
        <w:rPr>
          <w:rFonts w:ascii="Arial" w:hAnsi="Arial" w:cs="Arial"/>
        </w:rPr>
        <w:t xml:space="preserve"> reutilização de águas pluviais, uso de energia renovável e solução para possíveis impactos ambientais</w:t>
      </w:r>
      <w:r w:rsidR="0086019B" w:rsidRPr="00400572">
        <w:rPr>
          <w:rFonts w:ascii="Arial" w:hAnsi="Arial" w:cs="Arial"/>
        </w:rPr>
        <w:t>. Apresentar maquete eletrônica 3D em versão final</w:t>
      </w:r>
      <w:r w:rsidR="00E55CCA" w:rsidRPr="00400572">
        <w:rPr>
          <w:rFonts w:ascii="Arial" w:hAnsi="Arial" w:cs="Arial"/>
        </w:rPr>
        <w:t>;</w:t>
      </w:r>
    </w:p>
    <w:p w14:paraId="24FA2F41" w14:textId="49BC4FD3" w:rsidR="00F379C8" w:rsidRPr="00400572" w:rsidRDefault="00F379C8"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 xml:space="preserve">Todos os desenhos deverão ser em formatos compatíveis com a Plataforma CAD e a Plataforma BIM, além de PDF; </w:t>
      </w:r>
    </w:p>
    <w:p w14:paraId="7A70FAA7" w14:textId="77777777" w:rsidR="00E55CCA"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Disponibilizar o Projeto Executivo e seus projetistas para participarem das análises críticas/verificações realizadas junto a um técnico próprio EMAP;</w:t>
      </w:r>
    </w:p>
    <w:p w14:paraId="5B4CD1AD" w14:textId="77777777" w:rsidR="00E55CCA"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Atender fielmente as solicitações registradas em RAP – Relatório de Análise de Projeto sem ônus para a CONTRATANTE, desde que não figure mudança de escopo;</w:t>
      </w:r>
    </w:p>
    <w:p w14:paraId="2D14C12D" w14:textId="72C5559A" w:rsidR="00E55CCA"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Apresentar o</w:t>
      </w:r>
      <w:r w:rsidR="00F379C8" w:rsidRPr="00400572">
        <w:rPr>
          <w:rFonts w:ascii="Arial" w:hAnsi="Arial" w:cs="Arial"/>
        </w:rPr>
        <w:t>s</w:t>
      </w:r>
      <w:r w:rsidRPr="00400572">
        <w:rPr>
          <w:rFonts w:ascii="Arial" w:hAnsi="Arial" w:cs="Arial"/>
        </w:rPr>
        <w:t xml:space="preserve"> projeto</w:t>
      </w:r>
      <w:r w:rsidR="00F379C8" w:rsidRPr="00400572">
        <w:rPr>
          <w:rFonts w:ascii="Arial" w:hAnsi="Arial" w:cs="Arial"/>
        </w:rPr>
        <w:t>s</w:t>
      </w:r>
      <w:r w:rsidRPr="00400572">
        <w:rPr>
          <w:rFonts w:ascii="Arial" w:hAnsi="Arial" w:cs="Arial"/>
        </w:rPr>
        <w:t xml:space="preserve"> em reuniões intermediárias de desenvolvimento, validação ou qualquer outra que se fizer necessária, junto ao cliente;</w:t>
      </w:r>
    </w:p>
    <w:p w14:paraId="1043A155" w14:textId="622C8334" w:rsidR="00E55CCA"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lastRenderedPageBreak/>
        <w:t>Fornecer ART</w:t>
      </w:r>
      <w:r w:rsidR="00F379C8" w:rsidRPr="00400572">
        <w:rPr>
          <w:rFonts w:ascii="Arial" w:hAnsi="Arial" w:cs="Arial"/>
        </w:rPr>
        <w:t xml:space="preserve"> ou RRT</w:t>
      </w:r>
      <w:r w:rsidRPr="00400572">
        <w:rPr>
          <w:rFonts w:ascii="Arial" w:hAnsi="Arial" w:cs="Arial"/>
        </w:rPr>
        <w:t xml:space="preserve"> (Anotação</w:t>
      </w:r>
      <w:r w:rsidR="00F379C8" w:rsidRPr="00400572">
        <w:rPr>
          <w:rFonts w:ascii="Arial" w:hAnsi="Arial" w:cs="Arial"/>
        </w:rPr>
        <w:t xml:space="preserve"> ou Registro</w:t>
      </w:r>
      <w:r w:rsidRPr="00400572">
        <w:rPr>
          <w:rFonts w:ascii="Arial" w:hAnsi="Arial" w:cs="Arial"/>
        </w:rPr>
        <w:t xml:space="preserve"> de Responsabilidade Técnica) de elaboração de todos os projetos desenvolvido</w:t>
      </w:r>
      <w:r w:rsidR="00F379C8" w:rsidRPr="00400572">
        <w:rPr>
          <w:rFonts w:ascii="Arial" w:hAnsi="Arial" w:cs="Arial"/>
        </w:rPr>
        <w:t xml:space="preserve">s (por especialidades), </w:t>
      </w:r>
      <w:r w:rsidRPr="00400572">
        <w:rPr>
          <w:rFonts w:ascii="Arial" w:hAnsi="Arial" w:cs="Arial"/>
        </w:rPr>
        <w:t>Cadernos de</w:t>
      </w:r>
      <w:r w:rsidR="00F379C8" w:rsidRPr="00400572">
        <w:rPr>
          <w:rFonts w:ascii="Arial" w:hAnsi="Arial" w:cs="Arial"/>
        </w:rPr>
        <w:t xml:space="preserve"> Encargos, Memorial Descritivo, Orçamento e Documentos Técnicos</w:t>
      </w:r>
      <w:r w:rsidRPr="00400572">
        <w:rPr>
          <w:rFonts w:ascii="Arial" w:hAnsi="Arial" w:cs="Arial"/>
        </w:rPr>
        <w:t>;</w:t>
      </w:r>
    </w:p>
    <w:p w14:paraId="0D910662" w14:textId="7607D5C5" w:rsidR="00E55CCA"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 xml:space="preserve">Fornecer documento comprobatório de doação de autoria de </w:t>
      </w:r>
      <w:r w:rsidR="00F379C8" w:rsidRPr="00400572">
        <w:rPr>
          <w:rFonts w:ascii="Arial" w:hAnsi="Arial" w:cs="Arial"/>
        </w:rPr>
        <w:t>estudos/</w:t>
      </w:r>
      <w:r w:rsidRPr="00400572">
        <w:rPr>
          <w:rFonts w:ascii="Arial" w:hAnsi="Arial" w:cs="Arial"/>
        </w:rPr>
        <w:t>projeto</w:t>
      </w:r>
      <w:r w:rsidR="00F379C8" w:rsidRPr="00400572">
        <w:rPr>
          <w:rFonts w:ascii="Arial" w:hAnsi="Arial" w:cs="Arial"/>
        </w:rPr>
        <w:t>s</w:t>
      </w:r>
      <w:r w:rsidRPr="00400572">
        <w:rPr>
          <w:rFonts w:ascii="Arial" w:hAnsi="Arial" w:cs="Arial"/>
        </w:rPr>
        <w:t xml:space="preserve"> para a CONTRA</w:t>
      </w:r>
      <w:r w:rsidR="00F379C8" w:rsidRPr="00400572">
        <w:rPr>
          <w:rFonts w:ascii="Arial" w:hAnsi="Arial" w:cs="Arial"/>
        </w:rPr>
        <w:t>TANTE de cada fase dos serviços;</w:t>
      </w:r>
    </w:p>
    <w:p w14:paraId="0FAEA28A" w14:textId="77777777" w:rsidR="00E55CCA"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Aprovar o Projeto em todos os órgãos competentes possibilitando assim a execução do mesmo;</w:t>
      </w:r>
    </w:p>
    <w:p w14:paraId="399E3FCE" w14:textId="77777777" w:rsidR="00E55CCA"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Realizar as alterações, se necessário, solicitadas pelos respectivos órgãos competentes e ou técnicos EMAP;</w:t>
      </w:r>
    </w:p>
    <w:p w14:paraId="43BE6E89" w14:textId="06CC7395" w:rsidR="00C96E82" w:rsidRPr="00400572" w:rsidRDefault="00E55CCA"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rPr>
        <w:t xml:space="preserve">Entregar projeto </w:t>
      </w:r>
      <w:r w:rsidR="005B785D" w:rsidRPr="00387EF9">
        <w:rPr>
          <w:rFonts w:ascii="Arial" w:hAnsi="Arial" w:cs="Arial"/>
        </w:rPr>
        <w:t>à</w:t>
      </w:r>
      <w:r w:rsidRPr="00400572">
        <w:rPr>
          <w:rFonts w:ascii="Arial" w:hAnsi="Arial" w:cs="Arial"/>
        </w:rPr>
        <w:t xml:space="preserve"> EMAP, mediante documento</w:t>
      </w:r>
      <w:r w:rsidR="004E41E4" w:rsidRPr="00400572">
        <w:rPr>
          <w:rFonts w:ascii="Arial" w:hAnsi="Arial" w:cs="Arial"/>
        </w:rPr>
        <w:t xml:space="preserve"> comprobatório de recebimento;</w:t>
      </w:r>
      <w:r w:rsidR="00C96E82" w:rsidRPr="00400572">
        <w:rPr>
          <w:rFonts w:ascii="Arial" w:hAnsi="Arial" w:cs="Arial"/>
        </w:rPr>
        <w:t xml:space="preserve"> </w:t>
      </w:r>
    </w:p>
    <w:p w14:paraId="5538AFCD" w14:textId="08DD97D8" w:rsidR="00C96E82" w:rsidRPr="00400572" w:rsidRDefault="00C96E82"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szCs w:val="24"/>
        </w:rPr>
        <w:t>D</w:t>
      </w:r>
      <w:r w:rsidR="0086019B" w:rsidRPr="00400572">
        <w:rPr>
          <w:rFonts w:ascii="Arial" w:hAnsi="Arial" w:cs="Arial"/>
          <w:szCs w:val="24"/>
        </w:rPr>
        <w:t>ar</w:t>
      </w:r>
      <w:r w:rsidRPr="00400572">
        <w:rPr>
          <w:rFonts w:ascii="Arial" w:hAnsi="Arial" w:cs="Arial"/>
          <w:szCs w:val="24"/>
        </w:rPr>
        <w:t xml:space="preserve"> suporte </w:t>
      </w:r>
      <w:r w:rsidR="0086019B" w:rsidRPr="00400572">
        <w:rPr>
          <w:rFonts w:ascii="Arial" w:hAnsi="Arial" w:cs="Arial"/>
          <w:szCs w:val="24"/>
        </w:rPr>
        <w:t>à EMAP n</w:t>
      </w:r>
      <w:r w:rsidRPr="00400572">
        <w:rPr>
          <w:rFonts w:ascii="Arial" w:hAnsi="Arial" w:cs="Arial"/>
          <w:szCs w:val="24"/>
        </w:rPr>
        <w:t xml:space="preserve">o processo de licenciamento ambiental junto </w:t>
      </w:r>
      <w:r w:rsidR="0086019B" w:rsidRPr="00400572">
        <w:rPr>
          <w:rFonts w:ascii="Arial" w:hAnsi="Arial" w:cs="Arial"/>
          <w:szCs w:val="24"/>
        </w:rPr>
        <w:t>ao órgão competente</w:t>
      </w:r>
      <w:r w:rsidRPr="00400572">
        <w:rPr>
          <w:rFonts w:ascii="Arial" w:hAnsi="Arial" w:cs="Arial"/>
          <w:szCs w:val="24"/>
        </w:rPr>
        <w:t>;</w:t>
      </w:r>
    </w:p>
    <w:p w14:paraId="127943AF" w14:textId="73048DAB" w:rsidR="00C96E82" w:rsidRPr="00A10F95" w:rsidRDefault="00C96E82" w:rsidP="00264C80">
      <w:pPr>
        <w:pStyle w:val="PargrafodaLista"/>
        <w:widowControl w:val="0"/>
        <w:numPr>
          <w:ilvl w:val="2"/>
          <w:numId w:val="36"/>
        </w:numPr>
        <w:overflowPunct w:val="0"/>
        <w:autoSpaceDE w:val="0"/>
        <w:autoSpaceDN w:val="0"/>
        <w:adjustRightInd w:val="0"/>
        <w:spacing w:line="360" w:lineRule="auto"/>
        <w:ind w:hanging="370"/>
        <w:jc w:val="both"/>
        <w:rPr>
          <w:rFonts w:ascii="Arial" w:hAnsi="Arial" w:cs="Arial"/>
        </w:rPr>
      </w:pPr>
      <w:r w:rsidRPr="00400572">
        <w:rPr>
          <w:rFonts w:ascii="Arial" w:hAnsi="Arial" w:cs="Arial"/>
          <w:szCs w:val="24"/>
        </w:rPr>
        <w:t>D</w:t>
      </w:r>
      <w:r w:rsidR="0086019B" w:rsidRPr="00400572">
        <w:rPr>
          <w:rFonts w:ascii="Arial" w:hAnsi="Arial" w:cs="Arial"/>
          <w:szCs w:val="24"/>
        </w:rPr>
        <w:t>ar</w:t>
      </w:r>
      <w:r w:rsidRPr="00400572">
        <w:rPr>
          <w:rFonts w:ascii="Arial" w:hAnsi="Arial" w:cs="Arial"/>
          <w:szCs w:val="24"/>
        </w:rPr>
        <w:t xml:space="preserve"> suporte </w:t>
      </w:r>
      <w:r w:rsidR="0086019B" w:rsidRPr="00400572">
        <w:rPr>
          <w:rFonts w:ascii="Arial" w:hAnsi="Arial" w:cs="Arial"/>
          <w:szCs w:val="24"/>
        </w:rPr>
        <w:t>à EMA</w:t>
      </w:r>
      <w:r w:rsidR="00DC2FAC">
        <w:rPr>
          <w:rFonts w:ascii="Arial" w:hAnsi="Arial" w:cs="Arial"/>
          <w:szCs w:val="24"/>
        </w:rPr>
        <w:t>P</w:t>
      </w:r>
      <w:r w:rsidR="0086019B" w:rsidRPr="00400572">
        <w:rPr>
          <w:rFonts w:ascii="Arial" w:hAnsi="Arial" w:cs="Arial"/>
          <w:szCs w:val="24"/>
        </w:rPr>
        <w:t xml:space="preserve"> durante </w:t>
      </w:r>
      <w:r w:rsidRPr="00400572">
        <w:rPr>
          <w:rFonts w:ascii="Arial" w:hAnsi="Arial" w:cs="Arial"/>
          <w:szCs w:val="24"/>
        </w:rPr>
        <w:t>o processo licitatório</w:t>
      </w:r>
      <w:r w:rsidR="0086019B" w:rsidRPr="00400572">
        <w:rPr>
          <w:rFonts w:ascii="Arial" w:hAnsi="Arial" w:cs="Arial"/>
          <w:szCs w:val="24"/>
        </w:rPr>
        <w:t>,</w:t>
      </w:r>
      <w:r w:rsidRPr="00400572">
        <w:rPr>
          <w:rFonts w:ascii="Arial" w:hAnsi="Arial" w:cs="Arial"/>
          <w:szCs w:val="24"/>
        </w:rPr>
        <w:t xml:space="preserve"> sanando dúvidas dos licitantes relativas a qualquer fase dos estudos/projetos contratados.</w:t>
      </w:r>
    </w:p>
    <w:p w14:paraId="6311D491" w14:textId="77777777" w:rsidR="00A10F95" w:rsidRPr="00400572" w:rsidRDefault="00A10F95" w:rsidP="00A10F95">
      <w:pPr>
        <w:pStyle w:val="PargrafodaLista"/>
        <w:widowControl w:val="0"/>
        <w:overflowPunct w:val="0"/>
        <w:autoSpaceDE w:val="0"/>
        <w:autoSpaceDN w:val="0"/>
        <w:adjustRightInd w:val="0"/>
        <w:spacing w:line="360" w:lineRule="auto"/>
        <w:ind w:left="1788"/>
        <w:jc w:val="both"/>
        <w:rPr>
          <w:rFonts w:ascii="Arial" w:hAnsi="Arial" w:cs="Arial"/>
        </w:rPr>
      </w:pPr>
    </w:p>
    <w:p w14:paraId="5D30B9E8" w14:textId="75810BF3" w:rsidR="00D63D51" w:rsidRPr="00400572" w:rsidRDefault="00D63D51" w:rsidP="00D63D51">
      <w:pPr>
        <w:pStyle w:val="PargrafodaLista"/>
        <w:widowControl w:val="0"/>
        <w:overflowPunct w:val="0"/>
        <w:autoSpaceDE w:val="0"/>
        <w:autoSpaceDN w:val="0"/>
        <w:adjustRightInd w:val="0"/>
        <w:ind w:left="709"/>
        <w:jc w:val="both"/>
        <w:rPr>
          <w:rFonts w:ascii="Arial" w:hAnsi="Arial" w:cs="Arial"/>
          <w:b/>
        </w:rPr>
      </w:pPr>
      <w:r w:rsidRPr="00400572">
        <w:rPr>
          <w:rFonts w:ascii="Arial" w:hAnsi="Arial" w:cs="Arial"/>
          <w:b/>
        </w:rPr>
        <w:t>DA METODOLOGIA DE EXECUÇÃO DE LEVANTAMENTO TOPOGRÁFICO</w:t>
      </w:r>
    </w:p>
    <w:p w14:paraId="0E643588" w14:textId="77777777" w:rsidR="00D9716D" w:rsidRPr="00400572" w:rsidRDefault="00D9716D" w:rsidP="00D63D51">
      <w:pPr>
        <w:pStyle w:val="PargrafodaLista"/>
        <w:widowControl w:val="0"/>
        <w:overflowPunct w:val="0"/>
        <w:autoSpaceDE w:val="0"/>
        <w:autoSpaceDN w:val="0"/>
        <w:adjustRightInd w:val="0"/>
        <w:ind w:left="709"/>
        <w:jc w:val="both"/>
        <w:rPr>
          <w:rFonts w:ascii="Arial" w:hAnsi="Arial" w:cs="Arial"/>
          <w:b/>
        </w:rPr>
      </w:pPr>
    </w:p>
    <w:p w14:paraId="65555013" w14:textId="2005C73B" w:rsidR="00D9716D" w:rsidRPr="00400572" w:rsidRDefault="00D9716D" w:rsidP="00D9716D">
      <w:pPr>
        <w:overflowPunct w:val="0"/>
        <w:autoSpaceDE w:val="0"/>
        <w:autoSpaceDN w:val="0"/>
        <w:spacing w:line="360" w:lineRule="auto"/>
        <w:ind w:firstLine="708"/>
        <w:contextualSpacing/>
        <w:jc w:val="both"/>
        <w:rPr>
          <w:rFonts w:ascii="Arial" w:hAnsi="Arial" w:cs="Arial"/>
        </w:rPr>
      </w:pPr>
      <w:r w:rsidRPr="00400572">
        <w:rPr>
          <w:rFonts w:ascii="Arial" w:hAnsi="Arial" w:cs="Arial"/>
        </w:rPr>
        <w:t xml:space="preserve">O levantamento topográfico de precisão </w:t>
      </w:r>
      <w:proofErr w:type="spellStart"/>
      <w:r w:rsidRPr="00400572">
        <w:rPr>
          <w:rFonts w:ascii="Arial" w:hAnsi="Arial" w:cs="Arial"/>
        </w:rPr>
        <w:t>georreferenciado</w:t>
      </w:r>
      <w:proofErr w:type="spellEnd"/>
      <w:r w:rsidRPr="00400572">
        <w:rPr>
          <w:rFonts w:ascii="Arial" w:hAnsi="Arial" w:cs="Arial"/>
        </w:rPr>
        <w:t xml:space="preserve"> será através de utilização de estação total com precisão linear mínima de 2mm + 2ppm. Para aprimorar o trabalho deverá ser utilizado a ferramenta de aerolevantamento executada por </w:t>
      </w:r>
      <w:proofErr w:type="spellStart"/>
      <w:r w:rsidRPr="00471BD2">
        <w:rPr>
          <w:rFonts w:ascii="Arial" w:hAnsi="Arial" w:cs="Arial"/>
          <w:i/>
        </w:rPr>
        <w:t>drone</w:t>
      </w:r>
      <w:proofErr w:type="spellEnd"/>
      <w:r w:rsidR="00471BD2">
        <w:rPr>
          <w:rFonts w:ascii="Arial" w:hAnsi="Arial" w:cs="Arial"/>
        </w:rPr>
        <w:t xml:space="preserve"> com GD</w:t>
      </w:r>
      <w:r w:rsidRPr="00400572">
        <w:rPr>
          <w:rFonts w:ascii="Arial" w:hAnsi="Arial" w:cs="Arial"/>
        </w:rPr>
        <w:t>S 1,3cm/</w:t>
      </w:r>
      <w:proofErr w:type="spellStart"/>
      <w:r w:rsidRPr="00400572">
        <w:rPr>
          <w:rFonts w:ascii="Arial" w:hAnsi="Arial" w:cs="Arial"/>
        </w:rPr>
        <w:t>pxl</w:t>
      </w:r>
      <w:proofErr w:type="spellEnd"/>
      <w:r w:rsidRPr="00400572">
        <w:rPr>
          <w:rFonts w:ascii="Arial" w:hAnsi="Arial" w:cs="Arial"/>
        </w:rPr>
        <w:t xml:space="preserve">. Após esta etapa, deverão ser elaboradas plantas </w:t>
      </w:r>
      <w:proofErr w:type="spellStart"/>
      <w:r w:rsidRPr="00400572">
        <w:rPr>
          <w:rFonts w:ascii="Arial" w:hAnsi="Arial" w:cs="Arial"/>
        </w:rPr>
        <w:t>planialtimétricas</w:t>
      </w:r>
      <w:proofErr w:type="spellEnd"/>
      <w:r w:rsidR="00A57D7E" w:rsidRPr="00400572">
        <w:rPr>
          <w:rFonts w:ascii="Arial" w:hAnsi="Arial" w:cs="Arial"/>
        </w:rPr>
        <w:t xml:space="preserve"> </w:t>
      </w:r>
      <w:proofErr w:type="spellStart"/>
      <w:r w:rsidRPr="00400572">
        <w:rPr>
          <w:rFonts w:ascii="Arial" w:hAnsi="Arial" w:cs="Arial"/>
        </w:rPr>
        <w:t>georreferenciadas</w:t>
      </w:r>
      <w:proofErr w:type="spellEnd"/>
      <w:r w:rsidRPr="00400572">
        <w:rPr>
          <w:rFonts w:ascii="Arial" w:hAnsi="Arial" w:cs="Arial"/>
        </w:rPr>
        <w:t xml:space="preserve"> com as respectivas curvas de nível e cortes das seções transversais de cada uma das áreas, </w:t>
      </w:r>
      <w:proofErr w:type="spellStart"/>
      <w:r w:rsidRPr="00400572">
        <w:rPr>
          <w:rFonts w:ascii="Arial" w:hAnsi="Arial" w:cs="Arial"/>
        </w:rPr>
        <w:t>orto</w:t>
      </w:r>
      <w:proofErr w:type="spellEnd"/>
      <w:r w:rsidRPr="00400572">
        <w:rPr>
          <w:rFonts w:ascii="Arial" w:hAnsi="Arial" w:cs="Arial"/>
        </w:rPr>
        <w:t xml:space="preserve">-foto </w:t>
      </w:r>
      <w:proofErr w:type="spellStart"/>
      <w:r w:rsidRPr="00400572">
        <w:rPr>
          <w:rFonts w:ascii="Arial" w:hAnsi="Arial" w:cs="Arial"/>
        </w:rPr>
        <w:t>georreferenciadas</w:t>
      </w:r>
      <w:proofErr w:type="spellEnd"/>
      <w:r w:rsidRPr="00400572">
        <w:rPr>
          <w:rFonts w:ascii="Arial" w:hAnsi="Arial" w:cs="Arial"/>
        </w:rPr>
        <w:t xml:space="preserve"> e nuvem de pontos em 3D.</w:t>
      </w:r>
    </w:p>
    <w:p w14:paraId="0581E914" w14:textId="77777777" w:rsidR="00D9716D" w:rsidRPr="00400572" w:rsidRDefault="00D9716D" w:rsidP="00D9716D">
      <w:pPr>
        <w:overflowPunct w:val="0"/>
        <w:autoSpaceDE w:val="0"/>
        <w:autoSpaceDN w:val="0"/>
        <w:spacing w:line="360" w:lineRule="auto"/>
        <w:ind w:firstLine="708"/>
        <w:contextualSpacing/>
        <w:jc w:val="both"/>
        <w:rPr>
          <w:rFonts w:ascii="Arial" w:hAnsi="Arial" w:cs="Arial"/>
        </w:rPr>
      </w:pPr>
      <w:r w:rsidRPr="00400572">
        <w:rPr>
          <w:rFonts w:ascii="Arial" w:hAnsi="Arial" w:cs="Arial"/>
        </w:rPr>
        <w:t xml:space="preserve">O levantamento topográfico planimétrico cadastral deverá atender a NBR 13.133 que fixa as condições exigíveis para a execução de levantamento topográfico. Todo este trabalho será </w:t>
      </w:r>
      <w:proofErr w:type="spellStart"/>
      <w:r w:rsidRPr="00400572">
        <w:rPr>
          <w:rFonts w:ascii="Arial" w:hAnsi="Arial" w:cs="Arial"/>
        </w:rPr>
        <w:t>georreferenciado</w:t>
      </w:r>
      <w:proofErr w:type="spellEnd"/>
      <w:r w:rsidRPr="00400572">
        <w:rPr>
          <w:rFonts w:ascii="Arial" w:hAnsi="Arial" w:cs="Arial"/>
        </w:rPr>
        <w:t xml:space="preserve"> ao Sistema Geodésico Brasileiro </w:t>
      </w:r>
      <w:proofErr w:type="spellStart"/>
      <w:r w:rsidRPr="00400572">
        <w:rPr>
          <w:rFonts w:ascii="Arial" w:hAnsi="Arial" w:cs="Arial"/>
        </w:rPr>
        <w:t>Datum</w:t>
      </w:r>
      <w:proofErr w:type="spellEnd"/>
      <w:r w:rsidRPr="00400572">
        <w:rPr>
          <w:rFonts w:ascii="Arial" w:hAnsi="Arial" w:cs="Arial"/>
        </w:rPr>
        <w:t xml:space="preserve"> WGS 84.</w:t>
      </w:r>
    </w:p>
    <w:p w14:paraId="63D769A6" w14:textId="74974F41" w:rsidR="00D9716D" w:rsidRPr="00400572" w:rsidRDefault="00D9716D" w:rsidP="00D9716D">
      <w:pPr>
        <w:overflowPunct w:val="0"/>
        <w:autoSpaceDE w:val="0"/>
        <w:autoSpaceDN w:val="0"/>
        <w:spacing w:line="360" w:lineRule="auto"/>
        <w:ind w:firstLine="708"/>
        <w:contextualSpacing/>
        <w:jc w:val="both"/>
        <w:rPr>
          <w:rFonts w:ascii="Arial" w:hAnsi="Arial" w:cs="Arial"/>
        </w:rPr>
      </w:pPr>
      <w:r w:rsidRPr="00400572">
        <w:rPr>
          <w:rFonts w:ascii="Arial" w:hAnsi="Arial" w:cs="Arial"/>
        </w:rPr>
        <w:t>Caso seja necessário o lançamento de uma poligonal de apoio, os vértices</w:t>
      </w:r>
      <w:r w:rsidR="00A57D7E" w:rsidRPr="00400572">
        <w:rPr>
          <w:rFonts w:ascii="Arial" w:hAnsi="Arial" w:cs="Arial"/>
        </w:rPr>
        <w:t xml:space="preserve"> </w:t>
      </w:r>
      <w:r w:rsidRPr="00400572">
        <w:rPr>
          <w:rFonts w:ascii="Arial" w:hAnsi="Arial" w:cs="Arial"/>
        </w:rPr>
        <w:t>coordenados serão materializados através de piquetas em madeira de lei no terreno ou pavimentos.</w:t>
      </w:r>
    </w:p>
    <w:p w14:paraId="59FCE6C9" w14:textId="77777777" w:rsidR="00D9716D" w:rsidRPr="00400572" w:rsidRDefault="00D9716D" w:rsidP="00D9716D">
      <w:pPr>
        <w:overflowPunct w:val="0"/>
        <w:autoSpaceDE w:val="0"/>
        <w:autoSpaceDN w:val="0"/>
        <w:spacing w:line="360" w:lineRule="auto"/>
        <w:ind w:firstLine="708"/>
        <w:contextualSpacing/>
        <w:jc w:val="both"/>
        <w:rPr>
          <w:rFonts w:ascii="Arial" w:hAnsi="Arial" w:cs="Arial"/>
        </w:rPr>
      </w:pPr>
      <w:r w:rsidRPr="00400572">
        <w:rPr>
          <w:rFonts w:ascii="Arial" w:hAnsi="Arial" w:cs="Arial"/>
        </w:rPr>
        <w:lastRenderedPageBreak/>
        <w:t>O erro máximo admissível para o fechamento da poligonal será adotado através das seguintes fórmulas:</w:t>
      </w:r>
    </w:p>
    <w:p w14:paraId="562E92EC" w14:textId="5947694B" w:rsidR="00D9716D" w:rsidRPr="00400572" w:rsidRDefault="00541DC7" w:rsidP="00264C80">
      <w:pPr>
        <w:pStyle w:val="PargrafodaLista"/>
        <w:numPr>
          <w:ilvl w:val="0"/>
          <w:numId w:val="45"/>
        </w:numPr>
        <w:spacing w:line="360" w:lineRule="auto"/>
        <w:ind w:left="1418"/>
        <w:jc w:val="both"/>
        <w:rPr>
          <w:rFonts w:ascii="Arial" w:hAnsi="Arial" w:cs="Arial"/>
          <w:bCs/>
        </w:rPr>
      </w:pPr>
      <w:r w:rsidRPr="00400572">
        <w:rPr>
          <w:rFonts w:ascii="Arial" w:hAnsi="Arial" w:cs="Arial"/>
          <w:bCs/>
        </w:rPr>
        <w:t>Tolerância</w:t>
      </w:r>
      <w:r w:rsidR="00D9716D" w:rsidRPr="00400572">
        <w:rPr>
          <w:rFonts w:ascii="Arial" w:hAnsi="Arial" w:cs="Arial"/>
          <w:bCs/>
        </w:rPr>
        <w:t xml:space="preserve"> linear = 1:5000 (erro fechamento/extensão da poligonal);</w:t>
      </w:r>
    </w:p>
    <w:p w14:paraId="53C742C5" w14:textId="31073030" w:rsidR="00D9716D" w:rsidRPr="00400572" w:rsidRDefault="00541DC7" w:rsidP="00264C80">
      <w:pPr>
        <w:pStyle w:val="PargrafodaLista"/>
        <w:numPr>
          <w:ilvl w:val="0"/>
          <w:numId w:val="45"/>
        </w:numPr>
        <w:spacing w:line="360" w:lineRule="auto"/>
        <w:ind w:left="1418"/>
        <w:jc w:val="both"/>
        <w:rPr>
          <w:rFonts w:ascii="Arial" w:hAnsi="Arial" w:cs="Arial"/>
          <w:bCs/>
        </w:rPr>
      </w:pPr>
      <w:r w:rsidRPr="00400572">
        <w:rPr>
          <w:rFonts w:ascii="Arial" w:hAnsi="Arial" w:cs="Arial"/>
          <w:bCs/>
        </w:rPr>
        <w:t>Tolerância</w:t>
      </w:r>
      <w:r w:rsidR="00D9716D" w:rsidRPr="00400572">
        <w:rPr>
          <w:rFonts w:ascii="Arial" w:hAnsi="Arial" w:cs="Arial"/>
          <w:bCs/>
        </w:rPr>
        <w:t xml:space="preserve"> angular = 20” (N)1/2 (número de vértices da poligonal);</w:t>
      </w:r>
    </w:p>
    <w:p w14:paraId="1E597402" w14:textId="07164FFB" w:rsidR="00D9716D" w:rsidRPr="00400572" w:rsidRDefault="00541DC7" w:rsidP="00264C80">
      <w:pPr>
        <w:pStyle w:val="PargrafodaLista"/>
        <w:numPr>
          <w:ilvl w:val="0"/>
          <w:numId w:val="45"/>
        </w:numPr>
        <w:spacing w:line="360" w:lineRule="auto"/>
        <w:ind w:left="1418"/>
        <w:jc w:val="both"/>
        <w:rPr>
          <w:rFonts w:ascii="Arial" w:hAnsi="Arial" w:cs="Arial"/>
          <w:bCs/>
        </w:rPr>
      </w:pPr>
      <w:r w:rsidRPr="00400572">
        <w:rPr>
          <w:rFonts w:ascii="Arial" w:hAnsi="Arial" w:cs="Arial"/>
          <w:bCs/>
        </w:rPr>
        <w:t>Tolerância</w:t>
      </w:r>
      <w:r w:rsidR="00D9716D" w:rsidRPr="00400572">
        <w:rPr>
          <w:rFonts w:ascii="Arial" w:hAnsi="Arial" w:cs="Arial"/>
          <w:bCs/>
        </w:rPr>
        <w:t xml:space="preserve"> </w:t>
      </w:r>
      <w:proofErr w:type="spellStart"/>
      <w:r w:rsidR="00D9716D" w:rsidRPr="00400572">
        <w:rPr>
          <w:rFonts w:ascii="Arial" w:hAnsi="Arial" w:cs="Arial"/>
          <w:bCs/>
        </w:rPr>
        <w:t>altimétrica</w:t>
      </w:r>
      <w:proofErr w:type="spellEnd"/>
      <w:r w:rsidR="00D9716D" w:rsidRPr="00400572">
        <w:rPr>
          <w:rFonts w:ascii="Arial" w:hAnsi="Arial" w:cs="Arial"/>
          <w:bCs/>
        </w:rPr>
        <w:t xml:space="preserve"> = 40 mm (K)1/2 (extensão nivelada em km da poligonal).</w:t>
      </w:r>
    </w:p>
    <w:p w14:paraId="68C42E8A" w14:textId="7F7DE30F" w:rsidR="00D9716D" w:rsidRPr="00400572" w:rsidRDefault="00D9716D" w:rsidP="00D9716D">
      <w:pPr>
        <w:spacing w:line="360" w:lineRule="auto"/>
        <w:ind w:firstLine="851"/>
        <w:contextualSpacing/>
        <w:jc w:val="both"/>
        <w:rPr>
          <w:rFonts w:ascii="Arial" w:hAnsi="Arial" w:cs="Arial"/>
          <w:bCs/>
        </w:rPr>
      </w:pPr>
      <w:r w:rsidRPr="00400572">
        <w:rPr>
          <w:rFonts w:ascii="Arial" w:hAnsi="Arial" w:cs="Arial"/>
          <w:bCs/>
        </w:rPr>
        <w:t>O cadastramento incluirá todos os elementos presentes na área com a finalidade de propiciar a perfeita caracterização física e geométrica do terreno e as particularidades</w:t>
      </w:r>
      <w:r w:rsidR="00A57D7E" w:rsidRPr="00400572">
        <w:rPr>
          <w:rFonts w:ascii="Arial" w:hAnsi="Arial" w:cs="Arial"/>
          <w:bCs/>
        </w:rPr>
        <w:t xml:space="preserve"> </w:t>
      </w:r>
      <w:r w:rsidRPr="00400572">
        <w:rPr>
          <w:rFonts w:ascii="Arial" w:hAnsi="Arial" w:cs="Arial"/>
          <w:bCs/>
        </w:rPr>
        <w:t>existentes. Ainda serão obtidas as coordenadas, cotas e demais características geométricas dos seguintes elementos:</w:t>
      </w:r>
    </w:p>
    <w:p w14:paraId="493A5EB7" w14:textId="17199D37" w:rsidR="00D9716D" w:rsidRPr="00400572" w:rsidRDefault="00541DC7" w:rsidP="00264C80">
      <w:pPr>
        <w:pStyle w:val="PargrafodaLista"/>
        <w:numPr>
          <w:ilvl w:val="0"/>
          <w:numId w:val="46"/>
        </w:numPr>
        <w:spacing w:line="360" w:lineRule="auto"/>
        <w:ind w:left="1418"/>
        <w:jc w:val="both"/>
        <w:rPr>
          <w:rFonts w:ascii="Arial" w:hAnsi="Arial" w:cs="Arial"/>
          <w:bCs/>
        </w:rPr>
      </w:pPr>
      <w:r w:rsidRPr="00400572">
        <w:rPr>
          <w:rFonts w:ascii="Arial" w:hAnsi="Arial" w:cs="Arial"/>
          <w:bCs/>
        </w:rPr>
        <w:t>Poços</w:t>
      </w:r>
      <w:r w:rsidR="00D9716D" w:rsidRPr="00400572">
        <w:rPr>
          <w:rFonts w:ascii="Arial" w:hAnsi="Arial" w:cs="Arial"/>
          <w:bCs/>
        </w:rPr>
        <w:t xml:space="preserve"> de visita, bueiros, bocas de lobo, sarjetas, meio-fio e outros</w:t>
      </w:r>
      <w:r w:rsidR="00A57D7E" w:rsidRPr="00400572">
        <w:rPr>
          <w:rFonts w:ascii="Arial" w:hAnsi="Arial" w:cs="Arial"/>
          <w:bCs/>
        </w:rPr>
        <w:t xml:space="preserve"> </w:t>
      </w:r>
      <w:r w:rsidR="00D9716D" w:rsidRPr="00400572">
        <w:rPr>
          <w:rFonts w:ascii="Arial" w:hAnsi="Arial" w:cs="Arial"/>
          <w:bCs/>
        </w:rPr>
        <w:t>componentes da drenagem superficial existente;</w:t>
      </w:r>
    </w:p>
    <w:p w14:paraId="5F50729D" w14:textId="1771EF15" w:rsidR="00D9716D" w:rsidRPr="00400572" w:rsidRDefault="00541DC7" w:rsidP="00264C80">
      <w:pPr>
        <w:pStyle w:val="PargrafodaLista"/>
        <w:numPr>
          <w:ilvl w:val="0"/>
          <w:numId w:val="46"/>
        </w:numPr>
        <w:spacing w:line="360" w:lineRule="auto"/>
        <w:ind w:left="1418"/>
        <w:jc w:val="both"/>
        <w:rPr>
          <w:rFonts w:ascii="Arial" w:hAnsi="Arial" w:cs="Arial"/>
          <w:bCs/>
        </w:rPr>
      </w:pPr>
      <w:r w:rsidRPr="00400572">
        <w:rPr>
          <w:rFonts w:ascii="Arial" w:hAnsi="Arial" w:cs="Arial"/>
          <w:bCs/>
        </w:rPr>
        <w:t>Arruamentos</w:t>
      </w:r>
      <w:r w:rsidR="00D9716D" w:rsidRPr="00400572">
        <w:rPr>
          <w:rFonts w:ascii="Arial" w:hAnsi="Arial" w:cs="Arial"/>
          <w:bCs/>
        </w:rPr>
        <w:t xml:space="preserve"> existentes (guias sarjetas, vagas de estacionamento) e calçadas, identificação dos pavimentos (asfalto, concreto, </w:t>
      </w:r>
      <w:r w:rsidR="00AB2271" w:rsidRPr="00400572">
        <w:rPr>
          <w:rFonts w:ascii="Arial" w:hAnsi="Arial" w:cs="Arial"/>
          <w:bCs/>
        </w:rPr>
        <w:t>pavimento</w:t>
      </w:r>
      <w:r w:rsidR="00D9716D" w:rsidRPr="00400572">
        <w:rPr>
          <w:rFonts w:ascii="Arial" w:hAnsi="Arial" w:cs="Arial"/>
          <w:bCs/>
        </w:rPr>
        <w:t xml:space="preserve"> </w:t>
      </w:r>
      <w:proofErr w:type="spellStart"/>
      <w:r w:rsidR="00AB2271" w:rsidRPr="00400572">
        <w:rPr>
          <w:rFonts w:ascii="Arial" w:hAnsi="Arial" w:cs="Arial"/>
          <w:bCs/>
        </w:rPr>
        <w:t>i</w:t>
      </w:r>
      <w:r w:rsidR="00D9716D" w:rsidRPr="00400572">
        <w:rPr>
          <w:rFonts w:ascii="Arial" w:hAnsi="Arial" w:cs="Arial"/>
          <w:bCs/>
        </w:rPr>
        <w:t>ntertravado</w:t>
      </w:r>
      <w:proofErr w:type="spellEnd"/>
      <w:r w:rsidR="00D9716D" w:rsidRPr="00400572">
        <w:rPr>
          <w:rFonts w:ascii="Arial" w:hAnsi="Arial" w:cs="Arial"/>
          <w:bCs/>
        </w:rPr>
        <w:t xml:space="preserve"> etc</w:t>
      </w:r>
      <w:r w:rsidR="00AB2271" w:rsidRPr="00400572">
        <w:rPr>
          <w:rFonts w:ascii="Arial" w:hAnsi="Arial" w:cs="Arial"/>
          <w:bCs/>
        </w:rPr>
        <w:t>.</w:t>
      </w:r>
      <w:r w:rsidR="00D9716D" w:rsidRPr="00400572">
        <w:rPr>
          <w:rFonts w:ascii="Arial" w:hAnsi="Arial" w:cs="Arial"/>
          <w:bCs/>
        </w:rPr>
        <w:t>), muros, cercas, avenidas;</w:t>
      </w:r>
    </w:p>
    <w:p w14:paraId="2C49CC99" w14:textId="78D1A1BD" w:rsidR="00D9716D" w:rsidRPr="00400572" w:rsidRDefault="00541DC7" w:rsidP="00264C80">
      <w:pPr>
        <w:pStyle w:val="PargrafodaLista"/>
        <w:numPr>
          <w:ilvl w:val="0"/>
          <w:numId w:val="46"/>
        </w:numPr>
        <w:spacing w:line="360" w:lineRule="auto"/>
        <w:ind w:left="1418"/>
        <w:jc w:val="both"/>
        <w:rPr>
          <w:rFonts w:ascii="Arial" w:hAnsi="Arial" w:cs="Arial"/>
          <w:bCs/>
        </w:rPr>
      </w:pPr>
      <w:r w:rsidRPr="00400572">
        <w:rPr>
          <w:rFonts w:ascii="Arial" w:hAnsi="Arial" w:cs="Arial"/>
          <w:bCs/>
        </w:rPr>
        <w:t>Postes</w:t>
      </w:r>
      <w:r w:rsidR="00D9716D" w:rsidRPr="00400572">
        <w:rPr>
          <w:rFonts w:ascii="Arial" w:hAnsi="Arial" w:cs="Arial"/>
          <w:bCs/>
        </w:rPr>
        <w:t xml:space="preserve"> integrantes da rede elétrica e luminárias;</w:t>
      </w:r>
    </w:p>
    <w:p w14:paraId="263AE213" w14:textId="59FC6C9A" w:rsidR="00D9716D" w:rsidRPr="00400572" w:rsidRDefault="00541DC7" w:rsidP="00264C80">
      <w:pPr>
        <w:pStyle w:val="PargrafodaLista"/>
        <w:numPr>
          <w:ilvl w:val="0"/>
          <w:numId w:val="46"/>
        </w:numPr>
        <w:spacing w:line="360" w:lineRule="auto"/>
        <w:ind w:left="1418"/>
        <w:jc w:val="both"/>
        <w:rPr>
          <w:rFonts w:ascii="Arial" w:hAnsi="Arial" w:cs="Arial"/>
          <w:bCs/>
        </w:rPr>
      </w:pPr>
      <w:r w:rsidRPr="00400572">
        <w:rPr>
          <w:rFonts w:ascii="Arial" w:hAnsi="Arial" w:cs="Arial"/>
          <w:bCs/>
        </w:rPr>
        <w:t>Edificações</w:t>
      </w:r>
      <w:r w:rsidR="00D9716D" w:rsidRPr="00400572">
        <w:rPr>
          <w:rFonts w:ascii="Arial" w:hAnsi="Arial" w:cs="Arial"/>
          <w:bCs/>
        </w:rPr>
        <w:t xml:space="preserve"> e construções existentes;</w:t>
      </w:r>
    </w:p>
    <w:p w14:paraId="3BFFBA3C" w14:textId="64022DCD" w:rsidR="00D9716D" w:rsidRPr="00400572" w:rsidRDefault="00541DC7" w:rsidP="00264C80">
      <w:pPr>
        <w:pStyle w:val="PargrafodaLista"/>
        <w:numPr>
          <w:ilvl w:val="0"/>
          <w:numId w:val="46"/>
        </w:numPr>
        <w:spacing w:line="360" w:lineRule="auto"/>
        <w:ind w:left="1418"/>
        <w:jc w:val="both"/>
        <w:rPr>
          <w:rFonts w:ascii="Arial" w:hAnsi="Arial" w:cs="Arial"/>
          <w:bCs/>
        </w:rPr>
      </w:pPr>
      <w:r w:rsidRPr="00400572">
        <w:rPr>
          <w:rFonts w:ascii="Arial" w:hAnsi="Arial" w:cs="Arial"/>
          <w:bCs/>
        </w:rPr>
        <w:t>Demais</w:t>
      </w:r>
      <w:r w:rsidR="00D9716D" w:rsidRPr="00400572">
        <w:rPr>
          <w:rFonts w:ascii="Arial" w:hAnsi="Arial" w:cs="Arial"/>
          <w:bCs/>
        </w:rPr>
        <w:t xml:space="preserve"> elementos componentes da rede de utilidades e serviços que possam interessar ao projeto;</w:t>
      </w:r>
    </w:p>
    <w:p w14:paraId="5C9866A3" w14:textId="280830E5" w:rsidR="00D9716D" w:rsidRPr="00400572" w:rsidRDefault="00541DC7" w:rsidP="00264C80">
      <w:pPr>
        <w:pStyle w:val="PargrafodaLista"/>
        <w:numPr>
          <w:ilvl w:val="0"/>
          <w:numId w:val="46"/>
        </w:numPr>
        <w:spacing w:line="360" w:lineRule="auto"/>
        <w:ind w:left="1418"/>
        <w:jc w:val="both"/>
        <w:rPr>
          <w:rFonts w:ascii="Arial" w:hAnsi="Arial" w:cs="Arial"/>
          <w:bCs/>
        </w:rPr>
      </w:pPr>
      <w:r w:rsidRPr="00400572">
        <w:rPr>
          <w:rFonts w:ascii="Arial" w:hAnsi="Arial" w:cs="Arial"/>
          <w:bCs/>
        </w:rPr>
        <w:t>Curvas</w:t>
      </w:r>
      <w:r w:rsidR="00D9716D" w:rsidRPr="00400572">
        <w:rPr>
          <w:rFonts w:ascii="Arial" w:hAnsi="Arial" w:cs="Arial"/>
          <w:bCs/>
        </w:rPr>
        <w:t xml:space="preserve"> de nível e indicação de níveis de pontos notáveis, como cruzamento de eixos de vias;</w:t>
      </w:r>
    </w:p>
    <w:p w14:paraId="5DA6690F" w14:textId="3ECCB1EC" w:rsidR="00D9716D" w:rsidRPr="00400572" w:rsidRDefault="00541DC7" w:rsidP="00264C80">
      <w:pPr>
        <w:pStyle w:val="PargrafodaLista"/>
        <w:numPr>
          <w:ilvl w:val="0"/>
          <w:numId w:val="46"/>
        </w:numPr>
        <w:spacing w:line="360" w:lineRule="auto"/>
        <w:ind w:left="1418"/>
        <w:jc w:val="both"/>
        <w:rPr>
          <w:rFonts w:ascii="Arial" w:hAnsi="Arial" w:cs="Arial"/>
          <w:bCs/>
        </w:rPr>
      </w:pPr>
      <w:r w:rsidRPr="00400572">
        <w:rPr>
          <w:rFonts w:ascii="Arial" w:hAnsi="Arial" w:cs="Arial"/>
          <w:bCs/>
        </w:rPr>
        <w:t>Afloramentos</w:t>
      </w:r>
      <w:r w:rsidR="00D9716D" w:rsidRPr="00400572">
        <w:rPr>
          <w:rFonts w:ascii="Arial" w:hAnsi="Arial" w:cs="Arial"/>
          <w:bCs/>
        </w:rPr>
        <w:t xml:space="preserve"> rochosos, cursos d’água perenes ou intermitentes, áreas</w:t>
      </w:r>
      <w:r w:rsidR="00A57D7E" w:rsidRPr="00400572">
        <w:rPr>
          <w:rFonts w:ascii="Arial" w:hAnsi="Arial" w:cs="Arial"/>
          <w:bCs/>
        </w:rPr>
        <w:t xml:space="preserve"> </w:t>
      </w:r>
      <w:r w:rsidR="00D9716D" w:rsidRPr="00400572">
        <w:rPr>
          <w:rFonts w:ascii="Arial" w:hAnsi="Arial" w:cs="Arial"/>
          <w:bCs/>
        </w:rPr>
        <w:t>alagadas ou qualquer outra ocorrência;</w:t>
      </w:r>
    </w:p>
    <w:p w14:paraId="691B1BAC" w14:textId="2140210D" w:rsidR="00D9716D" w:rsidRPr="00400572" w:rsidRDefault="00541DC7" w:rsidP="00264C80">
      <w:pPr>
        <w:pStyle w:val="PargrafodaLista"/>
        <w:numPr>
          <w:ilvl w:val="0"/>
          <w:numId w:val="46"/>
        </w:numPr>
        <w:spacing w:line="360" w:lineRule="auto"/>
        <w:ind w:left="1418"/>
        <w:jc w:val="both"/>
        <w:rPr>
          <w:rFonts w:ascii="Arial" w:hAnsi="Arial" w:cs="Arial"/>
          <w:bCs/>
        </w:rPr>
      </w:pPr>
      <w:r w:rsidRPr="00400572">
        <w:rPr>
          <w:rFonts w:ascii="Arial" w:hAnsi="Arial" w:cs="Arial"/>
          <w:bCs/>
        </w:rPr>
        <w:t>Identificação</w:t>
      </w:r>
      <w:r w:rsidR="00D9716D" w:rsidRPr="00400572">
        <w:rPr>
          <w:rFonts w:ascii="Arial" w:hAnsi="Arial" w:cs="Arial"/>
          <w:bCs/>
        </w:rPr>
        <w:t xml:space="preserve"> e delimitação de todas as áreas arrendadas e elementos</w:t>
      </w:r>
      <w:r w:rsidR="00A57D7E" w:rsidRPr="00400572">
        <w:rPr>
          <w:rFonts w:ascii="Arial" w:hAnsi="Arial" w:cs="Arial"/>
          <w:bCs/>
        </w:rPr>
        <w:t xml:space="preserve"> </w:t>
      </w:r>
      <w:r w:rsidR="00D9716D" w:rsidRPr="00400572">
        <w:rPr>
          <w:rFonts w:ascii="Arial" w:hAnsi="Arial" w:cs="Arial"/>
          <w:bCs/>
        </w:rPr>
        <w:t xml:space="preserve">estruturais nelas contidas. </w:t>
      </w:r>
    </w:p>
    <w:p w14:paraId="50017B03" w14:textId="77777777" w:rsidR="00D9716D" w:rsidRPr="00400572" w:rsidRDefault="00D9716D" w:rsidP="00D9716D">
      <w:pPr>
        <w:spacing w:line="360" w:lineRule="auto"/>
        <w:ind w:firstLine="851"/>
        <w:jc w:val="both"/>
        <w:rPr>
          <w:rFonts w:ascii="Arial" w:hAnsi="Arial" w:cs="Arial"/>
          <w:bCs/>
        </w:rPr>
      </w:pPr>
      <w:r w:rsidRPr="00400572">
        <w:rPr>
          <w:rFonts w:ascii="Arial" w:hAnsi="Arial" w:cs="Arial"/>
          <w:bCs/>
        </w:rPr>
        <w:t xml:space="preserve">Os trabalhos de escritório consistirão na organização de relatório técnico detalhado, contendo os métodos, critérios e procedimentos adotados (sistema de projeção e referência de nível), as precisões atingidas e a aparelhagem utilizada e apresentando as cadernetas de campo, planilhas, cálculo de coordenadas e nivelamentos, além de outros elementos de interesse. A representação gráfica do levantamento topográfico será feita em 02 (duas) vias </w:t>
      </w:r>
      <w:r w:rsidRPr="00400572">
        <w:rPr>
          <w:rFonts w:ascii="Arial" w:hAnsi="Arial" w:cs="Arial"/>
          <w:bCs/>
        </w:rPr>
        <w:lastRenderedPageBreak/>
        <w:t>da planta geral da área, em escala adequada ao formato A0, onde constarão, dentre outras informações que poderão enriquecer o levantamento, as seguintes informações:</w:t>
      </w:r>
    </w:p>
    <w:p w14:paraId="63D900A6" w14:textId="30C6D8C2"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bCs/>
        </w:rPr>
        <w:t>Fixação</w:t>
      </w:r>
      <w:r w:rsidR="00D9716D" w:rsidRPr="00400572">
        <w:rPr>
          <w:rFonts w:ascii="Arial" w:hAnsi="Arial" w:cs="Arial"/>
          <w:bCs/>
        </w:rPr>
        <w:t xml:space="preserve"> do sistema de coordenadas através de uma malha;</w:t>
      </w:r>
    </w:p>
    <w:p w14:paraId="16FAC2FD" w14:textId="6F8F5BA9"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bCs/>
        </w:rPr>
        <w:t>Marcos</w:t>
      </w:r>
      <w:r w:rsidR="00D9716D" w:rsidRPr="00400572">
        <w:rPr>
          <w:rFonts w:ascii="Arial" w:hAnsi="Arial" w:cs="Arial"/>
          <w:bCs/>
        </w:rPr>
        <w:t xml:space="preserve"> de referência de nível e suas coordenadas;</w:t>
      </w:r>
    </w:p>
    <w:p w14:paraId="2D171FDB" w14:textId="7B10FA0C"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bCs/>
        </w:rPr>
        <w:t>Norte</w:t>
      </w:r>
      <w:r w:rsidR="00D9716D" w:rsidRPr="00400572">
        <w:rPr>
          <w:rFonts w:ascii="Arial" w:hAnsi="Arial" w:cs="Arial"/>
          <w:bCs/>
        </w:rPr>
        <w:t xml:space="preserve"> verdadeiro;</w:t>
      </w:r>
    </w:p>
    <w:p w14:paraId="6B2DD405" w14:textId="500CF381"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bCs/>
        </w:rPr>
        <w:t>Acidentes</w:t>
      </w:r>
      <w:r w:rsidR="00D9716D" w:rsidRPr="00400572">
        <w:rPr>
          <w:rFonts w:ascii="Arial" w:hAnsi="Arial" w:cs="Arial"/>
          <w:bCs/>
        </w:rPr>
        <w:t xml:space="preserve"> topográficos;</w:t>
      </w:r>
    </w:p>
    <w:p w14:paraId="582BBE40" w14:textId="75F8CCA2"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bCs/>
        </w:rPr>
        <w:t>Elementos</w:t>
      </w:r>
      <w:r w:rsidR="00D9716D" w:rsidRPr="00400572">
        <w:rPr>
          <w:rFonts w:ascii="Arial" w:hAnsi="Arial" w:cs="Arial"/>
          <w:bCs/>
        </w:rPr>
        <w:t xml:space="preserve"> cadastrados;</w:t>
      </w:r>
    </w:p>
    <w:p w14:paraId="212E6F99" w14:textId="026E4964"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bCs/>
        </w:rPr>
        <w:t>Legendas</w:t>
      </w:r>
      <w:r w:rsidR="00D9716D" w:rsidRPr="00400572">
        <w:rPr>
          <w:rFonts w:ascii="Arial" w:hAnsi="Arial" w:cs="Arial"/>
          <w:bCs/>
        </w:rPr>
        <w:t>, convenções, símbolos e notas explicativas;</w:t>
      </w:r>
    </w:p>
    <w:p w14:paraId="0D7C0BF7" w14:textId="5D909EE9"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bCs/>
        </w:rPr>
        <w:t>Perfis</w:t>
      </w:r>
      <w:r w:rsidR="00D9716D" w:rsidRPr="00400572">
        <w:rPr>
          <w:rFonts w:ascii="Arial" w:hAnsi="Arial" w:cs="Arial"/>
          <w:bCs/>
        </w:rPr>
        <w:t xml:space="preserve"> longitudinais;</w:t>
      </w:r>
    </w:p>
    <w:p w14:paraId="6AE3ABDD" w14:textId="337DFDC9"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rPr>
        <w:t>Curvas</w:t>
      </w:r>
      <w:r w:rsidR="00D9716D" w:rsidRPr="00400572">
        <w:rPr>
          <w:rFonts w:ascii="Arial" w:hAnsi="Arial" w:cs="Arial"/>
        </w:rPr>
        <w:t xml:space="preserve"> de nível;</w:t>
      </w:r>
    </w:p>
    <w:p w14:paraId="3B4532C6" w14:textId="0B6BF358"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rPr>
        <w:t>Cortes</w:t>
      </w:r>
      <w:r w:rsidR="00D9716D" w:rsidRPr="00400572">
        <w:rPr>
          <w:rFonts w:ascii="Arial" w:hAnsi="Arial" w:cs="Arial"/>
        </w:rPr>
        <w:t xml:space="preserve"> das seções transversais;</w:t>
      </w:r>
    </w:p>
    <w:p w14:paraId="68B9A893" w14:textId="43461EBD" w:rsidR="00D9716D" w:rsidRPr="00400572" w:rsidRDefault="00541DC7" w:rsidP="00264C80">
      <w:pPr>
        <w:pStyle w:val="PargrafodaLista"/>
        <w:numPr>
          <w:ilvl w:val="0"/>
          <w:numId w:val="47"/>
        </w:numPr>
        <w:spacing w:line="360" w:lineRule="auto"/>
        <w:jc w:val="both"/>
        <w:rPr>
          <w:rFonts w:ascii="Arial" w:hAnsi="Arial" w:cs="Arial"/>
          <w:bCs/>
        </w:rPr>
      </w:pPr>
      <w:proofErr w:type="spellStart"/>
      <w:r w:rsidRPr="00400572">
        <w:rPr>
          <w:rFonts w:ascii="Arial" w:hAnsi="Arial" w:cs="Arial"/>
        </w:rPr>
        <w:t>O</w:t>
      </w:r>
      <w:r w:rsidR="00D9716D" w:rsidRPr="00400572">
        <w:rPr>
          <w:rFonts w:ascii="Arial" w:hAnsi="Arial" w:cs="Arial"/>
        </w:rPr>
        <w:t>rto</w:t>
      </w:r>
      <w:proofErr w:type="spellEnd"/>
      <w:r w:rsidR="00D9716D" w:rsidRPr="00400572">
        <w:rPr>
          <w:rFonts w:ascii="Arial" w:hAnsi="Arial" w:cs="Arial"/>
        </w:rPr>
        <w:t xml:space="preserve">-foto </w:t>
      </w:r>
      <w:proofErr w:type="spellStart"/>
      <w:r w:rsidR="00D9716D" w:rsidRPr="00400572">
        <w:rPr>
          <w:rFonts w:ascii="Arial" w:hAnsi="Arial" w:cs="Arial"/>
        </w:rPr>
        <w:t>georreferenciadas</w:t>
      </w:r>
      <w:proofErr w:type="spellEnd"/>
      <w:r w:rsidR="00D9716D" w:rsidRPr="00400572">
        <w:rPr>
          <w:rFonts w:ascii="Arial" w:hAnsi="Arial" w:cs="Arial"/>
        </w:rPr>
        <w:t>;</w:t>
      </w:r>
    </w:p>
    <w:p w14:paraId="3584F6A8" w14:textId="1015300D" w:rsidR="00D9716D" w:rsidRPr="00400572" w:rsidRDefault="00541DC7" w:rsidP="00264C80">
      <w:pPr>
        <w:pStyle w:val="PargrafodaLista"/>
        <w:numPr>
          <w:ilvl w:val="0"/>
          <w:numId w:val="47"/>
        </w:numPr>
        <w:spacing w:line="360" w:lineRule="auto"/>
        <w:jc w:val="both"/>
        <w:rPr>
          <w:rFonts w:ascii="Arial" w:hAnsi="Arial" w:cs="Arial"/>
          <w:bCs/>
        </w:rPr>
      </w:pPr>
      <w:r w:rsidRPr="00400572">
        <w:rPr>
          <w:rFonts w:ascii="Arial" w:hAnsi="Arial" w:cs="Arial"/>
        </w:rPr>
        <w:t>N</w:t>
      </w:r>
      <w:r w:rsidR="00D9716D" w:rsidRPr="00400572">
        <w:rPr>
          <w:rFonts w:ascii="Arial" w:hAnsi="Arial" w:cs="Arial"/>
        </w:rPr>
        <w:t>uvem de pontos em 3D.</w:t>
      </w:r>
    </w:p>
    <w:p w14:paraId="48F74A0C" w14:textId="4BB25F61" w:rsidR="00D9716D" w:rsidRPr="00400572" w:rsidRDefault="00922C39" w:rsidP="00D9716D">
      <w:pPr>
        <w:spacing w:line="360" w:lineRule="auto"/>
        <w:ind w:firstLine="851"/>
        <w:jc w:val="both"/>
        <w:rPr>
          <w:rFonts w:ascii="Arial" w:hAnsi="Arial" w:cs="Arial"/>
          <w:bCs/>
        </w:rPr>
      </w:pPr>
      <w:r>
        <w:rPr>
          <w:rFonts w:ascii="Arial" w:hAnsi="Arial" w:cs="Arial"/>
          <w:bCs/>
        </w:rPr>
        <w:t xml:space="preserve">Todo o trabalho deverá </w:t>
      </w:r>
      <w:r w:rsidRPr="00387EF9">
        <w:rPr>
          <w:rFonts w:ascii="Arial" w:hAnsi="Arial" w:cs="Arial"/>
          <w:bCs/>
        </w:rPr>
        <w:t>ser</w:t>
      </w:r>
      <w:r w:rsidR="00D9716D" w:rsidRPr="00400572">
        <w:rPr>
          <w:rFonts w:ascii="Arial" w:hAnsi="Arial" w:cs="Arial"/>
          <w:bCs/>
        </w:rPr>
        <w:t xml:space="preserve"> processado com Software </w:t>
      </w:r>
      <w:proofErr w:type="spellStart"/>
      <w:r w:rsidR="00D9716D" w:rsidRPr="00400572">
        <w:rPr>
          <w:rFonts w:ascii="Arial" w:hAnsi="Arial" w:cs="Arial"/>
          <w:bCs/>
        </w:rPr>
        <w:t>Topograph</w:t>
      </w:r>
      <w:proofErr w:type="spellEnd"/>
      <w:r w:rsidR="00D9716D" w:rsidRPr="00400572">
        <w:rPr>
          <w:rFonts w:ascii="Arial" w:hAnsi="Arial" w:cs="Arial"/>
          <w:bCs/>
        </w:rPr>
        <w:t>, ou equivalente.</w:t>
      </w:r>
    </w:p>
    <w:p w14:paraId="32C6E10F" w14:textId="77777777" w:rsidR="00541DC7" w:rsidRPr="00400572" w:rsidRDefault="00D9716D" w:rsidP="00541DC7">
      <w:pPr>
        <w:pStyle w:val="PargrafodaLista"/>
        <w:spacing w:line="360" w:lineRule="auto"/>
        <w:ind w:left="0"/>
        <w:jc w:val="both"/>
        <w:rPr>
          <w:rFonts w:ascii="Arial" w:hAnsi="Arial" w:cs="Arial"/>
          <w:b/>
          <w:bCs/>
        </w:rPr>
      </w:pPr>
      <w:r w:rsidRPr="00400572">
        <w:rPr>
          <w:rFonts w:ascii="Arial" w:hAnsi="Arial" w:cs="Arial"/>
          <w:b/>
          <w:bCs/>
        </w:rPr>
        <w:t>Relatórios</w:t>
      </w:r>
    </w:p>
    <w:p w14:paraId="06EA619A" w14:textId="77777777" w:rsidR="00012725" w:rsidRPr="00400572" w:rsidRDefault="00012725" w:rsidP="00541DC7">
      <w:pPr>
        <w:pStyle w:val="PargrafodaLista"/>
        <w:spacing w:line="360" w:lineRule="auto"/>
        <w:jc w:val="both"/>
        <w:rPr>
          <w:rFonts w:ascii="Arial" w:hAnsi="Arial" w:cs="Arial"/>
          <w:bCs/>
        </w:rPr>
      </w:pPr>
    </w:p>
    <w:p w14:paraId="2C744E1C" w14:textId="12B4D9BD" w:rsidR="00D9716D" w:rsidRPr="00400572" w:rsidRDefault="00D9716D" w:rsidP="00541DC7">
      <w:pPr>
        <w:pStyle w:val="PargrafodaLista"/>
        <w:spacing w:line="360" w:lineRule="auto"/>
        <w:jc w:val="both"/>
        <w:rPr>
          <w:rFonts w:ascii="Arial" w:hAnsi="Arial" w:cs="Arial"/>
          <w:bCs/>
        </w:rPr>
      </w:pPr>
      <w:r w:rsidRPr="00400572">
        <w:rPr>
          <w:rFonts w:ascii="Arial" w:hAnsi="Arial" w:cs="Arial"/>
          <w:bCs/>
        </w:rPr>
        <w:t>Descrição de todos os serviços executados. Indicar, resumidamente:</w:t>
      </w:r>
    </w:p>
    <w:p w14:paraId="04E5435F" w14:textId="57E8DFCF" w:rsidR="00D9716D" w:rsidRPr="00400572" w:rsidRDefault="00D9716D" w:rsidP="00264C80">
      <w:pPr>
        <w:pStyle w:val="PargrafodaLista"/>
        <w:numPr>
          <w:ilvl w:val="0"/>
          <w:numId w:val="39"/>
        </w:numPr>
        <w:spacing w:line="360" w:lineRule="auto"/>
        <w:jc w:val="both"/>
        <w:rPr>
          <w:rFonts w:ascii="Arial" w:hAnsi="Arial" w:cs="Arial"/>
          <w:bCs/>
        </w:rPr>
      </w:pPr>
      <w:r w:rsidRPr="00400572">
        <w:rPr>
          <w:rFonts w:ascii="Arial" w:hAnsi="Arial" w:cs="Arial"/>
          <w:bCs/>
        </w:rPr>
        <w:t>Posição da cidade: a posição da cidade deve ser referida às vias de comunicações que a servem. Distância da Capital. Altitude</w:t>
      </w:r>
      <w:r w:rsidR="00A57D7E" w:rsidRPr="00400572">
        <w:rPr>
          <w:rFonts w:ascii="Arial" w:hAnsi="Arial" w:cs="Arial"/>
          <w:bCs/>
        </w:rPr>
        <w:t xml:space="preserve"> </w:t>
      </w:r>
      <w:r w:rsidRPr="00400572">
        <w:rPr>
          <w:rFonts w:ascii="Arial" w:hAnsi="Arial" w:cs="Arial"/>
          <w:bCs/>
        </w:rPr>
        <w:t xml:space="preserve">encontrada através de um marco Geodésico, Ferrovia, </w:t>
      </w:r>
      <w:proofErr w:type="spellStart"/>
      <w:r w:rsidRPr="00400572">
        <w:rPr>
          <w:rFonts w:ascii="Arial" w:hAnsi="Arial" w:cs="Arial"/>
          <w:bCs/>
        </w:rPr>
        <w:t>etc</w:t>
      </w:r>
      <w:proofErr w:type="spellEnd"/>
      <w:r w:rsidRPr="00400572">
        <w:rPr>
          <w:rFonts w:ascii="Arial" w:hAnsi="Arial" w:cs="Arial"/>
          <w:bCs/>
        </w:rPr>
        <w:t>;</w:t>
      </w:r>
    </w:p>
    <w:p w14:paraId="6A5633A7" w14:textId="2EBECD54" w:rsidR="00D9716D" w:rsidRPr="00400572" w:rsidRDefault="00D9716D" w:rsidP="00264C80">
      <w:pPr>
        <w:pStyle w:val="PargrafodaLista"/>
        <w:numPr>
          <w:ilvl w:val="0"/>
          <w:numId w:val="39"/>
        </w:numPr>
        <w:spacing w:line="360" w:lineRule="auto"/>
        <w:jc w:val="both"/>
        <w:rPr>
          <w:rFonts w:ascii="Arial" w:hAnsi="Arial" w:cs="Arial"/>
          <w:bCs/>
        </w:rPr>
      </w:pPr>
      <w:r w:rsidRPr="00400572">
        <w:rPr>
          <w:rFonts w:ascii="Arial" w:hAnsi="Arial" w:cs="Arial"/>
          <w:bCs/>
        </w:rPr>
        <w:t>Pavimentação: mencionar o sistema de pavimentação fazendo as</w:t>
      </w:r>
      <w:r w:rsidR="00A57D7E" w:rsidRPr="00400572">
        <w:rPr>
          <w:rFonts w:ascii="Arial" w:hAnsi="Arial" w:cs="Arial"/>
          <w:bCs/>
        </w:rPr>
        <w:t xml:space="preserve"> </w:t>
      </w:r>
      <w:r w:rsidRPr="00400572">
        <w:rPr>
          <w:rFonts w:ascii="Arial" w:hAnsi="Arial" w:cs="Arial"/>
          <w:bCs/>
        </w:rPr>
        <w:t>indicações em planta;</w:t>
      </w:r>
    </w:p>
    <w:p w14:paraId="08088AF4" w14:textId="4C503C50" w:rsidR="00D9716D" w:rsidRPr="00400572" w:rsidRDefault="00D9716D" w:rsidP="00264C80">
      <w:pPr>
        <w:pStyle w:val="PargrafodaLista"/>
        <w:numPr>
          <w:ilvl w:val="0"/>
          <w:numId w:val="39"/>
        </w:numPr>
        <w:spacing w:line="360" w:lineRule="auto"/>
        <w:jc w:val="both"/>
        <w:rPr>
          <w:rFonts w:ascii="Arial" w:hAnsi="Arial" w:cs="Arial"/>
          <w:bCs/>
        </w:rPr>
      </w:pPr>
      <w:r w:rsidRPr="00400572">
        <w:rPr>
          <w:rFonts w:ascii="Arial" w:hAnsi="Arial" w:cs="Arial"/>
          <w:bCs/>
        </w:rPr>
        <w:t>Topografia: indicar os processos de levantamentos, os métodos de</w:t>
      </w:r>
      <w:r w:rsidR="00A57D7E" w:rsidRPr="00400572">
        <w:rPr>
          <w:rFonts w:ascii="Arial" w:hAnsi="Arial" w:cs="Arial"/>
          <w:bCs/>
        </w:rPr>
        <w:t xml:space="preserve"> </w:t>
      </w:r>
      <w:r w:rsidRPr="00400572">
        <w:rPr>
          <w:rFonts w:ascii="Arial" w:hAnsi="Arial" w:cs="Arial"/>
          <w:bCs/>
        </w:rPr>
        <w:t>cálculos e as precisões nominais ou de leitura dos</w:t>
      </w:r>
      <w:r w:rsidR="00A57D7E" w:rsidRPr="00400572">
        <w:rPr>
          <w:rFonts w:ascii="Arial" w:hAnsi="Arial" w:cs="Arial"/>
          <w:bCs/>
        </w:rPr>
        <w:t xml:space="preserve"> </w:t>
      </w:r>
      <w:r w:rsidRPr="00400572">
        <w:rPr>
          <w:rFonts w:ascii="Arial" w:hAnsi="Arial" w:cs="Arial"/>
          <w:bCs/>
        </w:rPr>
        <w:t>instrumentos</w:t>
      </w:r>
      <w:r w:rsidR="00A57D7E" w:rsidRPr="00400572">
        <w:rPr>
          <w:rFonts w:ascii="Arial" w:hAnsi="Arial" w:cs="Arial"/>
          <w:bCs/>
        </w:rPr>
        <w:t xml:space="preserve"> </w:t>
      </w:r>
      <w:r w:rsidRPr="00400572">
        <w:rPr>
          <w:rFonts w:ascii="Arial" w:hAnsi="Arial" w:cs="Arial"/>
          <w:bCs/>
        </w:rPr>
        <w:t>empregados.</w:t>
      </w:r>
    </w:p>
    <w:p w14:paraId="5CF0723A" w14:textId="77777777" w:rsidR="00D9716D" w:rsidRPr="00400572" w:rsidRDefault="00D9716D" w:rsidP="00D9716D">
      <w:pPr>
        <w:pStyle w:val="PargrafodaLista"/>
        <w:spacing w:line="360" w:lineRule="auto"/>
        <w:ind w:left="1854"/>
        <w:jc w:val="both"/>
        <w:rPr>
          <w:rFonts w:ascii="Arial" w:hAnsi="Arial" w:cs="Arial"/>
          <w:bCs/>
        </w:rPr>
      </w:pPr>
    </w:p>
    <w:p w14:paraId="0F5B010D" w14:textId="77777777" w:rsidR="00D9716D" w:rsidRPr="00400572" w:rsidRDefault="00D9716D" w:rsidP="00541DC7">
      <w:pPr>
        <w:pStyle w:val="PargrafodaLista"/>
        <w:spacing w:line="360" w:lineRule="auto"/>
        <w:ind w:left="0"/>
        <w:jc w:val="both"/>
        <w:rPr>
          <w:rFonts w:ascii="Arial" w:hAnsi="Arial" w:cs="Arial"/>
          <w:b/>
          <w:bCs/>
        </w:rPr>
      </w:pPr>
      <w:r w:rsidRPr="00400572">
        <w:rPr>
          <w:rFonts w:ascii="Arial" w:hAnsi="Arial" w:cs="Arial"/>
          <w:b/>
          <w:bCs/>
        </w:rPr>
        <w:t>Caderneta de Campo, Folhas de Cálculos.</w:t>
      </w:r>
    </w:p>
    <w:p w14:paraId="1A74DF1B" w14:textId="5AC5C6BC" w:rsidR="00D9716D" w:rsidRPr="00400572" w:rsidRDefault="00D9716D" w:rsidP="00D9716D">
      <w:pPr>
        <w:spacing w:line="360" w:lineRule="auto"/>
        <w:ind w:firstLine="851"/>
        <w:jc w:val="both"/>
        <w:rPr>
          <w:rFonts w:ascii="Arial" w:hAnsi="Arial" w:cs="Arial"/>
          <w:bCs/>
        </w:rPr>
      </w:pPr>
      <w:r w:rsidRPr="00400572">
        <w:rPr>
          <w:rFonts w:ascii="Arial" w:hAnsi="Arial" w:cs="Arial"/>
          <w:bCs/>
        </w:rPr>
        <w:t>As cadernetas de campo e monografias devem seguir os modelos constantes da NBR 13133 devidamente encadernadas. As anotações nas c</w:t>
      </w:r>
      <w:r w:rsidR="00541DC7" w:rsidRPr="00400572">
        <w:rPr>
          <w:rFonts w:ascii="Arial" w:hAnsi="Arial" w:cs="Arial"/>
          <w:bCs/>
        </w:rPr>
        <w:t xml:space="preserve">adernetas deverão ser legíveis. </w:t>
      </w:r>
      <w:r w:rsidRPr="00400572">
        <w:rPr>
          <w:rFonts w:ascii="Arial" w:hAnsi="Arial" w:cs="Arial"/>
          <w:bCs/>
        </w:rPr>
        <w:t>A caderneta de campo deverá, obrigatoriamente, conter:</w:t>
      </w:r>
    </w:p>
    <w:p w14:paraId="109FCD01" w14:textId="77777777" w:rsidR="00D9716D" w:rsidRPr="00400572" w:rsidRDefault="00D9716D" w:rsidP="00264C80">
      <w:pPr>
        <w:pStyle w:val="PargrafodaLista"/>
        <w:numPr>
          <w:ilvl w:val="0"/>
          <w:numId w:val="40"/>
        </w:numPr>
        <w:spacing w:line="360" w:lineRule="auto"/>
        <w:jc w:val="both"/>
        <w:rPr>
          <w:rFonts w:ascii="Arial" w:hAnsi="Arial" w:cs="Arial"/>
          <w:bCs/>
        </w:rPr>
      </w:pPr>
      <w:r w:rsidRPr="00400572">
        <w:rPr>
          <w:rFonts w:ascii="Arial" w:hAnsi="Arial" w:cs="Arial"/>
          <w:bCs/>
        </w:rPr>
        <w:lastRenderedPageBreak/>
        <w:t>Localização dos serviços;</w:t>
      </w:r>
    </w:p>
    <w:p w14:paraId="5D8849B2" w14:textId="77777777" w:rsidR="00D9716D" w:rsidRPr="00400572" w:rsidRDefault="00D9716D" w:rsidP="00264C80">
      <w:pPr>
        <w:pStyle w:val="PargrafodaLista"/>
        <w:numPr>
          <w:ilvl w:val="0"/>
          <w:numId w:val="40"/>
        </w:numPr>
        <w:spacing w:line="360" w:lineRule="auto"/>
        <w:jc w:val="both"/>
        <w:rPr>
          <w:rFonts w:ascii="Arial" w:hAnsi="Arial" w:cs="Arial"/>
          <w:bCs/>
        </w:rPr>
      </w:pPr>
      <w:r w:rsidRPr="00400572">
        <w:rPr>
          <w:rFonts w:ascii="Arial" w:hAnsi="Arial" w:cs="Arial"/>
          <w:bCs/>
        </w:rPr>
        <w:t>Tipo do serviço e data;</w:t>
      </w:r>
    </w:p>
    <w:p w14:paraId="5080238E" w14:textId="77777777" w:rsidR="00D9716D" w:rsidRPr="00400572" w:rsidRDefault="00D9716D" w:rsidP="00264C80">
      <w:pPr>
        <w:pStyle w:val="PargrafodaLista"/>
        <w:numPr>
          <w:ilvl w:val="0"/>
          <w:numId w:val="40"/>
        </w:numPr>
        <w:spacing w:line="360" w:lineRule="auto"/>
        <w:jc w:val="both"/>
        <w:rPr>
          <w:rFonts w:ascii="Arial" w:hAnsi="Arial" w:cs="Arial"/>
          <w:bCs/>
        </w:rPr>
      </w:pPr>
      <w:r w:rsidRPr="00400572">
        <w:rPr>
          <w:rFonts w:ascii="Arial" w:hAnsi="Arial" w:cs="Arial"/>
          <w:bCs/>
        </w:rPr>
        <w:t>Número e numeração das folhas;</w:t>
      </w:r>
    </w:p>
    <w:p w14:paraId="5EE0DC05" w14:textId="77777777" w:rsidR="00D9716D" w:rsidRPr="00400572" w:rsidRDefault="00D9716D" w:rsidP="00264C80">
      <w:pPr>
        <w:pStyle w:val="PargrafodaLista"/>
        <w:numPr>
          <w:ilvl w:val="0"/>
          <w:numId w:val="40"/>
        </w:numPr>
        <w:spacing w:line="360" w:lineRule="auto"/>
        <w:jc w:val="both"/>
        <w:rPr>
          <w:rFonts w:ascii="Arial" w:hAnsi="Arial" w:cs="Arial"/>
          <w:bCs/>
        </w:rPr>
      </w:pPr>
      <w:r w:rsidRPr="00400572">
        <w:rPr>
          <w:rFonts w:ascii="Arial" w:hAnsi="Arial" w:cs="Arial"/>
          <w:bCs/>
        </w:rPr>
        <w:t>Nome do operador;</w:t>
      </w:r>
    </w:p>
    <w:p w14:paraId="7365990F" w14:textId="77777777" w:rsidR="00D9716D" w:rsidRPr="00400572" w:rsidRDefault="00D9716D" w:rsidP="00264C80">
      <w:pPr>
        <w:pStyle w:val="PargrafodaLista"/>
        <w:numPr>
          <w:ilvl w:val="0"/>
          <w:numId w:val="40"/>
        </w:numPr>
        <w:spacing w:line="360" w:lineRule="auto"/>
        <w:jc w:val="both"/>
        <w:rPr>
          <w:rFonts w:ascii="Arial" w:hAnsi="Arial" w:cs="Arial"/>
          <w:bCs/>
        </w:rPr>
      </w:pPr>
      <w:r w:rsidRPr="00400572">
        <w:rPr>
          <w:rFonts w:ascii="Arial" w:hAnsi="Arial" w:cs="Arial"/>
          <w:bCs/>
        </w:rPr>
        <w:t xml:space="preserve">Número e tipo dos aparelhos utilizados; </w:t>
      </w:r>
    </w:p>
    <w:p w14:paraId="1BADCE36" w14:textId="0F0AA0AB" w:rsidR="00D9716D" w:rsidRPr="00400572" w:rsidRDefault="00D9716D" w:rsidP="00264C80">
      <w:pPr>
        <w:pStyle w:val="PargrafodaLista"/>
        <w:numPr>
          <w:ilvl w:val="0"/>
          <w:numId w:val="40"/>
        </w:numPr>
        <w:spacing w:line="360" w:lineRule="auto"/>
        <w:jc w:val="both"/>
        <w:rPr>
          <w:rFonts w:ascii="Arial" w:hAnsi="Arial" w:cs="Arial"/>
          <w:bCs/>
        </w:rPr>
      </w:pPr>
      <w:r w:rsidRPr="00400572">
        <w:rPr>
          <w:rFonts w:ascii="Arial" w:hAnsi="Arial" w:cs="Arial"/>
          <w:bCs/>
        </w:rPr>
        <w:t>Croquis dos pontos levantados e do caminhamento da poligonal,</w:t>
      </w:r>
      <w:r w:rsidR="00A57D7E" w:rsidRPr="00400572">
        <w:rPr>
          <w:rFonts w:ascii="Arial" w:hAnsi="Arial" w:cs="Arial"/>
          <w:bCs/>
        </w:rPr>
        <w:t xml:space="preserve"> </w:t>
      </w:r>
      <w:r w:rsidRPr="00400572">
        <w:rPr>
          <w:rFonts w:ascii="Arial" w:hAnsi="Arial" w:cs="Arial"/>
          <w:bCs/>
        </w:rPr>
        <w:t>identificando-se os pontos de partida e chegada das poligonais.</w:t>
      </w:r>
    </w:p>
    <w:p w14:paraId="75CCA789" w14:textId="3B864656" w:rsidR="00D9716D" w:rsidRPr="00400572" w:rsidRDefault="00D9716D" w:rsidP="00D9716D">
      <w:pPr>
        <w:spacing w:line="360" w:lineRule="auto"/>
        <w:ind w:firstLine="851"/>
        <w:jc w:val="both"/>
        <w:rPr>
          <w:rFonts w:ascii="Arial" w:hAnsi="Arial" w:cs="Arial"/>
          <w:bCs/>
        </w:rPr>
      </w:pPr>
      <w:r w:rsidRPr="00400572">
        <w:rPr>
          <w:rFonts w:ascii="Arial" w:hAnsi="Arial" w:cs="Arial"/>
          <w:bCs/>
        </w:rPr>
        <w:t>Na elaboração do croqui é necessário que na continuidade do mesmo exista pelo menos um ponto do croqui anterior. Os registros numéricos, croquis e esboços planimétricos devem ser claros a fim de permitir fácil verificação.</w:t>
      </w:r>
      <w:r w:rsidR="00A57D7E" w:rsidRPr="00400572">
        <w:rPr>
          <w:rFonts w:ascii="Arial" w:hAnsi="Arial" w:cs="Arial"/>
          <w:bCs/>
        </w:rPr>
        <w:t xml:space="preserve"> </w:t>
      </w:r>
      <w:r w:rsidRPr="00400572">
        <w:rPr>
          <w:rFonts w:ascii="Arial" w:hAnsi="Arial" w:cs="Arial"/>
          <w:bCs/>
        </w:rPr>
        <w:t>As áreas compreendidas pela poligonal principal, quando necessárias, poderão ser calculadas com planímetro.</w:t>
      </w:r>
    </w:p>
    <w:p w14:paraId="03721283" w14:textId="77777777" w:rsidR="00D9716D" w:rsidRPr="00400572" w:rsidRDefault="00D9716D" w:rsidP="00541DC7">
      <w:pPr>
        <w:pStyle w:val="PargrafodaLista"/>
        <w:spacing w:line="360" w:lineRule="auto"/>
        <w:ind w:left="0"/>
        <w:jc w:val="both"/>
        <w:rPr>
          <w:rFonts w:ascii="Arial" w:hAnsi="Arial" w:cs="Arial"/>
          <w:b/>
        </w:rPr>
      </w:pPr>
      <w:r w:rsidRPr="00400572">
        <w:rPr>
          <w:rFonts w:ascii="Arial" w:hAnsi="Arial" w:cs="Arial"/>
          <w:b/>
        </w:rPr>
        <w:t>Planilhas de Cálculos</w:t>
      </w:r>
    </w:p>
    <w:p w14:paraId="68AEF9DB" w14:textId="77777777" w:rsidR="00012725" w:rsidRPr="00400572" w:rsidRDefault="00012725" w:rsidP="00D9716D">
      <w:pPr>
        <w:pStyle w:val="PargrafodaLista"/>
        <w:spacing w:after="0" w:line="360" w:lineRule="auto"/>
        <w:ind w:left="0" w:firstLine="851"/>
        <w:jc w:val="both"/>
        <w:rPr>
          <w:rFonts w:ascii="Arial" w:hAnsi="Arial" w:cs="Arial"/>
        </w:rPr>
      </w:pPr>
    </w:p>
    <w:p w14:paraId="4A3CD506" w14:textId="77777777" w:rsidR="00D9716D" w:rsidRPr="00400572" w:rsidRDefault="00D9716D" w:rsidP="00D9716D">
      <w:pPr>
        <w:pStyle w:val="PargrafodaLista"/>
        <w:spacing w:after="0" w:line="360" w:lineRule="auto"/>
        <w:ind w:left="0" w:firstLine="851"/>
        <w:jc w:val="both"/>
        <w:rPr>
          <w:rFonts w:ascii="Arial" w:hAnsi="Arial" w:cs="Arial"/>
        </w:rPr>
      </w:pPr>
      <w:r w:rsidRPr="00400572">
        <w:rPr>
          <w:rFonts w:ascii="Arial" w:hAnsi="Arial" w:cs="Arial"/>
        </w:rPr>
        <w:t>Os cálculos dos trabalhos deverão ser informatizados e apresentados em planilhas de modelo próprio, encadernadas, contendo as seguintes informações, quando pertinentes:</w:t>
      </w:r>
    </w:p>
    <w:p w14:paraId="1AC5322E"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A área objeto do levantamento;</w:t>
      </w:r>
    </w:p>
    <w:p w14:paraId="1A22D0E0"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O sistema geodésico e seu DATUM, adotados para definição das coordenadas geodésicas do apoio geodésico;</w:t>
      </w:r>
    </w:p>
    <w:p w14:paraId="44B3E3C3"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 xml:space="preserve">O referencial </w:t>
      </w:r>
      <w:proofErr w:type="spellStart"/>
      <w:r w:rsidRPr="00400572">
        <w:rPr>
          <w:rFonts w:ascii="Arial" w:hAnsi="Arial" w:cs="Arial"/>
        </w:rPr>
        <w:t>altimétrico</w:t>
      </w:r>
      <w:proofErr w:type="spellEnd"/>
      <w:r w:rsidRPr="00400572">
        <w:rPr>
          <w:rFonts w:ascii="Arial" w:hAnsi="Arial" w:cs="Arial"/>
        </w:rPr>
        <w:t xml:space="preserve"> utilizado para a definição das altitudes ou cotas;</w:t>
      </w:r>
    </w:p>
    <w:p w14:paraId="44358722"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O sistema de representação cartográfica ou topográfica utilizado nos levantamentos planimétricos com a indicação de sua origem;</w:t>
      </w:r>
    </w:p>
    <w:p w14:paraId="548DEE47"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Vértices utilizados do apoio geodésico com suas coordenadas geodésicas e plano retangulares no sistema de representação cartográfica ou topográfica adotada;</w:t>
      </w:r>
    </w:p>
    <w:p w14:paraId="63FB0C35"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Altitudes ou cotas da referência de nível existentes utilizadas e das implantadas, sendo estas acompanhadas dos erros médios quilométricos toleráveis calculados de acordo com a seção 6.6.6 da NBR 13133;</w:t>
      </w:r>
    </w:p>
    <w:p w14:paraId="3110351B"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Vértices do apoio topográfico implantado com suas coordenadas plano retangulares, acompanhadas dos erros médios toleráveis e fechamento linear calculado através do método das projeções simples;</w:t>
      </w:r>
    </w:p>
    <w:p w14:paraId="55D21D35"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lastRenderedPageBreak/>
        <w:t>Cálculo da poligonal pelo sistema UTM, quando do transporte de coordenadas oficiais.</w:t>
      </w:r>
    </w:p>
    <w:p w14:paraId="78B75045" w14:textId="77777777" w:rsidR="00D9716D" w:rsidRPr="00400572" w:rsidRDefault="00D9716D" w:rsidP="00D9716D">
      <w:pPr>
        <w:spacing w:after="0" w:line="360" w:lineRule="auto"/>
        <w:jc w:val="both"/>
        <w:rPr>
          <w:rFonts w:ascii="Arial" w:hAnsi="Arial" w:cs="Arial"/>
        </w:rPr>
      </w:pPr>
    </w:p>
    <w:p w14:paraId="5C11205D" w14:textId="77777777" w:rsidR="00D9716D" w:rsidRPr="00400572" w:rsidRDefault="00D9716D" w:rsidP="00541DC7">
      <w:pPr>
        <w:pStyle w:val="PargrafodaLista"/>
        <w:spacing w:after="0" w:line="360" w:lineRule="auto"/>
        <w:ind w:left="0"/>
        <w:jc w:val="both"/>
        <w:rPr>
          <w:rFonts w:ascii="Arial" w:hAnsi="Arial" w:cs="Arial"/>
          <w:b/>
        </w:rPr>
      </w:pPr>
      <w:r w:rsidRPr="00400572">
        <w:rPr>
          <w:rFonts w:ascii="Arial" w:hAnsi="Arial" w:cs="Arial"/>
          <w:b/>
        </w:rPr>
        <w:t>Desenho Topográfico</w:t>
      </w:r>
    </w:p>
    <w:p w14:paraId="18136B33" w14:textId="77777777" w:rsidR="00D9716D" w:rsidRPr="00400572" w:rsidRDefault="00D9716D" w:rsidP="00D9716D">
      <w:pPr>
        <w:spacing w:after="0" w:line="360" w:lineRule="auto"/>
        <w:ind w:firstLine="1134"/>
        <w:jc w:val="both"/>
        <w:rPr>
          <w:rFonts w:ascii="Arial" w:hAnsi="Arial" w:cs="Arial"/>
        </w:rPr>
      </w:pPr>
    </w:p>
    <w:p w14:paraId="47BF6D9B" w14:textId="13DE8B0A" w:rsidR="00541DC7" w:rsidRPr="00400572" w:rsidRDefault="00D9716D" w:rsidP="00D9716D">
      <w:pPr>
        <w:spacing w:after="0" w:line="360" w:lineRule="auto"/>
        <w:ind w:firstLine="851"/>
        <w:jc w:val="both"/>
        <w:rPr>
          <w:rFonts w:ascii="Arial" w:hAnsi="Arial" w:cs="Arial"/>
        </w:rPr>
      </w:pPr>
      <w:r w:rsidRPr="00400572">
        <w:rPr>
          <w:rFonts w:ascii="Arial" w:hAnsi="Arial" w:cs="Arial"/>
        </w:rPr>
        <w:t>O desenho topográfico final deverá ser editado, através do software AUTOCAD edição 16 ou mais recente, por plotter em papel vegetal com gramatura 90 gramas por m2 e nas dimensões tamanho A-1</w:t>
      </w:r>
      <w:r w:rsidR="000B5544" w:rsidRPr="00400572">
        <w:rPr>
          <w:rFonts w:ascii="Arial" w:hAnsi="Arial" w:cs="Arial"/>
        </w:rPr>
        <w:t>, seguindo as</w:t>
      </w:r>
      <w:r w:rsidRPr="00400572">
        <w:rPr>
          <w:rFonts w:ascii="Arial" w:hAnsi="Arial" w:cs="Arial"/>
        </w:rPr>
        <w:t xml:space="preserve"> norma</w:t>
      </w:r>
      <w:r w:rsidR="00541DC7" w:rsidRPr="00400572">
        <w:rPr>
          <w:rFonts w:ascii="Arial" w:hAnsi="Arial" w:cs="Arial"/>
        </w:rPr>
        <w:t>s ABNT</w:t>
      </w:r>
      <w:r w:rsidR="00A57D7E" w:rsidRPr="00400572">
        <w:rPr>
          <w:rFonts w:ascii="Arial" w:hAnsi="Arial" w:cs="Arial"/>
        </w:rPr>
        <w:t xml:space="preserve"> </w:t>
      </w:r>
      <w:r w:rsidR="00541DC7" w:rsidRPr="00400572">
        <w:rPr>
          <w:rFonts w:ascii="Arial" w:hAnsi="Arial" w:cs="Arial"/>
        </w:rPr>
        <w:t xml:space="preserve">NBR 10068. </w:t>
      </w:r>
    </w:p>
    <w:p w14:paraId="4D35DFFC" w14:textId="15DCB697" w:rsidR="00D9716D" w:rsidRPr="00400572" w:rsidRDefault="00D9716D" w:rsidP="00D9716D">
      <w:pPr>
        <w:spacing w:after="0" w:line="360" w:lineRule="auto"/>
        <w:ind w:firstLine="851"/>
        <w:jc w:val="both"/>
        <w:rPr>
          <w:rFonts w:ascii="Arial" w:hAnsi="Arial" w:cs="Arial"/>
        </w:rPr>
      </w:pPr>
      <w:r w:rsidRPr="00400572">
        <w:rPr>
          <w:rFonts w:ascii="Arial" w:hAnsi="Arial" w:cs="Arial"/>
        </w:rPr>
        <w:t>No desenho topográfico deverá constar:</w:t>
      </w:r>
    </w:p>
    <w:p w14:paraId="26DE9513"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 xml:space="preserve">Linhas de </w:t>
      </w:r>
      <w:proofErr w:type="spellStart"/>
      <w:r w:rsidRPr="00400572">
        <w:rPr>
          <w:rFonts w:ascii="Arial" w:hAnsi="Arial" w:cs="Arial"/>
        </w:rPr>
        <w:t>quadriculação</w:t>
      </w:r>
      <w:proofErr w:type="spellEnd"/>
      <w:r w:rsidRPr="00400572">
        <w:rPr>
          <w:rFonts w:ascii="Arial" w:hAnsi="Arial" w:cs="Arial"/>
        </w:rPr>
        <w:t xml:space="preserve"> com traços na espessura de 0,1 mm, com os respectivos valores das coordenadas topográficas referenciadas a um plano pré-estabelecido, bem como as cruzetas com as coordenadas UTM, quando for o caso;</w:t>
      </w:r>
    </w:p>
    <w:p w14:paraId="4409BB2A"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Carimbo Padrão EMAP, devidamente preenchido;</w:t>
      </w:r>
    </w:p>
    <w:p w14:paraId="445E1C1D"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Norte Verdadeiro ou Norte Magnético com data;</w:t>
      </w:r>
    </w:p>
    <w:p w14:paraId="696966EA" w14:textId="7B9D1BBF"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 xml:space="preserve">Identificação e materialização dos vértices de apoio e </w:t>
      </w:r>
      <w:proofErr w:type="spellStart"/>
      <w:r w:rsidRPr="00400572">
        <w:rPr>
          <w:rFonts w:ascii="Arial" w:hAnsi="Arial" w:cs="Arial"/>
        </w:rPr>
        <w:t>R</w:t>
      </w:r>
      <w:r w:rsidR="00A57D7E" w:rsidRPr="00400572">
        <w:rPr>
          <w:rFonts w:ascii="Arial" w:hAnsi="Arial" w:cs="Arial"/>
        </w:rPr>
        <w:t>.</w:t>
      </w:r>
      <w:r w:rsidRPr="00400572">
        <w:rPr>
          <w:rFonts w:ascii="Arial" w:hAnsi="Arial" w:cs="Arial"/>
        </w:rPr>
        <w:t>N</w:t>
      </w:r>
      <w:r w:rsidR="00A57D7E" w:rsidRPr="00400572">
        <w:rPr>
          <w:rFonts w:ascii="Arial" w:hAnsi="Arial" w:cs="Arial"/>
        </w:rPr>
        <w:t>.</w:t>
      </w:r>
      <w:proofErr w:type="gramStart"/>
      <w:r w:rsidRPr="00400572">
        <w:rPr>
          <w:rFonts w:ascii="Arial" w:hAnsi="Arial" w:cs="Arial"/>
        </w:rPr>
        <w:t>s</w:t>
      </w:r>
      <w:proofErr w:type="spellEnd"/>
      <w:proofErr w:type="gramEnd"/>
      <w:r w:rsidRPr="00400572">
        <w:rPr>
          <w:rFonts w:ascii="Arial" w:hAnsi="Arial" w:cs="Arial"/>
        </w:rPr>
        <w:t xml:space="preserve"> com as respectivas coordenadas e altitudes e cotas, expressas até a casa do milímetro;</w:t>
      </w:r>
    </w:p>
    <w:p w14:paraId="0B9E0BCF"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Nota contendo as informações referentes às referências planimétrica e altimetria utilizadas, incluindo o DATUM, quando for o caso;</w:t>
      </w:r>
    </w:p>
    <w:p w14:paraId="4937ADC9"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Articulação dos desenhos;</w:t>
      </w:r>
    </w:p>
    <w:p w14:paraId="7812CA96"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Convenções topográficas;</w:t>
      </w:r>
    </w:p>
    <w:p w14:paraId="03F2E324"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Cotas de entroncamento e pontos notáveis com aproximação de dois dígitos;</w:t>
      </w:r>
    </w:p>
    <w:p w14:paraId="18009F4B"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 xml:space="preserve">Curvas de nível de metro </w:t>
      </w:r>
      <w:proofErr w:type="spellStart"/>
      <w:r w:rsidRPr="00400572">
        <w:rPr>
          <w:rFonts w:ascii="Arial" w:hAnsi="Arial" w:cs="Arial"/>
        </w:rPr>
        <w:t>em</w:t>
      </w:r>
      <w:proofErr w:type="spellEnd"/>
      <w:r w:rsidRPr="00400572">
        <w:rPr>
          <w:rFonts w:ascii="Arial" w:hAnsi="Arial" w:cs="Arial"/>
        </w:rPr>
        <w:t xml:space="preserve"> metro;</w:t>
      </w:r>
    </w:p>
    <w:p w14:paraId="6AEBB119"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Nome do Bairro, Distrito, Município e Ruas;</w:t>
      </w:r>
    </w:p>
    <w:p w14:paraId="6EF5F667"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Perímetro molhado na cor azul;</w:t>
      </w:r>
    </w:p>
    <w:p w14:paraId="6CFAC407"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Divisas tituladas na cor vermelha;</w:t>
      </w:r>
    </w:p>
    <w:p w14:paraId="6B3F2F0F" w14:textId="756A01B6"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Km da estrada, quando cruza ou segue por uma rodovia.</w:t>
      </w:r>
    </w:p>
    <w:p w14:paraId="7ED087E4" w14:textId="77777777" w:rsidR="00A57D7E" w:rsidRDefault="00A57D7E" w:rsidP="00A57D7E">
      <w:pPr>
        <w:pStyle w:val="PargrafodaLista"/>
        <w:spacing w:after="0" w:line="360" w:lineRule="auto"/>
        <w:ind w:left="1854"/>
        <w:jc w:val="both"/>
        <w:rPr>
          <w:rFonts w:ascii="Arial" w:hAnsi="Arial" w:cs="Arial"/>
        </w:rPr>
      </w:pPr>
    </w:p>
    <w:p w14:paraId="18B8E9B1" w14:textId="77777777" w:rsidR="00471BD2" w:rsidRDefault="00471BD2" w:rsidP="00A57D7E">
      <w:pPr>
        <w:pStyle w:val="PargrafodaLista"/>
        <w:spacing w:after="0" w:line="360" w:lineRule="auto"/>
        <w:ind w:left="1854"/>
        <w:jc w:val="both"/>
        <w:rPr>
          <w:rFonts w:ascii="Arial" w:hAnsi="Arial" w:cs="Arial"/>
        </w:rPr>
      </w:pPr>
    </w:p>
    <w:p w14:paraId="08E9FB2E" w14:textId="77777777" w:rsidR="00471BD2" w:rsidRPr="00400572" w:rsidRDefault="00471BD2" w:rsidP="00A57D7E">
      <w:pPr>
        <w:pStyle w:val="PargrafodaLista"/>
        <w:spacing w:after="0" w:line="360" w:lineRule="auto"/>
        <w:ind w:left="1854"/>
        <w:jc w:val="both"/>
        <w:rPr>
          <w:rFonts w:ascii="Arial" w:hAnsi="Arial" w:cs="Arial"/>
        </w:rPr>
      </w:pPr>
    </w:p>
    <w:p w14:paraId="71FD4FA7" w14:textId="77777777" w:rsidR="00D9716D" w:rsidRPr="00400572" w:rsidRDefault="00D9716D" w:rsidP="00D9716D">
      <w:pPr>
        <w:spacing w:after="0" w:line="360" w:lineRule="auto"/>
        <w:ind w:firstLine="851"/>
        <w:jc w:val="both"/>
        <w:rPr>
          <w:rFonts w:ascii="Arial" w:hAnsi="Arial" w:cs="Arial"/>
        </w:rPr>
      </w:pPr>
      <w:r w:rsidRPr="00400572">
        <w:rPr>
          <w:rFonts w:ascii="Arial" w:hAnsi="Arial" w:cs="Arial"/>
        </w:rPr>
        <w:lastRenderedPageBreak/>
        <w:t>Deverão ser ainda consideradas:</w:t>
      </w:r>
    </w:p>
    <w:p w14:paraId="1DE5A797" w14:textId="77777777" w:rsidR="00D9716D" w:rsidRPr="00400572" w:rsidRDefault="00D9716D" w:rsidP="00D9716D">
      <w:pPr>
        <w:pStyle w:val="PargrafodaLista"/>
        <w:spacing w:after="0" w:line="360" w:lineRule="auto"/>
        <w:ind w:left="1854"/>
        <w:jc w:val="both"/>
        <w:rPr>
          <w:rFonts w:ascii="Arial" w:hAnsi="Arial" w:cs="Arial"/>
        </w:rPr>
      </w:pPr>
    </w:p>
    <w:p w14:paraId="0E5B1151"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As curvas de nível não deverão ultrapassar os pontos cotados extremos;</w:t>
      </w:r>
    </w:p>
    <w:p w14:paraId="56B41283"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Deverá ser apresentado um desenho geral do conjunto na escala 1:5.000 ou 1: 10.000;</w:t>
      </w:r>
    </w:p>
    <w:p w14:paraId="55370D5F" w14:textId="3329801B"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O R.N. de origem do nivelamento geométrico, deverá constar da planta original, assim como a sua cota até</w:t>
      </w:r>
      <w:r w:rsidR="00A57D7E" w:rsidRPr="00400572">
        <w:rPr>
          <w:rFonts w:ascii="Arial" w:hAnsi="Arial" w:cs="Arial"/>
        </w:rPr>
        <w:t xml:space="preserve"> </w:t>
      </w:r>
      <w:r w:rsidRPr="00400572">
        <w:rPr>
          <w:rFonts w:ascii="Arial" w:hAnsi="Arial" w:cs="Arial"/>
        </w:rPr>
        <w:t>milímetros;</w:t>
      </w:r>
    </w:p>
    <w:p w14:paraId="3C08D0ED" w14:textId="3D547168"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Os desenhos não deverão ter cortes. Na mesma planta deverão ser</w:t>
      </w:r>
      <w:r w:rsidR="00A57D7E" w:rsidRPr="00400572">
        <w:rPr>
          <w:rFonts w:ascii="Arial" w:hAnsi="Arial" w:cs="Arial"/>
        </w:rPr>
        <w:t xml:space="preserve"> </w:t>
      </w:r>
      <w:r w:rsidRPr="00400572">
        <w:rPr>
          <w:rFonts w:ascii="Arial" w:hAnsi="Arial" w:cs="Arial"/>
        </w:rPr>
        <w:t>estudados o melhor layout do mesmo;</w:t>
      </w:r>
    </w:p>
    <w:p w14:paraId="3943DEA7" w14:textId="1A22D52C"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Devem constar da planta original, pel</w:t>
      </w:r>
      <w:r w:rsidR="00A57D7E" w:rsidRPr="00400572">
        <w:rPr>
          <w:rFonts w:ascii="Arial" w:hAnsi="Arial" w:cs="Arial"/>
        </w:rPr>
        <w:t xml:space="preserve">o menos 4 </w:t>
      </w:r>
      <w:proofErr w:type="spellStart"/>
      <w:r w:rsidR="00A57D7E" w:rsidRPr="00400572">
        <w:rPr>
          <w:rFonts w:ascii="Arial" w:hAnsi="Arial" w:cs="Arial"/>
        </w:rPr>
        <w:t>R.</w:t>
      </w:r>
      <w:r w:rsidRPr="00400572">
        <w:rPr>
          <w:rFonts w:ascii="Arial" w:hAnsi="Arial" w:cs="Arial"/>
        </w:rPr>
        <w:t>N</w:t>
      </w:r>
      <w:r w:rsidR="00A57D7E" w:rsidRPr="00400572">
        <w:rPr>
          <w:rFonts w:ascii="Arial" w:hAnsi="Arial" w:cs="Arial"/>
        </w:rPr>
        <w:t>.</w:t>
      </w:r>
      <w:r w:rsidRPr="00400572">
        <w:rPr>
          <w:rFonts w:ascii="Arial" w:hAnsi="Arial" w:cs="Arial"/>
        </w:rPr>
        <w:t>s</w:t>
      </w:r>
      <w:proofErr w:type="spellEnd"/>
      <w:r w:rsidRPr="00400572">
        <w:rPr>
          <w:rFonts w:ascii="Arial" w:hAnsi="Arial" w:cs="Arial"/>
        </w:rPr>
        <w:t>., da rede de nivelamento geométrico, distribuídos em pontos extremos da cidade e registrados com suas respectivas cotas até centímetros;</w:t>
      </w:r>
    </w:p>
    <w:p w14:paraId="7BC17C3D" w14:textId="781A6F0C"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As edificações deverão ser apresentadas por um retângulo, cujo diâmetro não deverá exceder a 3 mm, figurando</w:t>
      </w:r>
      <w:r w:rsidR="00A57D7E" w:rsidRPr="00400572">
        <w:rPr>
          <w:rFonts w:ascii="Arial" w:hAnsi="Arial" w:cs="Arial"/>
        </w:rPr>
        <w:t xml:space="preserve"> </w:t>
      </w:r>
      <w:r w:rsidRPr="00400572">
        <w:rPr>
          <w:rFonts w:ascii="Arial" w:hAnsi="Arial" w:cs="Arial"/>
        </w:rPr>
        <w:t>a sua posição relativa na quadra com aproximação de 5 m para mais ou menos;</w:t>
      </w:r>
    </w:p>
    <w:p w14:paraId="48C82C9E" w14:textId="41230438"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Deverá constar em planta o número total de edificações do levantamento, e as amarrações das plantas deverão</w:t>
      </w:r>
      <w:r w:rsidR="00A57D7E" w:rsidRPr="00400572">
        <w:rPr>
          <w:rFonts w:ascii="Arial" w:hAnsi="Arial" w:cs="Arial"/>
        </w:rPr>
        <w:t xml:space="preserve"> </w:t>
      </w:r>
      <w:r w:rsidRPr="00400572">
        <w:rPr>
          <w:rFonts w:ascii="Arial" w:hAnsi="Arial" w:cs="Arial"/>
        </w:rPr>
        <w:t>ser pelo esquema de azulejos;</w:t>
      </w:r>
    </w:p>
    <w:p w14:paraId="42647800" w14:textId="54146AB9"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 xml:space="preserve">As edificações situadas </w:t>
      </w:r>
      <w:proofErr w:type="gramStart"/>
      <w:r w:rsidRPr="00400572">
        <w:rPr>
          <w:rFonts w:ascii="Arial" w:hAnsi="Arial" w:cs="Arial"/>
        </w:rPr>
        <w:t>abaixo do “grade”</w:t>
      </w:r>
      <w:proofErr w:type="gramEnd"/>
      <w:r w:rsidRPr="00400572">
        <w:rPr>
          <w:rFonts w:ascii="Arial" w:hAnsi="Arial" w:cs="Arial"/>
        </w:rPr>
        <w:t xml:space="preserve"> da rua deverão ser</w:t>
      </w:r>
      <w:r w:rsidR="00A57D7E" w:rsidRPr="00400572">
        <w:rPr>
          <w:rFonts w:ascii="Arial" w:hAnsi="Arial" w:cs="Arial"/>
        </w:rPr>
        <w:t xml:space="preserve"> </w:t>
      </w:r>
      <w:r w:rsidRPr="00400572">
        <w:rPr>
          <w:rFonts w:ascii="Arial" w:hAnsi="Arial" w:cs="Arial"/>
        </w:rPr>
        <w:t>apresentadas por um pequeno retângulo, devendo</w:t>
      </w:r>
      <w:r w:rsidR="00A57D7E" w:rsidRPr="00400572">
        <w:rPr>
          <w:rFonts w:ascii="Arial" w:hAnsi="Arial" w:cs="Arial"/>
        </w:rPr>
        <w:t xml:space="preserve"> </w:t>
      </w:r>
      <w:r w:rsidRPr="00400572">
        <w:rPr>
          <w:rFonts w:ascii="Arial" w:hAnsi="Arial" w:cs="Arial"/>
        </w:rPr>
        <w:t>ser indicadas às cotas das soleiras;</w:t>
      </w:r>
    </w:p>
    <w:p w14:paraId="235C603C"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As indicações das ruas pavimentadas, deverão constar na cópia da planta original, por traços em cores;</w:t>
      </w:r>
    </w:p>
    <w:p w14:paraId="29E4952C" w14:textId="0D108F00"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 xml:space="preserve">As </w:t>
      </w:r>
      <w:r w:rsidR="000E2DDB">
        <w:rPr>
          <w:rFonts w:ascii="Arial" w:hAnsi="Arial" w:cs="Arial"/>
        </w:rPr>
        <w:t xml:space="preserve">pontes, bueiros, </w:t>
      </w:r>
      <w:proofErr w:type="spellStart"/>
      <w:r w:rsidR="000E2DDB">
        <w:rPr>
          <w:rFonts w:ascii="Arial" w:hAnsi="Arial" w:cs="Arial"/>
        </w:rPr>
        <w:t>etc</w:t>
      </w:r>
      <w:proofErr w:type="spellEnd"/>
      <w:r w:rsidR="000E2DDB">
        <w:rPr>
          <w:rFonts w:ascii="Arial" w:hAnsi="Arial" w:cs="Arial"/>
        </w:rPr>
        <w:t xml:space="preserve">; que </w:t>
      </w:r>
      <w:r w:rsidR="000E2DDB" w:rsidRPr="00387EF9">
        <w:rPr>
          <w:rFonts w:ascii="Arial" w:hAnsi="Arial" w:cs="Arial"/>
        </w:rPr>
        <w:t>deverão</w:t>
      </w:r>
      <w:r w:rsidRPr="00400572">
        <w:rPr>
          <w:rFonts w:ascii="Arial" w:hAnsi="Arial" w:cs="Arial"/>
        </w:rPr>
        <w:t xml:space="preserve"> constar do cadastro topográfico</w:t>
      </w:r>
      <w:r w:rsidR="00387EF9">
        <w:rPr>
          <w:rFonts w:ascii="Arial" w:hAnsi="Arial" w:cs="Arial"/>
        </w:rPr>
        <w:t>,</w:t>
      </w:r>
      <w:r w:rsidRPr="00400572">
        <w:rPr>
          <w:rFonts w:ascii="Arial" w:hAnsi="Arial" w:cs="Arial"/>
        </w:rPr>
        <w:t xml:space="preserve"> deverão ser apresentadas em um desenho a parte, com todos os detalhes arquitetônicos;</w:t>
      </w:r>
    </w:p>
    <w:p w14:paraId="413B7560"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Elementos de Hidrografia: deverá constar a representação dos talvegues e cumeeiras, nascentes se houver, e canais de escoamento existentes na área;</w:t>
      </w:r>
    </w:p>
    <w:p w14:paraId="2112CD27" w14:textId="77777777" w:rsidR="00D9716D" w:rsidRPr="00400572" w:rsidRDefault="00D9716D" w:rsidP="00264C80">
      <w:pPr>
        <w:pStyle w:val="PargrafodaLista"/>
        <w:numPr>
          <w:ilvl w:val="0"/>
          <w:numId w:val="41"/>
        </w:numPr>
        <w:spacing w:after="0" w:line="360" w:lineRule="auto"/>
        <w:jc w:val="both"/>
        <w:rPr>
          <w:rFonts w:ascii="Arial" w:hAnsi="Arial" w:cs="Arial"/>
        </w:rPr>
      </w:pPr>
      <w:r w:rsidRPr="00400572">
        <w:rPr>
          <w:rFonts w:ascii="Arial" w:hAnsi="Arial" w:cs="Arial"/>
        </w:rPr>
        <w:t xml:space="preserve">Os desenhos dos serviços de complementação de levantamento topográfico. Deverá também conter o levantamento anterior e sua atualização planimétrica e </w:t>
      </w:r>
      <w:proofErr w:type="spellStart"/>
      <w:r w:rsidRPr="00400572">
        <w:rPr>
          <w:rFonts w:ascii="Arial" w:hAnsi="Arial" w:cs="Arial"/>
        </w:rPr>
        <w:t>altimétrico</w:t>
      </w:r>
      <w:proofErr w:type="spellEnd"/>
      <w:r w:rsidRPr="00400572">
        <w:rPr>
          <w:rFonts w:ascii="Arial" w:hAnsi="Arial" w:cs="Arial"/>
        </w:rPr>
        <w:t>.</w:t>
      </w:r>
    </w:p>
    <w:p w14:paraId="69550C82" w14:textId="77777777" w:rsidR="00D9716D" w:rsidRPr="00400572" w:rsidRDefault="00D9716D" w:rsidP="00D9716D">
      <w:pPr>
        <w:spacing w:after="0" w:line="360" w:lineRule="auto"/>
        <w:jc w:val="both"/>
        <w:rPr>
          <w:rFonts w:ascii="Arial" w:hAnsi="Arial" w:cs="Arial"/>
        </w:rPr>
      </w:pPr>
    </w:p>
    <w:p w14:paraId="7ECDD208" w14:textId="77777777" w:rsidR="00D9716D" w:rsidRPr="00400572" w:rsidRDefault="00D9716D" w:rsidP="00541DC7">
      <w:pPr>
        <w:pStyle w:val="PargrafodaLista"/>
        <w:spacing w:after="0" w:line="360" w:lineRule="auto"/>
        <w:ind w:left="0"/>
        <w:jc w:val="both"/>
        <w:rPr>
          <w:rFonts w:ascii="Arial" w:hAnsi="Arial" w:cs="Arial"/>
          <w:b/>
        </w:rPr>
      </w:pPr>
      <w:r w:rsidRPr="00400572">
        <w:rPr>
          <w:rFonts w:ascii="Arial" w:hAnsi="Arial" w:cs="Arial"/>
          <w:b/>
        </w:rPr>
        <w:lastRenderedPageBreak/>
        <w:t>Apresentação dos Trabalhos</w:t>
      </w:r>
    </w:p>
    <w:p w14:paraId="38FF71F2" w14:textId="77777777" w:rsidR="00D9716D" w:rsidRPr="00400572" w:rsidRDefault="00D9716D" w:rsidP="00D9716D">
      <w:pPr>
        <w:spacing w:after="0" w:line="360" w:lineRule="auto"/>
        <w:jc w:val="both"/>
        <w:rPr>
          <w:rFonts w:ascii="Arial" w:hAnsi="Arial" w:cs="Arial"/>
        </w:rPr>
      </w:pPr>
    </w:p>
    <w:p w14:paraId="3AC32044" w14:textId="77777777" w:rsidR="00D9716D" w:rsidRPr="00400572" w:rsidRDefault="00D9716D" w:rsidP="00D9716D">
      <w:pPr>
        <w:spacing w:after="0" w:line="360" w:lineRule="auto"/>
        <w:ind w:firstLine="851"/>
        <w:jc w:val="both"/>
        <w:rPr>
          <w:rFonts w:ascii="Arial" w:hAnsi="Arial" w:cs="Arial"/>
        </w:rPr>
      </w:pPr>
      <w:r w:rsidRPr="00400572">
        <w:rPr>
          <w:rFonts w:ascii="Arial" w:hAnsi="Arial" w:cs="Arial"/>
        </w:rPr>
        <w:t>Na conclusão dos serviços, deverá ser entregue, para fins de análise e medição dos serviços executados, uma via dos desenhos plotados em papel sulfite, além dos arquivos em meio eletrônico (CD-ROM).</w:t>
      </w:r>
    </w:p>
    <w:p w14:paraId="6AB991E3" w14:textId="77777777" w:rsidR="00D9716D" w:rsidRPr="00400572" w:rsidRDefault="00D9716D" w:rsidP="00D9716D">
      <w:pPr>
        <w:spacing w:after="0" w:line="360" w:lineRule="auto"/>
        <w:ind w:firstLine="851"/>
        <w:jc w:val="both"/>
        <w:rPr>
          <w:rFonts w:ascii="Arial" w:hAnsi="Arial" w:cs="Arial"/>
        </w:rPr>
      </w:pPr>
      <w:r w:rsidRPr="00400572">
        <w:rPr>
          <w:rFonts w:ascii="Arial" w:hAnsi="Arial" w:cs="Arial"/>
        </w:rPr>
        <w:t>A apresentação final dos trabalhos será concretizada com a entrega dos seguintes documentos:</w:t>
      </w:r>
    </w:p>
    <w:p w14:paraId="6C1EB2B7" w14:textId="2CA7AADC" w:rsidR="00D9716D" w:rsidRPr="00400572" w:rsidRDefault="00D9716D" w:rsidP="00264C80">
      <w:pPr>
        <w:pStyle w:val="PargrafodaLista"/>
        <w:numPr>
          <w:ilvl w:val="0"/>
          <w:numId w:val="42"/>
        </w:numPr>
        <w:spacing w:after="0" w:line="360" w:lineRule="auto"/>
        <w:ind w:left="1843"/>
        <w:jc w:val="both"/>
        <w:rPr>
          <w:rFonts w:ascii="Arial" w:hAnsi="Arial" w:cs="Arial"/>
        </w:rPr>
      </w:pPr>
      <w:r w:rsidRPr="00400572">
        <w:rPr>
          <w:rFonts w:ascii="Arial" w:hAnsi="Arial" w:cs="Arial"/>
        </w:rPr>
        <w:t>Cadernetas de campo originais, sem rasuras, contendo os elementos de</w:t>
      </w:r>
      <w:r w:rsidR="00A57D7E" w:rsidRPr="00400572">
        <w:rPr>
          <w:rFonts w:ascii="Arial" w:hAnsi="Arial" w:cs="Arial"/>
        </w:rPr>
        <w:t xml:space="preserve"> </w:t>
      </w:r>
      <w:r w:rsidRPr="00400572">
        <w:rPr>
          <w:rFonts w:ascii="Arial" w:hAnsi="Arial" w:cs="Arial"/>
        </w:rPr>
        <w:t>levantamento;</w:t>
      </w:r>
    </w:p>
    <w:p w14:paraId="70BAFCFB" w14:textId="77777777" w:rsidR="00D9716D" w:rsidRPr="00400572" w:rsidRDefault="00D9716D" w:rsidP="00264C80">
      <w:pPr>
        <w:pStyle w:val="PargrafodaLista"/>
        <w:numPr>
          <w:ilvl w:val="0"/>
          <w:numId w:val="42"/>
        </w:numPr>
        <w:spacing w:after="0" w:line="360" w:lineRule="auto"/>
        <w:ind w:left="1843"/>
        <w:jc w:val="both"/>
        <w:rPr>
          <w:rFonts w:ascii="Arial" w:hAnsi="Arial" w:cs="Arial"/>
        </w:rPr>
      </w:pPr>
      <w:r w:rsidRPr="00400572">
        <w:rPr>
          <w:rFonts w:ascii="Arial" w:hAnsi="Arial" w:cs="Arial"/>
        </w:rPr>
        <w:t xml:space="preserve">Monografia dos Marcos e </w:t>
      </w:r>
      <w:proofErr w:type="spellStart"/>
      <w:r w:rsidRPr="00400572">
        <w:rPr>
          <w:rFonts w:ascii="Arial" w:hAnsi="Arial" w:cs="Arial"/>
        </w:rPr>
        <w:t>RN’s</w:t>
      </w:r>
      <w:proofErr w:type="spellEnd"/>
      <w:r w:rsidRPr="00400572">
        <w:rPr>
          <w:rFonts w:ascii="Arial" w:hAnsi="Arial" w:cs="Arial"/>
        </w:rPr>
        <w:t>;</w:t>
      </w:r>
    </w:p>
    <w:p w14:paraId="5088159B" w14:textId="77777777" w:rsidR="00D9716D" w:rsidRPr="00400572" w:rsidRDefault="00D9716D" w:rsidP="00264C80">
      <w:pPr>
        <w:pStyle w:val="PargrafodaLista"/>
        <w:numPr>
          <w:ilvl w:val="0"/>
          <w:numId w:val="42"/>
        </w:numPr>
        <w:spacing w:after="0" w:line="360" w:lineRule="auto"/>
        <w:ind w:left="1843"/>
        <w:jc w:val="both"/>
        <w:rPr>
          <w:rFonts w:ascii="Arial" w:hAnsi="Arial" w:cs="Arial"/>
        </w:rPr>
      </w:pPr>
      <w:r w:rsidRPr="00400572">
        <w:rPr>
          <w:rFonts w:ascii="Arial" w:hAnsi="Arial" w:cs="Arial"/>
        </w:rPr>
        <w:t>Planilhas de Cálculos com os respectivos erros de fechamento;</w:t>
      </w:r>
    </w:p>
    <w:p w14:paraId="0FB1AEDB" w14:textId="77777777" w:rsidR="00D9716D" w:rsidRPr="00400572" w:rsidRDefault="00D9716D" w:rsidP="00264C80">
      <w:pPr>
        <w:pStyle w:val="PargrafodaLista"/>
        <w:numPr>
          <w:ilvl w:val="0"/>
          <w:numId w:val="42"/>
        </w:numPr>
        <w:spacing w:after="0" w:line="360" w:lineRule="auto"/>
        <w:ind w:left="1843"/>
        <w:jc w:val="both"/>
        <w:rPr>
          <w:rFonts w:ascii="Arial" w:hAnsi="Arial" w:cs="Arial"/>
        </w:rPr>
      </w:pPr>
      <w:r w:rsidRPr="00400572">
        <w:rPr>
          <w:rFonts w:ascii="Arial" w:hAnsi="Arial" w:cs="Arial"/>
        </w:rPr>
        <w:t>Lista de coordenadas de todos os marcos;</w:t>
      </w:r>
    </w:p>
    <w:p w14:paraId="2E8DCF57" w14:textId="77777777" w:rsidR="00D9716D" w:rsidRPr="00400572" w:rsidRDefault="00D9716D" w:rsidP="00264C80">
      <w:pPr>
        <w:pStyle w:val="PargrafodaLista"/>
        <w:numPr>
          <w:ilvl w:val="0"/>
          <w:numId w:val="42"/>
        </w:numPr>
        <w:spacing w:after="0" w:line="360" w:lineRule="auto"/>
        <w:ind w:left="1843"/>
        <w:jc w:val="both"/>
        <w:rPr>
          <w:rFonts w:ascii="Arial" w:hAnsi="Arial" w:cs="Arial"/>
        </w:rPr>
      </w:pPr>
      <w:r w:rsidRPr="00400572">
        <w:rPr>
          <w:rFonts w:ascii="Arial" w:hAnsi="Arial" w:cs="Arial"/>
        </w:rPr>
        <w:t>Cálculo da determinação dos azimutes geográficos;</w:t>
      </w:r>
    </w:p>
    <w:p w14:paraId="115816E6" w14:textId="77777777" w:rsidR="00D9716D" w:rsidRPr="00400572" w:rsidRDefault="00D9716D" w:rsidP="00264C80">
      <w:pPr>
        <w:pStyle w:val="PargrafodaLista"/>
        <w:numPr>
          <w:ilvl w:val="0"/>
          <w:numId w:val="42"/>
        </w:numPr>
        <w:spacing w:after="0" w:line="360" w:lineRule="auto"/>
        <w:ind w:left="1843"/>
        <w:jc w:val="both"/>
        <w:rPr>
          <w:rFonts w:ascii="Arial" w:hAnsi="Arial" w:cs="Arial"/>
        </w:rPr>
      </w:pPr>
      <w:r w:rsidRPr="00400572">
        <w:rPr>
          <w:rFonts w:ascii="Arial" w:hAnsi="Arial" w:cs="Arial"/>
        </w:rPr>
        <w:t>Planilha de cálculo das poligonais levantadas;</w:t>
      </w:r>
    </w:p>
    <w:p w14:paraId="7B73244F" w14:textId="77777777" w:rsidR="00D9716D" w:rsidRPr="00400572" w:rsidRDefault="00D9716D" w:rsidP="00264C80">
      <w:pPr>
        <w:pStyle w:val="PargrafodaLista"/>
        <w:numPr>
          <w:ilvl w:val="0"/>
          <w:numId w:val="42"/>
        </w:numPr>
        <w:spacing w:after="0" w:line="360" w:lineRule="auto"/>
        <w:ind w:left="1843"/>
        <w:jc w:val="both"/>
        <w:rPr>
          <w:rFonts w:ascii="Arial" w:hAnsi="Arial" w:cs="Arial"/>
        </w:rPr>
      </w:pPr>
      <w:r w:rsidRPr="00400572">
        <w:rPr>
          <w:rFonts w:ascii="Arial" w:hAnsi="Arial" w:cs="Arial"/>
        </w:rPr>
        <w:t>Planilha de cálculo da área e das parcelas.</w:t>
      </w:r>
    </w:p>
    <w:p w14:paraId="4852481D" w14:textId="77777777" w:rsidR="001F494D" w:rsidRPr="00400572" w:rsidRDefault="001F494D" w:rsidP="001F494D">
      <w:pPr>
        <w:pStyle w:val="PargrafodaLista"/>
        <w:spacing w:after="0" w:line="360" w:lineRule="auto"/>
        <w:jc w:val="both"/>
        <w:rPr>
          <w:rFonts w:ascii="Arial" w:hAnsi="Arial" w:cs="Arial"/>
        </w:rPr>
      </w:pPr>
    </w:p>
    <w:p w14:paraId="6A2E9D1E" w14:textId="77777777" w:rsidR="00D9716D" w:rsidRPr="00400572" w:rsidRDefault="00D9716D" w:rsidP="001F494D">
      <w:pPr>
        <w:pStyle w:val="PargrafodaLista"/>
        <w:spacing w:after="0" w:line="360" w:lineRule="auto"/>
        <w:ind w:left="0"/>
        <w:jc w:val="both"/>
        <w:rPr>
          <w:rFonts w:ascii="Arial" w:hAnsi="Arial" w:cs="Arial"/>
          <w:b/>
        </w:rPr>
      </w:pPr>
      <w:r w:rsidRPr="00400572">
        <w:rPr>
          <w:rFonts w:ascii="Arial" w:hAnsi="Arial" w:cs="Arial"/>
          <w:b/>
        </w:rPr>
        <w:t>Da Estação Total e do Nível</w:t>
      </w:r>
    </w:p>
    <w:p w14:paraId="194E6BDB" w14:textId="77777777" w:rsidR="00D9716D" w:rsidRPr="00400572" w:rsidRDefault="00D9716D" w:rsidP="00D9716D">
      <w:pPr>
        <w:spacing w:after="0" w:line="360" w:lineRule="auto"/>
        <w:jc w:val="both"/>
        <w:rPr>
          <w:rFonts w:ascii="Arial" w:hAnsi="Arial" w:cs="Arial"/>
        </w:rPr>
      </w:pPr>
    </w:p>
    <w:p w14:paraId="708C6FDF" w14:textId="77777777" w:rsidR="00D9716D" w:rsidRPr="00400572" w:rsidRDefault="00D9716D" w:rsidP="001F494D">
      <w:pPr>
        <w:spacing w:after="0" w:line="360" w:lineRule="auto"/>
        <w:ind w:firstLine="851"/>
        <w:jc w:val="both"/>
        <w:rPr>
          <w:rFonts w:ascii="Arial" w:hAnsi="Arial" w:cs="Arial"/>
        </w:rPr>
      </w:pPr>
      <w:r w:rsidRPr="00400572">
        <w:rPr>
          <w:rFonts w:ascii="Arial" w:hAnsi="Arial" w:cs="Arial"/>
        </w:rPr>
        <w:t>A Estação Total e o Nível que serão alugados deverão obedecer aos seguintes requisitos mínimos:</w:t>
      </w:r>
    </w:p>
    <w:p w14:paraId="56ACAA82" w14:textId="77777777" w:rsidR="00D9716D" w:rsidRPr="00400572" w:rsidRDefault="00D9716D" w:rsidP="00D9716D">
      <w:pPr>
        <w:pStyle w:val="PargrafodaLista"/>
        <w:spacing w:after="0" w:line="360" w:lineRule="auto"/>
        <w:ind w:left="1854"/>
        <w:jc w:val="both"/>
        <w:rPr>
          <w:rFonts w:ascii="Arial" w:hAnsi="Arial" w:cs="Arial"/>
        </w:rPr>
      </w:pPr>
      <w:r w:rsidRPr="00400572">
        <w:rPr>
          <w:rFonts w:ascii="Arial" w:hAnsi="Arial" w:cs="Arial"/>
        </w:rPr>
        <w:t>Estação Total</w:t>
      </w:r>
    </w:p>
    <w:p w14:paraId="391617AA"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Prumo: laser;</w:t>
      </w:r>
    </w:p>
    <w:p w14:paraId="1F96B7D1"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Medição: com prisma;</w:t>
      </w:r>
    </w:p>
    <w:p w14:paraId="74168558"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Precisão angular: 9’’;</w:t>
      </w:r>
    </w:p>
    <w:p w14:paraId="1F06788E" w14:textId="4320F97E"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Precisão linear (prisma): 2mm + 2ppm;</w:t>
      </w:r>
    </w:p>
    <w:p w14:paraId="564BB587"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Bateria de até 06 horas;</w:t>
      </w:r>
    </w:p>
    <w:p w14:paraId="317FE2FF"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Alcance com 1 prisma: 2.000m;</w:t>
      </w:r>
    </w:p>
    <w:p w14:paraId="12341A25"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Memória interna: 8.000 pontos;</w:t>
      </w:r>
    </w:p>
    <w:p w14:paraId="73DBB82F"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Especificações ambientais: IP66;</w:t>
      </w:r>
    </w:p>
    <w:p w14:paraId="4F35CC7F"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Leitura mínima angular: 1’’;</w:t>
      </w:r>
    </w:p>
    <w:p w14:paraId="5DF313DA"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Aumento da imagem: 30x;</w:t>
      </w:r>
    </w:p>
    <w:p w14:paraId="514D8BBA"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Gerenciador de obras: 30 obras;</w:t>
      </w:r>
    </w:p>
    <w:p w14:paraId="26F6503D"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lastRenderedPageBreak/>
        <w:t>Medição remota;</w:t>
      </w:r>
    </w:p>
    <w:p w14:paraId="5270FCB1"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Cálculos de interseção;</w:t>
      </w:r>
    </w:p>
    <w:p w14:paraId="539AE58C" w14:textId="77777777"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Locação tridimensional;</w:t>
      </w:r>
    </w:p>
    <w:p w14:paraId="7864FE21" w14:textId="4D8E2195" w:rsidR="00D9716D" w:rsidRPr="00400572" w:rsidRDefault="00D9716D" w:rsidP="00264C80">
      <w:pPr>
        <w:pStyle w:val="PargrafodaLista"/>
        <w:numPr>
          <w:ilvl w:val="0"/>
          <w:numId w:val="43"/>
        </w:numPr>
        <w:spacing w:after="0" w:line="360" w:lineRule="auto"/>
        <w:jc w:val="both"/>
        <w:rPr>
          <w:rFonts w:ascii="Arial" w:hAnsi="Arial" w:cs="Arial"/>
        </w:rPr>
      </w:pPr>
      <w:r w:rsidRPr="00400572">
        <w:rPr>
          <w:rFonts w:ascii="Arial" w:hAnsi="Arial" w:cs="Arial"/>
        </w:rPr>
        <w:t>A Esta</w:t>
      </w:r>
      <w:r w:rsidR="000E2DDB">
        <w:rPr>
          <w:rFonts w:ascii="Arial" w:hAnsi="Arial" w:cs="Arial"/>
        </w:rPr>
        <w:t xml:space="preserve">ção Total deverá vir </w:t>
      </w:r>
      <w:r w:rsidR="000E2DDB" w:rsidRPr="00387EF9">
        <w:rPr>
          <w:rFonts w:ascii="Arial" w:hAnsi="Arial" w:cs="Arial"/>
        </w:rPr>
        <w:t>acompanhada</w:t>
      </w:r>
      <w:r w:rsidRPr="00400572">
        <w:rPr>
          <w:rFonts w:ascii="Arial" w:hAnsi="Arial" w:cs="Arial"/>
        </w:rPr>
        <w:t xml:space="preserve"> de, no mínimo, cabo para transferência de dados, carregador, duas baterias, dois prismas, tripé, dois bastões e dois suportes para prisma.</w:t>
      </w:r>
    </w:p>
    <w:p w14:paraId="557622C3" w14:textId="77777777" w:rsidR="00D9716D" w:rsidRPr="00400572" w:rsidRDefault="00D9716D" w:rsidP="00D9716D">
      <w:pPr>
        <w:pStyle w:val="PargrafodaLista"/>
        <w:spacing w:after="0" w:line="360" w:lineRule="auto"/>
        <w:ind w:left="2574"/>
        <w:jc w:val="both"/>
        <w:rPr>
          <w:rFonts w:ascii="Arial" w:hAnsi="Arial" w:cs="Arial"/>
        </w:rPr>
      </w:pPr>
    </w:p>
    <w:p w14:paraId="30206689" w14:textId="77777777" w:rsidR="00D9716D" w:rsidRPr="00400572" w:rsidRDefault="00D9716D" w:rsidP="00D9716D">
      <w:pPr>
        <w:spacing w:after="0" w:line="360" w:lineRule="auto"/>
        <w:ind w:firstLine="1843"/>
        <w:jc w:val="both"/>
        <w:rPr>
          <w:rFonts w:ascii="Arial" w:hAnsi="Arial" w:cs="Arial"/>
        </w:rPr>
      </w:pPr>
      <w:r w:rsidRPr="00400572">
        <w:rPr>
          <w:rFonts w:ascii="Arial" w:hAnsi="Arial" w:cs="Arial"/>
        </w:rPr>
        <w:t>Nível</w:t>
      </w:r>
    </w:p>
    <w:p w14:paraId="660A6B7C"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Automático com precisão mínima de 2,00mm por km;</w:t>
      </w:r>
    </w:p>
    <w:p w14:paraId="38CA6C75"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Aumento da imagem em 24x;</w:t>
      </w:r>
    </w:p>
    <w:p w14:paraId="48AF9A5F"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Objetiva abertura de 32mm;</w:t>
      </w:r>
    </w:p>
    <w:p w14:paraId="13C20E7F"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Foco mínimo de 0,3m;</w:t>
      </w:r>
    </w:p>
    <w:p w14:paraId="16B2EBC4"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Limbo horizontal de 360°;</w:t>
      </w:r>
    </w:p>
    <w:p w14:paraId="690B7892"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Constante 0 / 100;</w:t>
      </w:r>
    </w:p>
    <w:p w14:paraId="781D65FB"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Compensador 0,5’’ / +-15’;</w:t>
      </w:r>
    </w:p>
    <w:p w14:paraId="1ADE526F"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Imagem direta;</w:t>
      </w:r>
    </w:p>
    <w:p w14:paraId="5E0D36BA" w14:textId="77777777" w:rsidR="00D9716D" w:rsidRPr="00400572" w:rsidRDefault="00D9716D" w:rsidP="00264C80">
      <w:pPr>
        <w:pStyle w:val="PargrafodaLista"/>
        <w:numPr>
          <w:ilvl w:val="0"/>
          <w:numId w:val="44"/>
        </w:numPr>
        <w:spacing w:after="0" w:line="360" w:lineRule="auto"/>
        <w:jc w:val="both"/>
        <w:rPr>
          <w:rFonts w:ascii="Arial" w:hAnsi="Arial" w:cs="Arial"/>
        </w:rPr>
      </w:pPr>
      <w:r w:rsidRPr="00400572">
        <w:rPr>
          <w:rFonts w:ascii="Arial" w:hAnsi="Arial" w:cs="Arial"/>
        </w:rPr>
        <w:t>Resistente IPX6;</w:t>
      </w:r>
    </w:p>
    <w:p w14:paraId="3BF96592" w14:textId="77777777" w:rsidR="00D9716D" w:rsidRPr="00400572" w:rsidRDefault="00D9716D" w:rsidP="00264C80">
      <w:pPr>
        <w:pStyle w:val="PargrafodaLista"/>
        <w:numPr>
          <w:ilvl w:val="0"/>
          <w:numId w:val="44"/>
        </w:numPr>
        <w:spacing w:after="0" w:line="360" w:lineRule="auto"/>
        <w:jc w:val="both"/>
        <w:rPr>
          <w:rFonts w:ascii="Arial" w:hAnsi="Arial" w:cs="Arial"/>
        </w:rPr>
      </w:pPr>
      <w:proofErr w:type="gramStart"/>
      <w:r w:rsidRPr="00400572">
        <w:rPr>
          <w:rFonts w:ascii="Arial" w:hAnsi="Arial" w:cs="Arial"/>
        </w:rPr>
        <w:t>Nível Circular</w:t>
      </w:r>
      <w:proofErr w:type="gramEnd"/>
      <w:r w:rsidRPr="00400572">
        <w:rPr>
          <w:rFonts w:ascii="Arial" w:hAnsi="Arial" w:cs="Arial"/>
        </w:rPr>
        <w:t xml:space="preserve"> 10’ / 2mm;</w:t>
      </w:r>
    </w:p>
    <w:p w14:paraId="588CE5D6" w14:textId="77777777" w:rsidR="001F494D" w:rsidRPr="00400572" w:rsidRDefault="001F494D" w:rsidP="001F494D">
      <w:pPr>
        <w:pStyle w:val="PargrafodaLista"/>
        <w:spacing w:after="0" w:line="360" w:lineRule="auto"/>
        <w:ind w:left="1854"/>
        <w:jc w:val="both"/>
        <w:rPr>
          <w:rFonts w:ascii="Arial" w:hAnsi="Arial" w:cs="Arial"/>
        </w:rPr>
      </w:pPr>
    </w:p>
    <w:p w14:paraId="69BA705F" w14:textId="3BFF4F7E" w:rsidR="00D9716D" w:rsidRPr="00400572" w:rsidRDefault="001F494D" w:rsidP="001F494D">
      <w:pPr>
        <w:pStyle w:val="PargrafodaLista"/>
        <w:spacing w:after="0" w:line="360" w:lineRule="auto"/>
        <w:ind w:left="0"/>
        <w:jc w:val="both"/>
        <w:rPr>
          <w:rFonts w:ascii="Arial" w:hAnsi="Arial" w:cs="Arial"/>
        </w:rPr>
      </w:pPr>
      <w:r w:rsidRPr="00400572">
        <w:rPr>
          <w:rFonts w:ascii="Arial" w:hAnsi="Arial" w:cs="Arial"/>
        </w:rPr>
        <w:tab/>
      </w:r>
      <w:r w:rsidR="00D9716D" w:rsidRPr="00400572">
        <w:rPr>
          <w:rFonts w:ascii="Arial" w:hAnsi="Arial" w:cs="Arial"/>
        </w:rPr>
        <w:t>O nível deverá vir acompanhado de, no mínimo, um tripé e uma mira de 4 metros.</w:t>
      </w:r>
    </w:p>
    <w:p w14:paraId="21047894" w14:textId="77777777" w:rsidR="00AB2271" w:rsidRDefault="00AB2271" w:rsidP="00233435">
      <w:pPr>
        <w:pStyle w:val="PargrafodaLista"/>
        <w:widowControl w:val="0"/>
        <w:overflowPunct w:val="0"/>
        <w:autoSpaceDE w:val="0"/>
        <w:autoSpaceDN w:val="0"/>
        <w:adjustRightInd w:val="0"/>
        <w:spacing w:after="0" w:line="360" w:lineRule="auto"/>
        <w:ind w:left="0"/>
        <w:jc w:val="both"/>
        <w:rPr>
          <w:rFonts w:ascii="Arial" w:hAnsi="Arial" w:cs="Arial"/>
          <w:sz w:val="24"/>
          <w:szCs w:val="24"/>
        </w:rPr>
      </w:pPr>
    </w:p>
    <w:p w14:paraId="6D5B6A44" w14:textId="77777777" w:rsidR="00206E6A" w:rsidRDefault="00206E6A" w:rsidP="00206E6A">
      <w:pPr>
        <w:pStyle w:val="PargrafodaLista"/>
        <w:widowControl w:val="0"/>
        <w:overflowPunct w:val="0"/>
        <w:autoSpaceDE w:val="0"/>
        <w:autoSpaceDN w:val="0"/>
        <w:adjustRightInd w:val="0"/>
        <w:ind w:left="709"/>
        <w:jc w:val="both"/>
        <w:rPr>
          <w:rFonts w:ascii="Arial" w:hAnsi="Arial" w:cs="Arial"/>
          <w:b/>
        </w:rPr>
      </w:pPr>
      <w:r w:rsidRPr="00A1336E">
        <w:rPr>
          <w:rFonts w:ascii="Arial" w:hAnsi="Arial" w:cs="Arial"/>
          <w:b/>
        </w:rPr>
        <w:t xml:space="preserve">DA METODOLOGIA DE </w:t>
      </w:r>
      <w:r>
        <w:rPr>
          <w:rFonts w:ascii="Arial" w:hAnsi="Arial" w:cs="Arial"/>
          <w:b/>
        </w:rPr>
        <w:t>EXECUÇÃO DE SONDAGEM E ENSAIOS DE CARCATERIZAÇÃO DE SOLO</w:t>
      </w:r>
    </w:p>
    <w:p w14:paraId="67089382" w14:textId="145C58C1" w:rsidR="00206E6A" w:rsidRPr="00971F90" w:rsidRDefault="00206E6A" w:rsidP="00206E6A">
      <w:pPr>
        <w:spacing w:after="0" w:line="360" w:lineRule="auto"/>
        <w:ind w:firstLine="851"/>
        <w:jc w:val="both"/>
        <w:rPr>
          <w:rFonts w:ascii="Arial" w:hAnsi="Arial" w:cs="Arial"/>
        </w:rPr>
      </w:pPr>
      <w:r w:rsidRPr="00971F90">
        <w:rPr>
          <w:rFonts w:ascii="Arial" w:hAnsi="Arial" w:cs="Arial"/>
        </w:rPr>
        <w:t>Os serviços de sondagem consistem em Sondagem a Percussão com medição de SPT, com ensaio de SPT. Serão ainda necessários Ensaios de compressão simples, além da realização de ensaios laboratoriais para caracterização do solo. As entregas são referentes ao Relatório dos Resultados dos Ensaios Laboratoriais e entrega do Relatório Final de Sondagem, com os boletins de campo.</w:t>
      </w:r>
    </w:p>
    <w:p w14:paraId="4F0FD624" w14:textId="6BC90215" w:rsidR="00206E6A" w:rsidRPr="00971F90" w:rsidRDefault="00206E6A" w:rsidP="00206E6A">
      <w:pPr>
        <w:spacing w:after="0" w:line="360" w:lineRule="auto"/>
        <w:ind w:firstLine="851"/>
        <w:jc w:val="both"/>
        <w:rPr>
          <w:rFonts w:ascii="Arial" w:hAnsi="Arial" w:cs="Arial"/>
        </w:rPr>
      </w:pPr>
      <w:r w:rsidRPr="00971F90">
        <w:rPr>
          <w:rFonts w:ascii="Arial" w:hAnsi="Arial" w:cs="Arial"/>
        </w:rPr>
        <w:t xml:space="preserve">Este item fixa as condicionantes para a execução dos serviços de Sondagem, que </w:t>
      </w:r>
      <w:r>
        <w:rPr>
          <w:rFonts w:ascii="Arial" w:hAnsi="Arial" w:cs="Arial"/>
        </w:rPr>
        <w:t>se</w:t>
      </w:r>
      <w:r w:rsidRPr="00971F90">
        <w:rPr>
          <w:rFonts w:ascii="Arial" w:hAnsi="Arial" w:cs="Arial"/>
        </w:rPr>
        <w:t>r</w:t>
      </w:r>
      <w:r>
        <w:rPr>
          <w:rFonts w:ascii="Arial" w:hAnsi="Arial" w:cs="Arial"/>
        </w:rPr>
        <w:t>ão</w:t>
      </w:r>
      <w:r w:rsidRPr="00971F90">
        <w:rPr>
          <w:rFonts w:ascii="Arial" w:hAnsi="Arial" w:cs="Arial"/>
        </w:rPr>
        <w:t xml:space="preserve"> realizad</w:t>
      </w:r>
      <w:r>
        <w:rPr>
          <w:rFonts w:ascii="Arial" w:hAnsi="Arial" w:cs="Arial"/>
        </w:rPr>
        <w:t>o</w:t>
      </w:r>
      <w:r w:rsidRPr="00971F90">
        <w:rPr>
          <w:rFonts w:ascii="Arial" w:hAnsi="Arial" w:cs="Arial"/>
        </w:rPr>
        <w:t xml:space="preserve">s </w:t>
      </w:r>
      <w:r>
        <w:rPr>
          <w:rFonts w:ascii="Arial" w:hAnsi="Arial" w:cs="Arial"/>
        </w:rPr>
        <w:t xml:space="preserve">no Pátio H </w:t>
      </w:r>
      <w:r w:rsidRPr="00971F90">
        <w:rPr>
          <w:rFonts w:ascii="Arial" w:hAnsi="Arial" w:cs="Arial"/>
        </w:rPr>
        <w:t xml:space="preserve">para elaboração dos </w:t>
      </w:r>
      <w:r>
        <w:rPr>
          <w:rFonts w:ascii="Arial" w:hAnsi="Arial" w:cs="Arial"/>
        </w:rPr>
        <w:t xml:space="preserve">estudos </w:t>
      </w:r>
      <w:r w:rsidRPr="00971F90">
        <w:rPr>
          <w:rFonts w:ascii="Arial" w:hAnsi="Arial" w:cs="Arial"/>
        </w:rPr>
        <w:t xml:space="preserve">objeto deste Termo de Referência. </w:t>
      </w:r>
    </w:p>
    <w:p w14:paraId="2D96FCD8" w14:textId="77777777" w:rsidR="00206E6A" w:rsidRPr="00971F90" w:rsidRDefault="00206E6A" w:rsidP="00206E6A">
      <w:pPr>
        <w:spacing w:after="0" w:line="360" w:lineRule="auto"/>
        <w:ind w:firstLine="851"/>
        <w:jc w:val="both"/>
        <w:rPr>
          <w:rFonts w:ascii="Arial" w:hAnsi="Arial" w:cs="Arial"/>
        </w:rPr>
      </w:pPr>
      <w:r w:rsidRPr="00971F90">
        <w:rPr>
          <w:rFonts w:ascii="Arial" w:hAnsi="Arial" w:cs="Arial"/>
        </w:rPr>
        <w:lastRenderedPageBreak/>
        <w:t>A execução dos serviços será desenvolvida em duas fases: serviços de campo e serviços de laboratório. E deverão estar de acordo com a Portaria 3.214 de 08/06/1978 do Ministério do Trabalho e Emprego.</w:t>
      </w:r>
    </w:p>
    <w:p w14:paraId="7629367E" w14:textId="77777777" w:rsidR="00206E6A" w:rsidRPr="00971F90" w:rsidRDefault="00206E6A" w:rsidP="00206E6A">
      <w:pPr>
        <w:spacing w:after="0" w:line="360" w:lineRule="auto"/>
        <w:ind w:firstLine="851"/>
        <w:jc w:val="both"/>
        <w:rPr>
          <w:rFonts w:ascii="Arial" w:hAnsi="Arial" w:cs="Arial"/>
        </w:rPr>
      </w:pPr>
      <w:r w:rsidRPr="00971F90">
        <w:rPr>
          <w:rFonts w:ascii="Arial" w:hAnsi="Arial" w:cs="Arial"/>
        </w:rPr>
        <w:t>O fornecimento completo, incluindo materiais, condições de serviço, desempenho e segurança pessoal e operacional, deve estar de acordo com os Órgãos Normativos e/ou Normas e Regulamentações indicadas a seguir:</w:t>
      </w:r>
    </w:p>
    <w:p w14:paraId="261C73FD" w14:textId="77777777" w:rsidR="00206E6A" w:rsidRPr="00971F90" w:rsidRDefault="00206E6A" w:rsidP="00206E6A">
      <w:pPr>
        <w:pStyle w:val="Corpodetexto"/>
        <w:tabs>
          <w:tab w:val="left" w:pos="567"/>
        </w:tabs>
        <w:spacing w:after="0" w:line="360" w:lineRule="auto"/>
        <w:ind w:right="284"/>
        <w:jc w:val="both"/>
        <w:rPr>
          <w:rFonts w:ascii="Arial" w:hAnsi="Arial" w:cs="Arial"/>
          <w:b/>
          <w:sz w:val="22"/>
          <w:szCs w:val="22"/>
        </w:rPr>
      </w:pPr>
      <w:r w:rsidRPr="00971F90">
        <w:rPr>
          <w:rFonts w:ascii="Arial" w:hAnsi="Arial" w:cs="Arial"/>
          <w:b/>
          <w:sz w:val="22"/>
          <w:szCs w:val="22"/>
        </w:rPr>
        <w:t>ABNT - Associação Brasileira de Normas Técnicas</w:t>
      </w:r>
    </w:p>
    <w:p w14:paraId="2C9A8043"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NBR 6484: 2001- Sondagens de Simples Reconhecimento com SPT.</w:t>
      </w:r>
    </w:p>
    <w:p w14:paraId="3E374B87"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NBR 6490: 1985 - Reconhecimento e Amostragem para fins de Caracterização de ocorrência de Rocha.</w:t>
      </w:r>
    </w:p>
    <w:p w14:paraId="6A5954EE"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NBR 6502: 1995 - Rochas e Solos.</w:t>
      </w:r>
    </w:p>
    <w:p w14:paraId="001C14F8"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NBR 9820: 1997 - Coleta de Amostra Indeformada de Solos de Baixa Consistência em Furos de Sondagem.</w:t>
      </w:r>
    </w:p>
    <w:p w14:paraId="505D0DCA" w14:textId="77777777" w:rsidR="00206E6A" w:rsidRPr="00971F90" w:rsidRDefault="00206E6A" w:rsidP="00206E6A">
      <w:pPr>
        <w:pStyle w:val="PargrafodaLista"/>
        <w:spacing w:after="0" w:line="360" w:lineRule="auto"/>
        <w:ind w:left="1854"/>
        <w:jc w:val="both"/>
        <w:rPr>
          <w:rFonts w:ascii="Arial" w:hAnsi="Arial" w:cs="Arial"/>
        </w:rPr>
      </w:pPr>
    </w:p>
    <w:p w14:paraId="1CE6D1DB" w14:textId="77777777" w:rsidR="00206E6A" w:rsidRPr="00971F90" w:rsidRDefault="00206E6A" w:rsidP="00206E6A">
      <w:pPr>
        <w:pStyle w:val="Corpodetexto"/>
        <w:tabs>
          <w:tab w:val="left" w:pos="426"/>
        </w:tabs>
        <w:spacing w:after="0" w:line="360" w:lineRule="auto"/>
        <w:ind w:right="284"/>
        <w:jc w:val="both"/>
        <w:rPr>
          <w:rFonts w:ascii="Arial" w:hAnsi="Arial" w:cs="Arial"/>
          <w:b/>
          <w:sz w:val="22"/>
          <w:szCs w:val="22"/>
        </w:rPr>
      </w:pPr>
      <w:r w:rsidRPr="00971F90">
        <w:rPr>
          <w:rFonts w:ascii="Arial" w:hAnsi="Arial" w:cs="Arial"/>
          <w:b/>
          <w:sz w:val="22"/>
          <w:szCs w:val="22"/>
        </w:rPr>
        <w:t>MTE - Ministério do Trabalho Emprego</w:t>
      </w:r>
    </w:p>
    <w:p w14:paraId="5E0D8DC2"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NR 6 Equipamentos de Proteção Individual</w:t>
      </w:r>
    </w:p>
    <w:p w14:paraId="49042517"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NR 12 Máquinas e Equipamentos</w:t>
      </w:r>
    </w:p>
    <w:p w14:paraId="3F0FC67C"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NR 15 Atividades e operações insalubres</w:t>
      </w:r>
    </w:p>
    <w:p w14:paraId="5B3E68CC"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NR 16 Atividades e operações perigosas</w:t>
      </w:r>
    </w:p>
    <w:p w14:paraId="04474D94"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NR 21 Trabalho a Céu Aberto</w:t>
      </w:r>
    </w:p>
    <w:p w14:paraId="3E77D6B8"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NR 22 Segurança e Saúde Ocupacional na Mineração</w:t>
      </w:r>
    </w:p>
    <w:p w14:paraId="16753447" w14:textId="77777777" w:rsidR="00206E6A" w:rsidRPr="00971F90" w:rsidRDefault="00206E6A" w:rsidP="00206E6A">
      <w:pPr>
        <w:spacing w:after="0" w:line="360" w:lineRule="auto"/>
        <w:ind w:left="1494"/>
        <w:jc w:val="both"/>
        <w:rPr>
          <w:rFonts w:ascii="Arial" w:hAnsi="Arial" w:cs="Arial"/>
        </w:rPr>
      </w:pPr>
    </w:p>
    <w:p w14:paraId="29633CB2" w14:textId="77777777" w:rsidR="00206E6A" w:rsidRPr="00971F90" w:rsidRDefault="00206E6A" w:rsidP="00206E6A">
      <w:pPr>
        <w:spacing w:after="0" w:line="360" w:lineRule="auto"/>
        <w:jc w:val="both"/>
        <w:rPr>
          <w:rFonts w:ascii="Arial" w:hAnsi="Arial" w:cs="Arial"/>
          <w:b/>
        </w:rPr>
      </w:pPr>
      <w:r w:rsidRPr="00971F90">
        <w:rPr>
          <w:rFonts w:ascii="Arial" w:hAnsi="Arial" w:cs="Arial"/>
          <w:b/>
        </w:rPr>
        <w:t xml:space="preserve">DNIT - Departamento Nacional de </w:t>
      </w:r>
      <w:proofErr w:type="spellStart"/>
      <w:r w:rsidRPr="00971F90">
        <w:rPr>
          <w:rFonts w:ascii="Arial" w:hAnsi="Arial" w:cs="Arial"/>
          <w:b/>
        </w:rPr>
        <w:t>Infra-Estrutura</w:t>
      </w:r>
      <w:proofErr w:type="spellEnd"/>
      <w:r w:rsidRPr="00971F90">
        <w:rPr>
          <w:rFonts w:ascii="Arial" w:hAnsi="Arial" w:cs="Arial"/>
          <w:b/>
        </w:rPr>
        <w:t xml:space="preserve"> de Transportes</w:t>
      </w:r>
    </w:p>
    <w:p w14:paraId="5F1C3548" w14:textId="77777777" w:rsidR="00206E6A" w:rsidRPr="00971F90"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PRO 102 Sondagem de Reconhecimento pelo Método Rotativo 5.</w:t>
      </w:r>
    </w:p>
    <w:p w14:paraId="5834E2F9" w14:textId="77777777" w:rsidR="00206E6A" w:rsidRPr="00971F90" w:rsidRDefault="00206E6A" w:rsidP="00206E6A">
      <w:pPr>
        <w:spacing w:after="0" w:line="360" w:lineRule="auto"/>
        <w:jc w:val="both"/>
        <w:rPr>
          <w:rFonts w:ascii="Arial" w:hAnsi="Arial" w:cs="Arial"/>
        </w:rPr>
      </w:pPr>
    </w:p>
    <w:p w14:paraId="7FF43FCC" w14:textId="77777777" w:rsidR="00206E6A" w:rsidRPr="00971F90" w:rsidRDefault="00206E6A" w:rsidP="00206E6A">
      <w:pPr>
        <w:spacing w:after="0" w:line="360" w:lineRule="auto"/>
        <w:jc w:val="both"/>
        <w:rPr>
          <w:rFonts w:ascii="Arial" w:hAnsi="Arial" w:cs="Arial"/>
          <w:b/>
        </w:rPr>
      </w:pPr>
      <w:r w:rsidRPr="00971F90">
        <w:rPr>
          <w:rFonts w:ascii="Arial" w:hAnsi="Arial" w:cs="Arial"/>
          <w:b/>
        </w:rPr>
        <w:t xml:space="preserve">ABGE – Associação Brasileira de Geologia de engenharia </w:t>
      </w:r>
      <w:proofErr w:type="gramStart"/>
      <w:r w:rsidRPr="00971F90">
        <w:rPr>
          <w:rFonts w:ascii="Arial" w:hAnsi="Arial" w:cs="Arial"/>
          <w:b/>
        </w:rPr>
        <w:t>e Ambiental</w:t>
      </w:r>
      <w:proofErr w:type="gramEnd"/>
    </w:p>
    <w:p w14:paraId="5840710A" w14:textId="77777777" w:rsidR="00206E6A" w:rsidRPr="00404034" w:rsidRDefault="00206E6A" w:rsidP="00206E6A">
      <w:pPr>
        <w:pStyle w:val="PargrafodaLista"/>
        <w:numPr>
          <w:ilvl w:val="0"/>
          <w:numId w:val="8"/>
        </w:numPr>
        <w:spacing w:after="0" w:line="360" w:lineRule="auto"/>
        <w:jc w:val="both"/>
        <w:rPr>
          <w:rFonts w:ascii="Arial" w:hAnsi="Arial" w:cs="Arial"/>
        </w:rPr>
      </w:pPr>
      <w:r w:rsidRPr="00971F90">
        <w:rPr>
          <w:rFonts w:ascii="Arial" w:hAnsi="Arial" w:cs="Arial"/>
        </w:rPr>
        <w:t>ABGE - Manual de Sondagens - Boletim nº 3, 1999.</w:t>
      </w:r>
    </w:p>
    <w:p w14:paraId="3B3D7742" w14:textId="77777777" w:rsidR="00206E6A" w:rsidRDefault="00206E6A" w:rsidP="00206E6A">
      <w:pPr>
        <w:spacing w:after="0" w:line="360" w:lineRule="auto"/>
        <w:ind w:firstLine="709"/>
        <w:jc w:val="both"/>
        <w:rPr>
          <w:rFonts w:ascii="Arial" w:hAnsi="Arial" w:cs="Arial"/>
        </w:rPr>
      </w:pPr>
    </w:p>
    <w:p w14:paraId="4014E4A9" w14:textId="2612A470" w:rsidR="00206E6A" w:rsidRPr="00971F90" w:rsidRDefault="00206E6A" w:rsidP="00206E6A">
      <w:pPr>
        <w:spacing w:after="0" w:line="360" w:lineRule="auto"/>
        <w:ind w:firstLine="851"/>
        <w:jc w:val="both"/>
        <w:rPr>
          <w:rFonts w:ascii="Arial" w:hAnsi="Arial" w:cs="Arial"/>
        </w:rPr>
      </w:pPr>
      <w:r w:rsidRPr="00971F90">
        <w:rPr>
          <w:rFonts w:ascii="Arial" w:hAnsi="Arial" w:cs="Arial"/>
        </w:rPr>
        <w:t>Todo equipamento e procedimento utilizado</w:t>
      </w:r>
      <w:r w:rsidR="0002459A">
        <w:rPr>
          <w:rFonts w:ascii="Arial" w:hAnsi="Arial" w:cs="Arial"/>
        </w:rPr>
        <w:t>s</w:t>
      </w:r>
      <w:r w:rsidRPr="00971F90">
        <w:rPr>
          <w:rFonts w:ascii="Arial" w:hAnsi="Arial" w:cs="Arial"/>
        </w:rPr>
        <w:t xml:space="preserve"> na execução dos trabalhos deverão satisfazer aos requisitos impostos pelas normas vigentes da ABNT – NBR, correspondente a este serviço.</w:t>
      </w:r>
    </w:p>
    <w:p w14:paraId="7AEFF161" w14:textId="77777777" w:rsidR="00206E6A" w:rsidRPr="00971F90" w:rsidRDefault="00206E6A" w:rsidP="00206E6A">
      <w:pPr>
        <w:pStyle w:val="PargrafodaLista"/>
        <w:widowControl w:val="0"/>
        <w:overflowPunct w:val="0"/>
        <w:autoSpaceDE w:val="0"/>
        <w:autoSpaceDN w:val="0"/>
        <w:adjustRightInd w:val="0"/>
        <w:ind w:left="709"/>
        <w:jc w:val="both"/>
        <w:rPr>
          <w:rFonts w:ascii="Arial" w:hAnsi="Arial" w:cs="Arial"/>
          <w:b/>
        </w:rPr>
      </w:pPr>
    </w:p>
    <w:p w14:paraId="620C1923" w14:textId="77777777" w:rsidR="00206E6A" w:rsidRPr="00971F90" w:rsidRDefault="00206E6A" w:rsidP="00206E6A">
      <w:pPr>
        <w:pStyle w:val="Corpodetexto"/>
        <w:tabs>
          <w:tab w:val="left" w:pos="567"/>
        </w:tabs>
        <w:spacing w:after="0" w:line="360" w:lineRule="auto"/>
        <w:ind w:right="284"/>
        <w:jc w:val="both"/>
        <w:rPr>
          <w:rFonts w:ascii="Arial" w:hAnsi="Arial" w:cs="Arial"/>
          <w:b/>
          <w:sz w:val="22"/>
          <w:szCs w:val="22"/>
        </w:rPr>
      </w:pPr>
      <w:r w:rsidRPr="00971F90">
        <w:rPr>
          <w:rFonts w:ascii="Arial" w:hAnsi="Arial" w:cs="Arial"/>
          <w:b/>
          <w:sz w:val="22"/>
          <w:szCs w:val="22"/>
        </w:rPr>
        <w:lastRenderedPageBreak/>
        <w:t xml:space="preserve">Amostragem </w:t>
      </w:r>
    </w:p>
    <w:p w14:paraId="052D3A25" w14:textId="77777777" w:rsidR="00206E6A" w:rsidRPr="00971F90" w:rsidRDefault="00206E6A" w:rsidP="00206E6A">
      <w:pPr>
        <w:pStyle w:val="Corpodetexto"/>
        <w:tabs>
          <w:tab w:val="left" w:pos="567"/>
        </w:tabs>
        <w:spacing w:after="0" w:line="360" w:lineRule="auto"/>
        <w:ind w:left="720" w:right="284"/>
        <w:jc w:val="both"/>
        <w:rPr>
          <w:rFonts w:ascii="Arial" w:hAnsi="Arial" w:cs="Arial"/>
          <w:sz w:val="22"/>
          <w:szCs w:val="22"/>
        </w:rPr>
      </w:pPr>
    </w:p>
    <w:p w14:paraId="6216A4FF" w14:textId="37945130" w:rsidR="00206E6A" w:rsidRPr="00971F90" w:rsidRDefault="00206E6A" w:rsidP="00206E6A">
      <w:pPr>
        <w:spacing w:after="0" w:line="360" w:lineRule="auto"/>
        <w:ind w:firstLine="851"/>
        <w:jc w:val="both"/>
        <w:rPr>
          <w:rFonts w:ascii="Arial" w:hAnsi="Arial" w:cs="Arial"/>
        </w:rPr>
      </w:pPr>
      <w:r w:rsidRPr="00971F90">
        <w:rPr>
          <w:rFonts w:ascii="Arial" w:hAnsi="Arial" w:cs="Arial"/>
        </w:rPr>
        <w:t xml:space="preserve">As amostras dos solos atravessados devem ser representativas e livres de contaminações. </w:t>
      </w:r>
      <w:r w:rsidR="0002459A">
        <w:rPr>
          <w:rFonts w:ascii="Arial" w:hAnsi="Arial" w:cs="Arial"/>
        </w:rPr>
        <w:t>Devem</w:t>
      </w:r>
      <w:r w:rsidRPr="00971F90">
        <w:rPr>
          <w:rFonts w:ascii="Arial" w:hAnsi="Arial" w:cs="Arial"/>
        </w:rPr>
        <w:t xml:space="preserve"> ser identificada</w:t>
      </w:r>
      <w:r w:rsidR="0002459A">
        <w:rPr>
          <w:rFonts w:ascii="Arial" w:hAnsi="Arial" w:cs="Arial"/>
        </w:rPr>
        <w:t xml:space="preserve">s pelo TAG do furo </w:t>
      </w:r>
      <w:r w:rsidRPr="00971F90">
        <w:rPr>
          <w:rFonts w:ascii="Arial" w:hAnsi="Arial" w:cs="Arial"/>
        </w:rPr>
        <w:t>d</w:t>
      </w:r>
      <w:r w:rsidR="0002459A">
        <w:rPr>
          <w:rFonts w:ascii="Arial" w:hAnsi="Arial" w:cs="Arial"/>
        </w:rPr>
        <w:t>e</w:t>
      </w:r>
      <w:r w:rsidRPr="00971F90">
        <w:rPr>
          <w:rFonts w:ascii="Arial" w:hAnsi="Arial" w:cs="Arial"/>
        </w:rPr>
        <w:t xml:space="preserve"> sondagem a que corresponde, acrescida do número indicativo da sua ordem.</w:t>
      </w:r>
    </w:p>
    <w:p w14:paraId="19C4B171" w14:textId="77777777" w:rsidR="00206E6A" w:rsidRPr="00971F90" w:rsidRDefault="00206E6A" w:rsidP="00206E6A">
      <w:pPr>
        <w:spacing w:after="0" w:line="360" w:lineRule="auto"/>
        <w:ind w:firstLine="851"/>
        <w:jc w:val="both"/>
        <w:rPr>
          <w:rFonts w:ascii="Arial" w:hAnsi="Arial" w:cs="Arial"/>
        </w:rPr>
      </w:pPr>
      <w:r w:rsidRPr="00971F90">
        <w:rPr>
          <w:rFonts w:ascii="Arial" w:hAnsi="Arial" w:cs="Arial"/>
        </w:rPr>
        <w:t>As amostras obtidas nas sondagens à percussão são dos seguintes tipos:</w:t>
      </w:r>
    </w:p>
    <w:p w14:paraId="29D7F79F" w14:textId="77777777" w:rsidR="00206E6A" w:rsidRPr="00971F90" w:rsidRDefault="00206E6A" w:rsidP="00206E6A">
      <w:pPr>
        <w:spacing w:after="0" w:line="360" w:lineRule="auto"/>
        <w:ind w:firstLine="1134"/>
        <w:jc w:val="both"/>
        <w:rPr>
          <w:rFonts w:ascii="Arial" w:hAnsi="Arial" w:cs="Arial"/>
        </w:rPr>
      </w:pPr>
      <w:r w:rsidRPr="00971F90">
        <w:rPr>
          <w:rFonts w:ascii="Arial" w:hAnsi="Arial" w:cs="Arial"/>
        </w:rPr>
        <w:t xml:space="preserve">a) </w:t>
      </w:r>
      <w:r w:rsidRPr="00971F90">
        <w:rPr>
          <w:rFonts w:ascii="Arial" w:hAnsi="Arial" w:cs="Arial"/>
          <w:u w:val="single"/>
        </w:rPr>
        <w:t xml:space="preserve">Amostras do </w:t>
      </w:r>
      <w:proofErr w:type="spellStart"/>
      <w:r w:rsidRPr="00971F90">
        <w:rPr>
          <w:rFonts w:ascii="Arial" w:hAnsi="Arial" w:cs="Arial"/>
          <w:u w:val="single"/>
        </w:rPr>
        <w:t>amostrador</w:t>
      </w:r>
      <w:proofErr w:type="spellEnd"/>
      <w:r w:rsidRPr="00971F90">
        <w:rPr>
          <w:rFonts w:ascii="Arial" w:hAnsi="Arial" w:cs="Arial"/>
          <w:u w:val="single"/>
        </w:rPr>
        <w:t xml:space="preserve"> padrão</w:t>
      </w:r>
      <w:r w:rsidRPr="00971F90">
        <w:rPr>
          <w:rFonts w:ascii="Arial" w:hAnsi="Arial" w:cs="Arial"/>
        </w:rPr>
        <w:t xml:space="preserve">, com cerca de 200g constituídas pela parte inferior do material obtido no </w:t>
      </w:r>
      <w:proofErr w:type="spellStart"/>
      <w:r w:rsidRPr="00971F90">
        <w:rPr>
          <w:rFonts w:ascii="Arial" w:hAnsi="Arial" w:cs="Arial"/>
        </w:rPr>
        <w:t>amostrador</w:t>
      </w:r>
      <w:proofErr w:type="spellEnd"/>
      <w:r w:rsidRPr="00971F90">
        <w:rPr>
          <w:rFonts w:ascii="Arial" w:hAnsi="Arial" w:cs="Arial"/>
        </w:rPr>
        <w:t xml:space="preserve"> e conservando ao máximo sua estrutura original;</w:t>
      </w:r>
    </w:p>
    <w:p w14:paraId="5D4351BF" w14:textId="77777777" w:rsidR="00206E6A" w:rsidRPr="00971F90" w:rsidRDefault="00206E6A" w:rsidP="00206E6A">
      <w:pPr>
        <w:spacing w:after="0" w:line="360" w:lineRule="auto"/>
        <w:ind w:firstLine="1134"/>
        <w:jc w:val="both"/>
        <w:rPr>
          <w:rFonts w:ascii="Arial" w:hAnsi="Arial" w:cs="Arial"/>
        </w:rPr>
      </w:pPr>
      <w:r w:rsidRPr="00971F90">
        <w:rPr>
          <w:rFonts w:ascii="Arial" w:hAnsi="Arial" w:cs="Arial"/>
        </w:rPr>
        <w:t xml:space="preserve">b) </w:t>
      </w:r>
      <w:r w:rsidRPr="00971F90">
        <w:rPr>
          <w:rFonts w:ascii="Arial" w:hAnsi="Arial" w:cs="Arial"/>
          <w:u w:val="single"/>
        </w:rPr>
        <w:t>Amostras de lavagem</w:t>
      </w:r>
      <w:r w:rsidRPr="00971F90">
        <w:rPr>
          <w:rFonts w:ascii="Arial" w:hAnsi="Arial" w:cs="Arial"/>
        </w:rPr>
        <w:t xml:space="preserve">, com cerca de 500g, obtidas pela decantação da água de circulação, em recipientes com capacidade mínima de 100L. </w:t>
      </w:r>
    </w:p>
    <w:p w14:paraId="7AA3F50F" w14:textId="77777777" w:rsidR="00206E6A" w:rsidRPr="00971F90" w:rsidRDefault="00206E6A" w:rsidP="00206E6A">
      <w:pPr>
        <w:spacing w:after="0" w:line="360" w:lineRule="auto"/>
        <w:ind w:firstLine="1134"/>
        <w:jc w:val="both"/>
        <w:rPr>
          <w:rFonts w:ascii="Arial" w:hAnsi="Arial" w:cs="Arial"/>
        </w:rPr>
      </w:pPr>
    </w:p>
    <w:p w14:paraId="7EFD3722" w14:textId="7B762227" w:rsidR="00206E6A" w:rsidRPr="00971F90" w:rsidRDefault="00206E6A" w:rsidP="00206E6A">
      <w:pPr>
        <w:spacing w:after="0" w:line="360" w:lineRule="auto"/>
        <w:ind w:firstLine="851"/>
        <w:jc w:val="both"/>
        <w:rPr>
          <w:rFonts w:ascii="Arial" w:hAnsi="Arial" w:cs="Arial"/>
        </w:rPr>
      </w:pPr>
      <w:r w:rsidRPr="00971F90">
        <w:rPr>
          <w:rFonts w:ascii="Arial" w:hAnsi="Arial" w:cs="Arial"/>
        </w:rPr>
        <w:t xml:space="preserve">A coleta de amostras, exceto as do </w:t>
      </w:r>
      <w:proofErr w:type="spellStart"/>
      <w:r w:rsidRPr="00971F90">
        <w:rPr>
          <w:rFonts w:ascii="Arial" w:hAnsi="Arial" w:cs="Arial"/>
        </w:rPr>
        <w:t>amostrador</w:t>
      </w:r>
      <w:proofErr w:type="spellEnd"/>
      <w:r w:rsidRPr="00971F90">
        <w:rPr>
          <w:rFonts w:ascii="Arial" w:hAnsi="Arial" w:cs="Arial"/>
        </w:rPr>
        <w:t>, deve ser de</w:t>
      </w:r>
      <w:r w:rsidR="0002459A">
        <w:rPr>
          <w:rFonts w:ascii="Arial" w:hAnsi="Arial" w:cs="Arial"/>
        </w:rPr>
        <w:t>,</w:t>
      </w:r>
      <w:r w:rsidRPr="00971F90">
        <w:rPr>
          <w:rFonts w:ascii="Arial" w:hAnsi="Arial" w:cs="Arial"/>
        </w:rPr>
        <w:t xml:space="preserve"> no mínimo</w:t>
      </w:r>
      <w:r w:rsidR="0002459A">
        <w:rPr>
          <w:rFonts w:ascii="Arial" w:hAnsi="Arial" w:cs="Arial"/>
        </w:rPr>
        <w:t>,</w:t>
      </w:r>
      <w:r w:rsidRPr="00971F90">
        <w:rPr>
          <w:rFonts w:ascii="Arial" w:hAnsi="Arial" w:cs="Arial"/>
        </w:rPr>
        <w:t xml:space="preserve"> duas amostras para cada metro.</w:t>
      </w:r>
    </w:p>
    <w:p w14:paraId="533908C3" w14:textId="77777777" w:rsidR="00206E6A" w:rsidRPr="00971F90" w:rsidRDefault="00206E6A" w:rsidP="00206E6A">
      <w:pPr>
        <w:spacing w:after="0" w:line="360" w:lineRule="auto"/>
        <w:ind w:firstLine="709"/>
        <w:jc w:val="both"/>
        <w:rPr>
          <w:rFonts w:ascii="Arial" w:hAnsi="Arial" w:cs="Arial"/>
        </w:rPr>
      </w:pPr>
    </w:p>
    <w:p w14:paraId="02A20A83" w14:textId="77777777" w:rsidR="00206E6A" w:rsidRPr="00971F90" w:rsidRDefault="00206E6A" w:rsidP="00206E6A">
      <w:pPr>
        <w:spacing w:after="0" w:line="360" w:lineRule="auto"/>
        <w:jc w:val="both"/>
        <w:rPr>
          <w:rFonts w:ascii="Arial" w:hAnsi="Arial" w:cs="Arial"/>
          <w:b/>
        </w:rPr>
      </w:pPr>
      <w:r w:rsidRPr="00971F90">
        <w:rPr>
          <w:rFonts w:ascii="Arial" w:hAnsi="Arial" w:cs="Arial"/>
          <w:b/>
        </w:rPr>
        <w:t>Ensaios Laboratoriais</w:t>
      </w:r>
    </w:p>
    <w:p w14:paraId="1D79E622" w14:textId="77777777" w:rsidR="00206E6A" w:rsidRPr="00971F90" w:rsidRDefault="00206E6A" w:rsidP="00206E6A">
      <w:pPr>
        <w:spacing w:after="0" w:line="360" w:lineRule="auto"/>
        <w:jc w:val="both"/>
        <w:rPr>
          <w:rFonts w:ascii="Arial" w:hAnsi="Arial" w:cs="Arial"/>
          <w:b/>
        </w:rPr>
      </w:pPr>
    </w:p>
    <w:p w14:paraId="687E7613" w14:textId="77777777" w:rsidR="00206E6A" w:rsidRPr="00971F90" w:rsidRDefault="00206E6A" w:rsidP="00206E6A">
      <w:pPr>
        <w:pStyle w:val="NormalWeb"/>
        <w:numPr>
          <w:ilvl w:val="0"/>
          <w:numId w:val="8"/>
        </w:numPr>
        <w:shd w:val="clear" w:color="auto" w:fill="FFFFFF"/>
        <w:spacing w:before="0" w:beforeAutospacing="0" w:after="150" w:afterAutospacing="0" w:line="360" w:lineRule="auto"/>
        <w:ind w:left="1418"/>
        <w:jc w:val="both"/>
        <w:rPr>
          <w:rFonts w:ascii="Arial" w:hAnsi="Arial" w:cs="Arial"/>
          <w:sz w:val="22"/>
          <w:szCs w:val="22"/>
        </w:rPr>
      </w:pPr>
      <w:r w:rsidRPr="00971F90">
        <w:rPr>
          <w:rFonts w:ascii="Arial" w:hAnsi="Arial" w:cs="Arial"/>
          <w:sz w:val="22"/>
          <w:szCs w:val="22"/>
        </w:rPr>
        <w:t xml:space="preserve">Ensaio de Compressão </w:t>
      </w:r>
      <w:proofErr w:type="spellStart"/>
      <w:r w:rsidRPr="00971F90">
        <w:rPr>
          <w:rFonts w:ascii="Arial" w:hAnsi="Arial" w:cs="Arial"/>
          <w:sz w:val="22"/>
          <w:szCs w:val="22"/>
        </w:rPr>
        <w:t>Triaxial</w:t>
      </w:r>
      <w:proofErr w:type="spellEnd"/>
      <w:r w:rsidRPr="00971F90">
        <w:rPr>
          <w:rFonts w:ascii="Arial" w:hAnsi="Arial" w:cs="Arial"/>
          <w:sz w:val="22"/>
          <w:szCs w:val="22"/>
        </w:rPr>
        <w:t xml:space="preserve"> com 3 Corpos de Prova</w:t>
      </w:r>
    </w:p>
    <w:p w14:paraId="5684B1EF" w14:textId="5F691B16" w:rsidR="00206E6A" w:rsidRDefault="00206E6A" w:rsidP="00206E6A">
      <w:pPr>
        <w:spacing w:after="0" w:line="360" w:lineRule="auto"/>
        <w:ind w:firstLine="851"/>
        <w:jc w:val="both"/>
        <w:rPr>
          <w:rFonts w:ascii="Arial" w:hAnsi="Arial" w:cs="Arial"/>
        </w:rPr>
      </w:pPr>
      <w:r w:rsidRPr="00971F90">
        <w:rPr>
          <w:rFonts w:ascii="Arial" w:hAnsi="Arial" w:cs="Arial"/>
        </w:rPr>
        <w:t xml:space="preserve">É um método para determinação dos parâmetros da resistência ao cisalhamento. Nesse ensaio, o corpo de prova (de cerca de 36 e de 76 mm de diâmetro) é envolvido por uma fina membrana de borracha e colocado em uma câmara cilíndrica, preenchida, normalmente por água ou glicerina. Esse corpo de prova é então submetido a uma pressão de confinamento por compressão do fluido na câmara.  Deve-se aplicar uma tensão axial através de uma haste de carregamento vertical para provocar a ruptura por cisalhamento no corpo de prova. Os ensaios </w:t>
      </w:r>
      <w:proofErr w:type="spellStart"/>
      <w:r w:rsidRPr="00971F90">
        <w:rPr>
          <w:rFonts w:ascii="Arial" w:hAnsi="Arial" w:cs="Arial"/>
        </w:rPr>
        <w:t>triaxiais</w:t>
      </w:r>
      <w:proofErr w:type="spellEnd"/>
      <w:r w:rsidRPr="00971F90">
        <w:rPr>
          <w:rFonts w:ascii="Arial" w:hAnsi="Arial" w:cs="Arial"/>
        </w:rPr>
        <w:t xml:space="preserve"> são fundamentais para a obtenção de parâmetros de </w:t>
      </w:r>
      <w:proofErr w:type="spellStart"/>
      <w:r w:rsidRPr="00971F90">
        <w:rPr>
          <w:rFonts w:ascii="Arial" w:hAnsi="Arial" w:cs="Arial"/>
        </w:rPr>
        <w:t>Poropressão</w:t>
      </w:r>
      <w:proofErr w:type="spellEnd"/>
      <w:r w:rsidRPr="00971F90">
        <w:rPr>
          <w:rFonts w:ascii="Arial" w:hAnsi="Arial" w:cs="Arial"/>
        </w:rPr>
        <w:t xml:space="preserve">, Resistência e </w:t>
      </w:r>
      <w:proofErr w:type="spellStart"/>
      <w:r w:rsidRPr="00971F90">
        <w:rPr>
          <w:rFonts w:ascii="Arial" w:hAnsi="Arial" w:cs="Arial"/>
        </w:rPr>
        <w:t>Deformabilidade</w:t>
      </w:r>
      <w:proofErr w:type="spellEnd"/>
      <w:r w:rsidRPr="00971F90">
        <w:rPr>
          <w:rFonts w:ascii="Arial" w:hAnsi="Arial" w:cs="Arial"/>
        </w:rPr>
        <w:t>.</w:t>
      </w:r>
    </w:p>
    <w:p w14:paraId="7E09391C" w14:textId="77777777" w:rsidR="0002459A" w:rsidRPr="00971F90" w:rsidRDefault="0002459A" w:rsidP="00206E6A">
      <w:pPr>
        <w:spacing w:after="0" w:line="360" w:lineRule="auto"/>
        <w:ind w:firstLine="851"/>
        <w:jc w:val="both"/>
        <w:rPr>
          <w:rFonts w:ascii="Arial" w:hAnsi="Arial" w:cs="Arial"/>
        </w:rPr>
      </w:pPr>
    </w:p>
    <w:p w14:paraId="3BAB0168" w14:textId="77777777" w:rsidR="00206E6A" w:rsidRPr="00971F90" w:rsidRDefault="00206E6A" w:rsidP="00206E6A">
      <w:pPr>
        <w:pStyle w:val="NormalWeb"/>
        <w:numPr>
          <w:ilvl w:val="0"/>
          <w:numId w:val="8"/>
        </w:numPr>
        <w:shd w:val="clear" w:color="auto" w:fill="FFFFFF"/>
        <w:spacing w:before="0" w:beforeAutospacing="0" w:after="150" w:afterAutospacing="0" w:line="360" w:lineRule="auto"/>
        <w:ind w:left="1418"/>
        <w:jc w:val="both"/>
        <w:rPr>
          <w:rFonts w:ascii="Arial" w:hAnsi="Arial" w:cs="Arial"/>
          <w:sz w:val="22"/>
          <w:szCs w:val="22"/>
        </w:rPr>
      </w:pPr>
      <w:r w:rsidRPr="00971F90">
        <w:rPr>
          <w:rFonts w:ascii="Arial" w:hAnsi="Arial" w:cs="Arial"/>
          <w:sz w:val="22"/>
          <w:szCs w:val="22"/>
        </w:rPr>
        <w:t xml:space="preserve">Ensaio de Granulometria </w:t>
      </w:r>
    </w:p>
    <w:p w14:paraId="2A61B59E" w14:textId="0B1FEB78" w:rsidR="00206E6A" w:rsidRDefault="00206E6A" w:rsidP="00206E6A">
      <w:pPr>
        <w:spacing w:after="0" w:line="360" w:lineRule="auto"/>
        <w:ind w:firstLine="851"/>
        <w:jc w:val="both"/>
        <w:rPr>
          <w:rFonts w:ascii="Arial" w:hAnsi="Arial" w:cs="Arial"/>
        </w:rPr>
      </w:pPr>
      <w:r w:rsidRPr="00971F90">
        <w:rPr>
          <w:rFonts w:ascii="Arial" w:hAnsi="Arial" w:cs="Arial"/>
        </w:rPr>
        <w:tab/>
        <w:t>O objetivo da análise granulométrica é dividir partículas do solo em grupos de acordo com suas dimensões (frações de solo) e determinar suas proporções rela</w:t>
      </w:r>
      <w:r w:rsidR="0002459A">
        <w:rPr>
          <w:rFonts w:ascii="Arial" w:hAnsi="Arial" w:cs="Arial"/>
        </w:rPr>
        <w:t>tivas ao peso total da amostra.</w:t>
      </w:r>
    </w:p>
    <w:p w14:paraId="49E25692" w14:textId="77777777" w:rsidR="0002459A" w:rsidRPr="00971F90" w:rsidRDefault="0002459A" w:rsidP="00206E6A">
      <w:pPr>
        <w:spacing w:after="0" w:line="360" w:lineRule="auto"/>
        <w:ind w:firstLine="851"/>
        <w:jc w:val="both"/>
        <w:rPr>
          <w:rFonts w:ascii="Arial" w:hAnsi="Arial" w:cs="Arial"/>
        </w:rPr>
      </w:pPr>
    </w:p>
    <w:p w14:paraId="01814924" w14:textId="77777777" w:rsidR="00206E6A" w:rsidRPr="00971F90" w:rsidRDefault="00206E6A" w:rsidP="00206E6A">
      <w:pPr>
        <w:pStyle w:val="PargrafodaLista"/>
        <w:numPr>
          <w:ilvl w:val="0"/>
          <w:numId w:val="8"/>
        </w:numPr>
        <w:spacing w:after="0" w:line="360" w:lineRule="auto"/>
        <w:ind w:left="1418"/>
        <w:jc w:val="both"/>
        <w:rPr>
          <w:rFonts w:ascii="Arial" w:hAnsi="Arial" w:cs="Arial"/>
        </w:rPr>
      </w:pPr>
      <w:r w:rsidRPr="00971F90">
        <w:rPr>
          <w:rFonts w:ascii="Arial" w:hAnsi="Arial" w:cs="Arial"/>
        </w:rPr>
        <w:t>Ensaio de Compressão Simples:</w:t>
      </w:r>
    </w:p>
    <w:p w14:paraId="57DF9C47" w14:textId="77777777" w:rsidR="00206E6A" w:rsidRPr="00971F90" w:rsidRDefault="00206E6A" w:rsidP="00206E6A">
      <w:pPr>
        <w:pStyle w:val="PargrafodaLista"/>
        <w:autoSpaceDE w:val="0"/>
        <w:autoSpaceDN w:val="0"/>
        <w:adjustRightInd w:val="0"/>
        <w:spacing w:after="0" w:line="240" w:lineRule="auto"/>
        <w:rPr>
          <w:rFonts w:ascii="Arial" w:hAnsi="Arial" w:cs="Arial"/>
        </w:rPr>
      </w:pPr>
    </w:p>
    <w:p w14:paraId="387B4475" w14:textId="77777777" w:rsidR="00206E6A" w:rsidRPr="00971F90" w:rsidRDefault="00206E6A" w:rsidP="00206E6A">
      <w:pPr>
        <w:spacing w:after="0" w:line="360" w:lineRule="auto"/>
        <w:ind w:firstLine="851"/>
        <w:jc w:val="both"/>
        <w:rPr>
          <w:rFonts w:ascii="Arial" w:hAnsi="Arial" w:cs="Arial"/>
        </w:rPr>
      </w:pPr>
      <w:r w:rsidRPr="00971F90">
        <w:rPr>
          <w:rFonts w:ascii="Arial" w:hAnsi="Arial" w:cs="Arial"/>
        </w:rPr>
        <w:t xml:space="preserve">Esse método é muito utilizado no ramo de construção civil, na compactação de aterros e obras em geral, para estimar a capacidade de suporte do solo. O método requer que o elemento de estudo (solo), seja </w:t>
      </w:r>
      <w:proofErr w:type="spellStart"/>
      <w:r w:rsidRPr="00971F90">
        <w:rPr>
          <w:rFonts w:ascii="Arial" w:hAnsi="Arial" w:cs="Arial"/>
        </w:rPr>
        <w:t>axialmente</w:t>
      </w:r>
      <w:proofErr w:type="spellEnd"/>
      <w:r w:rsidRPr="00971F90">
        <w:rPr>
          <w:rFonts w:ascii="Arial" w:hAnsi="Arial" w:cs="Arial"/>
        </w:rPr>
        <w:t xml:space="preserve"> carregado em incrementos sucessivos, com pressão mantida constante em cada incremento.</w:t>
      </w:r>
    </w:p>
    <w:p w14:paraId="6BFE1AB0" w14:textId="77777777" w:rsidR="00206E6A" w:rsidRPr="00971F90" w:rsidRDefault="00206E6A" w:rsidP="00206E6A">
      <w:pPr>
        <w:spacing w:after="0" w:line="360" w:lineRule="auto"/>
        <w:ind w:firstLine="851"/>
        <w:jc w:val="both"/>
        <w:rPr>
          <w:rFonts w:ascii="Arial" w:hAnsi="Arial" w:cs="Arial"/>
        </w:rPr>
      </w:pPr>
      <w:r w:rsidRPr="00971F90">
        <w:rPr>
          <w:rFonts w:ascii="Arial" w:hAnsi="Arial" w:cs="Arial"/>
        </w:rPr>
        <w:t>Serão executados ensaios de compressão simples em pontos diferentes (sendo 02 por ponto), conforme orientação da Fiscalização. Deverão ser executados conforme procedimentos das normas da ABNT.</w:t>
      </w:r>
    </w:p>
    <w:p w14:paraId="0E52B825" w14:textId="77777777" w:rsidR="00206E6A" w:rsidRPr="00971F90" w:rsidRDefault="00206E6A" w:rsidP="00206E6A">
      <w:pPr>
        <w:spacing w:after="0" w:line="360" w:lineRule="auto"/>
        <w:ind w:firstLine="1134"/>
        <w:jc w:val="both"/>
        <w:rPr>
          <w:rFonts w:ascii="Arial" w:hAnsi="Arial" w:cs="Arial"/>
        </w:rPr>
      </w:pPr>
    </w:p>
    <w:p w14:paraId="166F0DA1" w14:textId="77777777" w:rsidR="00206E6A" w:rsidRPr="00971F90" w:rsidRDefault="00206E6A" w:rsidP="00206E6A">
      <w:pPr>
        <w:pStyle w:val="PargrafodaLista"/>
        <w:numPr>
          <w:ilvl w:val="0"/>
          <w:numId w:val="8"/>
        </w:numPr>
        <w:spacing w:after="0" w:line="360" w:lineRule="auto"/>
        <w:ind w:left="1418"/>
        <w:jc w:val="both"/>
        <w:rPr>
          <w:rFonts w:ascii="Arial" w:hAnsi="Arial" w:cs="Arial"/>
        </w:rPr>
      </w:pPr>
      <w:r w:rsidRPr="00971F90">
        <w:rPr>
          <w:rFonts w:ascii="Arial" w:hAnsi="Arial" w:cs="Arial"/>
        </w:rPr>
        <w:t>Ensaios Complementares:</w:t>
      </w:r>
    </w:p>
    <w:p w14:paraId="3D6A9714" w14:textId="77777777" w:rsidR="00206E6A" w:rsidRPr="00971F90" w:rsidRDefault="00206E6A" w:rsidP="00206E6A">
      <w:pPr>
        <w:pStyle w:val="PargrafodaLista"/>
        <w:spacing w:after="0" w:line="360" w:lineRule="auto"/>
        <w:ind w:left="1418"/>
        <w:jc w:val="both"/>
        <w:rPr>
          <w:rFonts w:ascii="Arial" w:hAnsi="Arial" w:cs="Arial"/>
        </w:rPr>
      </w:pPr>
    </w:p>
    <w:p w14:paraId="3D32BFF2" w14:textId="77777777" w:rsidR="00206E6A" w:rsidRPr="00971F90" w:rsidRDefault="00206E6A" w:rsidP="00206E6A">
      <w:pPr>
        <w:spacing w:after="0" w:line="360" w:lineRule="auto"/>
        <w:ind w:firstLine="851"/>
        <w:jc w:val="both"/>
        <w:rPr>
          <w:rFonts w:ascii="Arial" w:hAnsi="Arial" w:cs="Arial"/>
        </w:rPr>
      </w:pPr>
      <w:r w:rsidRPr="00971F90">
        <w:rPr>
          <w:rFonts w:ascii="Arial" w:hAnsi="Arial" w:cs="Arial"/>
        </w:rPr>
        <w:t xml:space="preserve">Deverão ser coletadas amostras/materiais para realização </w:t>
      </w:r>
      <w:r>
        <w:rPr>
          <w:rFonts w:ascii="Arial" w:hAnsi="Arial" w:cs="Arial"/>
        </w:rPr>
        <w:t>d</w:t>
      </w:r>
      <w:r w:rsidRPr="00971F90">
        <w:rPr>
          <w:rFonts w:ascii="Arial" w:hAnsi="Arial" w:cs="Arial"/>
        </w:rPr>
        <w:t>os seguintes ensaios complementares, quando pertinente ao projeto:</w:t>
      </w:r>
    </w:p>
    <w:p w14:paraId="5EFA6D0C" w14:textId="40C0F88E" w:rsidR="00206E6A" w:rsidRPr="00971F90" w:rsidRDefault="00206E6A" w:rsidP="00264C80">
      <w:pPr>
        <w:pStyle w:val="PargrafodaLista"/>
        <w:numPr>
          <w:ilvl w:val="0"/>
          <w:numId w:val="95"/>
        </w:numPr>
        <w:spacing w:after="0" w:line="360" w:lineRule="auto"/>
        <w:jc w:val="both"/>
        <w:rPr>
          <w:rFonts w:ascii="Arial" w:hAnsi="Arial" w:cs="Arial"/>
        </w:rPr>
      </w:pPr>
      <w:r w:rsidRPr="00971F90">
        <w:rPr>
          <w:rFonts w:ascii="Arial" w:hAnsi="Arial" w:cs="Arial"/>
        </w:rPr>
        <w:t>De</w:t>
      </w:r>
      <w:r w:rsidR="00471BD2">
        <w:rPr>
          <w:rFonts w:ascii="Arial" w:hAnsi="Arial" w:cs="Arial"/>
        </w:rPr>
        <w:t>nsidade In Situ</w:t>
      </w:r>
    </w:p>
    <w:p w14:paraId="48363FCC" w14:textId="77777777" w:rsidR="00206E6A" w:rsidRPr="00971F90" w:rsidRDefault="00206E6A" w:rsidP="00264C80">
      <w:pPr>
        <w:pStyle w:val="PargrafodaLista"/>
        <w:numPr>
          <w:ilvl w:val="0"/>
          <w:numId w:val="95"/>
        </w:numPr>
        <w:spacing w:after="0" w:line="360" w:lineRule="auto"/>
        <w:jc w:val="both"/>
        <w:rPr>
          <w:rFonts w:ascii="Arial" w:hAnsi="Arial" w:cs="Arial"/>
        </w:rPr>
      </w:pPr>
      <w:r w:rsidRPr="00971F90">
        <w:rPr>
          <w:rFonts w:ascii="Arial" w:hAnsi="Arial" w:cs="Arial"/>
        </w:rPr>
        <w:t>Permeabilidade</w:t>
      </w:r>
    </w:p>
    <w:p w14:paraId="643A582A" w14:textId="77777777" w:rsidR="00206E6A" w:rsidRPr="00971F90" w:rsidRDefault="00206E6A" w:rsidP="00264C80">
      <w:pPr>
        <w:pStyle w:val="PargrafodaLista"/>
        <w:numPr>
          <w:ilvl w:val="0"/>
          <w:numId w:val="95"/>
        </w:numPr>
        <w:spacing w:after="0" w:line="360" w:lineRule="auto"/>
        <w:jc w:val="both"/>
        <w:rPr>
          <w:rFonts w:ascii="Arial" w:hAnsi="Arial" w:cs="Arial"/>
        </w:rPr>
      </w:pPr>
      <w:r w:rsidRPr="00971F90">
        <w:rPr>
          <w:rFonts w:ascii="Arial" w:hAnsi="Arial" w:cs="Arial"/>
        </w:rPr>
        <w:t xml:space="preserve">Limites de </w:t>
      </w:r>
      <w:proofErr w:type="spellStart"/>
      <w:r w:rsidRPr="00971F90">
        <w:rPr>
          <w:rFonts w:ascii="Arial" w:hAnsi="Arial" w:cs="Arial"/>
        </w:rPr>
        <w:t>atterberg</w:t>
      </w:r>
      <w:proofErr w:type="spellEnd"/>
    </w:p>
    <w:p w14:paraId="2D55220B" w14:textId="77777777" w:rsidR="00206E6A" w:rsidRPr="00971F90" w:rsidRDefault="00206E6A" w:rsidP="00264C80">
      <w:pPr>
        <w:pStyle w:val="PargrafodaLista"/>
        <w:numPr>
          <w:ilvl w:val="0"/>
          <w:numId w:val="95"/>
        </w:numPr>
        <w:spacing w:after="0" w:line="360" w:lineRule="auto"/>
        <w:jc w:val="both"/>
        <w:rPr>
          <w:rFonts w:ascii="Arial" w:hAnsi="Arial" w:cs="Arial"/>
        </w:rPr>
      </w:pPr>
      <w:r w:rsidRPr="00971F90">
        <w:rPr>
          <w:rFonts w:ascii="Arial" w:hAnsi="Arial" w:cs="Arial"/>
        </w:rPr>
        <w:t>ISC – Índice de Suporte Califórnia</w:t>
      </w:r>
    </w:p>
    <w:p w14:paraId="3607D138" w14:textId="77777777" w:rsidR="00206E6A" w:rsidRPr="00971F90" w:rsidRDefault="00206E6A" w:rsidP="00264C80">
      <w:pPr>
        <w:pStyle w:val="PargrafodaLista"/>
        <w:numPr>
          <w:ilvl w:val="0"/>
          <w:numId w:val="95"/>
        </w:numPr>
        <w:spacing w:after="0" w:line="360" w:lineRule="auto"/>
        <w:jc w:val="both"/>
        <w:rPr>
          <w:rFonts w:ascii="Arial" w:hAnsi="Arial" w:cs="Arial"/>
        </w:rPr>
      </w:pPr>
      <w:r w:rsidRPr="00971F90">
        <w:rPr>
          <w:rFonts w:ascii="Arial" w:hAnsi="Arial" w:cs="Arial"/>
        </w:rPr>
        <w:t xml:space="preserve">Compactação </w:t>
      </w:r>
      <w:proofErr w:type="spellStart"/>
      <w:r w:rsidRPr="00971F90">
        <w:rPr>
          <w:rFonts w:ascii="Arial" w:hAnsi="Arial" w:cs="Arial"/>
        </w:rPr>
        <w:t>Próctor</w:t>
      </w:r>
      <w:proofErr w:type="spellEnd"/>
      <w:r w:rsidRPr="00971F90">
        <w:rPr>
          <w:rFonts w:ascii="Arial" w:hAnsi="Arial" w:cs="Arial"/>
        </w:rPr>
        <w:t xml:space="preserve"> Intermediário</w:t>
      </w:r>
    </w:p>
    <w:p w14:paraId="64F22749" w14:textId="77777777" w:rsidR="00206E6A" w:rsidRPr="00971F90" w:rsidRDefault="00206E6A" w:rsidP="00264C80">
      <w:pPr>
        <w:pStyle w:val="PargrafodaLista"/>
        <w:numPr>
          <w:ilvl w:val="0"/>
          <w:numId w:val="95"/>
        </w:numPr>
        <w:spacing w:after="0" w:line="360" w:lineRule="auto"/>
        <w:jc w:val="both"/>
        <w:rPr>
          <w:rFonts w:ascii="Arial" w:hAnsi="Arial" w:cs="Arial"/>
        </w:rPr>
      </w:pPr>
      <w:r w:rsidRPr="00971F90">
        <w:rPr>
          <w:rFonts w:ascii="Arial" w:hAnsi="Arial" w:cs="Arial"/>
        </w:rPr>
        <w:t xml:space="preserve">Compactação </w:t>
      </w:r>
      <w:proofErr w:type="spellStart"/>
      <w:r w:rsidRPr="00971F90">
        <w:rPr>
          <w:rFonts w:ascii="Arial" w:hAnsi="Arial" w:cs="Arial"/>
        </w:rPr>
        <w:t>Próctor</w:t>
      </w:r>
      <w:proofErr w:type="spellEnd"/>
      <w:r w:rsidRPr="00971F90">
        <w:rPr>
          <w:rFonts w:ascii="Arial" w:hAnsi="Arial" w:cs="Arial"/>
        </w:rPr>
        <w:t xml:space="preserve"> Normal</w:t>
      </w:r>
    </w:p>
    <w:p w14:paraId="38DA0279" w14:textId="77777777" w:rsidR="00206E6A" w:rsidRPr="00971F90" w:rsidRDefault="00206E6A" w:rsidP="00264C80">
      <w:pPr>
        <w:pStyle w:val="PargrafodaLista"/>
        <w:numPr>
          <w:ilvl w:val="0"/>
          <w:numId w:val="95"/>
        </w:numPr>
        <w:spacing w:after="0" w:line="360" w:lineRule="auto"/>
        <w:jc w:val="both"/>
        <w:rPr>
          <w:rFonts w:ascii="Arial" w:hAnsi="Arial" w:cs="Arial"/>
        </w:rPr>
      </w:pPr>
      <w:r w:rsidRPr="00971F90">
        <w:rPr>
          <w:rFonts w:ascii="Arial" w:hAnsi="Arial" w:cs="Arial"/>
        </w:rPr>
        <w:t>Teor de matéria orgânica</w:t>
      </w:r>
    </w:p>
    <w:p w14:paraId="1E9DA577" w14:textId="61A04340" w:rsidR="00206E6A" w:rsidRPr="00971F90" w:rsidRDefault="00206E6A" w:rsidP="00264C80">
      <w:pPr>
        <w:pStyle w:val="PargrafodaLista"/>
        <w:numPr>
          <w:ilvl w:val="0"/>
          <w:numId w:val="95"/>
        </w:numPr>
        <w:spacing w:after="0" w:line="360" w:lineRule="auto"/>
        <w:jc w:val="both"/>
        <w:rPr>
          <w:rFonts w:ascii="Arial" w:hAnsi="Arial" w:cs="Arial"/>
        </w:rPr>
      </w:pPr>
      <w:r>
        <w:rPr>
          <w:rFonts w:ascii="Arial" w:hAnsi="Arial" w:cs="Arial"/>
        </w:rPr>
        <w:t xml:space="preserve">Teor </w:t>
      </w:r>
      <w:r w:rsidR="00471BD2">
        <w:rPr>
          <w:rFonts w:ascii="Arial" w:hAnsi="Arial" w:cs="Arial"/>
        </w:rPr>
        <w:t>de umidade</w:t>
      </w:r>
    </w:p>
    <w:p w14:paraId="20E180FA" w14:textId="77777777" w:rsidR="00206E6A" w:rsidRPr="00971F90" w:rsidRDefault="00206E6A" w:rsidP="00264C80">
      <w:pPr>
        <w:pStyle w:val="PargrafodaLista"/>
        <w:numPr>
          <w:ilvl w:val="0"/>
          <w:numId w:val="95"/>
        </w:numPr>
        <w:spacing w:after="0" w:line="360" w:lineRule="auto"/>
        <w:jc w:val="both"/>
        <w:rPr>
          <w:rFonts w:ascii="Arial" w:hAnsi="Arial" w:cs="Arial"/>
        </w:rPr>
      </w:pPr>
      <w:r w:rsidRPr="00971F90">
        <w:rPr>
          <w:rFonts w:ascii="Arial" w:hAnsi="Arial" w:cs="Arial"/>
        </w:rPr>
        <w:t>Equivalente de areia</w:t>
      </w:r>
    </w:p>
    <w:p w14:paraId="061DB9E3" w14:textId="77777777" w:rsidR="00206E6A" w:rsidRPr="00971F90" w:rsidRDefault="00206E6A" w:rsidP="00206E6A">
      <w:pPr>
        <w:pStyle w:val="Corpodetexto"/>
        <w:tabs>
          <w:tab w:val="left" w:pos="426"/>
        </w:tabs>
        <w:spacing w:line="360" w:lineRule="auto"/>
        <w:ind w:left="720"/>
        <w:jc w:val="both"/>
        <w:rPr>
          <w:rFonts w:ascii="Arial" w:hAnsi="Arial" w:cs="Arial"/>
          <w:sz w:val="22"/>
          <w:szCs w:val="22"/>
        </w:rPr>
      </w:pPr>
    </w:p>
    <w:p w14:paraId="3D70DC62" w14:textId="77777777" w:rsidR="00206E6A" w:rsidRPr="00971F90" w:rsidRDefault="00206E6A" w:rsidP="00206E6A">
      <w:pPr>
        <w:pStyle w:val="Corpodetexto"/>
        <w:tabs>
          <w:tab w:val="left" w:pos="426"/>
        </w:tabs>
        <w:spacing w:line="360" w:lineRule="auto"/>
        <w:jc w:val="both"/>
        <w:rPr>
          <w:rFonts w:ascii="Arial" w:hAnsi="Arial" w:cs="Arial"/>
          <w:b/>
          <w:sz w:val="22"/>
          <w:szCs w:val="22"/>
        </w:rPr>
      </w:pPr>
      <w:r w:rsidRPr="00971F90">
        <w:rPr>
          <w:rFonts w:ascii="Arial" w:hAnsi="Arial" w:cs="Arial"/>
          <w:b/>
          <w:sz w:val="22"/>
          <w:szCs w:val="22"/>
        </w:rPr>
        <w:t>Apresentação dos Resultados</w:t>
      </w:r>
    </w:p>
    <w:p w14:paraId="3C721943" w14:textId="77777777" w:rsidR="00206E6A" w:rsidRPr="00971F90" w:rsidRDefault="00206E6A" w:rsidP="00206E6A">
      <w:pPr>
        <w:spacing w:after="0" w:line="360" w:lineRule="auto"/>
        <w:ind w:firstLine="851"/>
        <w:jc w:val="both"/>
        <w:rPr>
          <w:rFonts w:ascii="Arial" w:hAnsi="Arial" w:cs="Arial"/>
        </w:rPr>
      </w:pPr>
      <w:r w:rsidRPr="00971F90">
        <w:rPr>
          <w:rFonts w:ascii="Arial" w:hAnsi="Arial" w:cs="Arial"/>
        </w:rPr>
        <w:t>As informações sobre o andamento da sondagem devem ser fornecidas diariamente através dos boletins de campo. Os perfis de sondagem deverão ser fornecidos em formato digital. O relatório final e o boletim de campo devem ser apresentados contendo, no mínimo, as seguintes informações:</w:t>
      </w:r>
    </w:p>
    <w:p w14:paraId="003FE780" w14:textId="77777777" w:rsidR="00206E6A" w:rsidRPr="00971F90" w:rsidRDefault="00206E6A" w:rsidP="00206E6A">
      <w:pPr>
        <w:spacing w:after="0" w:line="360" w:lineRule="auto"/>
        <w:ind w:firstLine="1134"/>
        <w:jc w:val="both"/>
        <w:rPr>
          <w:rFonts w:ascii="Arial" w:hAnsi="Arial" w:cs="Arial"/>
        </w:rPr>
      </w:pPr>
    </w:p>
    <w:p w14:paraId="2EA0C9E8" w14:textId="599AB667" w:rsidR="00206E6A" w:rsidRPr="0002459A" w:rsidRDefault="00206E6A" w:rsidP="00264C80">
      <w:pPr>
        <w:pStyle w:val="PargrafodaLista"/>
        <w:numPr>
          <w:ilvl w:val="0"/>
          <w:numId w:val="96"/>
        </w:numPr>
        <w:spacing w:after="0" w:line="360" w:lineRule="auto"/>
        <w:ind w:left="1418"/>
        <w:jc w:val="both"/>
        <w:rPr>
          <w:rFonts w:ascii="Arial" w:hAnsi="Arial" w:cs="Arial"/>
        </w:rPr>
      </w:pPr>
      <w:r w:rsidRPr="0002459A">
        <w:rPr>
          <w:rFonts w:ascii="Arial" w:hAnsi="Arial" w:cs="Arial"/>
        </w:rPr>
        <w:t>Número do Projeto de acordo com procedimento de codificação de documentos da EMAP;</w:t>
      </w:r>
    </w:p>
    <w:p w14:paraId="696E89CB" w14:textId="5D530A1E"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Identificação (TAG) do furo de sondagem;</w:t>
      </w:r>
    </w:p>
    <w:p w14:paraId="50A92808" w14:textId="11BE4C6F"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lastRenderedPageBreak/>
        <w:t>Nome da empresa executora da sondagem;</w:t>
      </w:r>
    </w:p>
    <w:p w14:paraId="04719B58" w14:textId="4C86F8D8"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Data e hora da execução;</w:t>
      </w:r>
    </w:p>
    <w:p w14:paraId="156129AE" w14:textId="5FB48FBD"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Nome do sondador;</w:t>
      </w:r>
    </w:p>
    <w:p w14:paraId="4B88C037" w14:textId="2CFB26B2"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Localização do furo de sondagem (coordenadas SIRGAS 2000, local ou trecho sondado) através de desenho de locação;</w:t>
      </w:r>
    </w:p>
    <w:p w14:paraId="5842ED2C" w14:textId="3A0836C2"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Diâmetro da sondagem;</w:t>
      </w:r>
    </w:p>
    <w:p w14:paraId="1A91A01B" w14:textId="68297DE0"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Método de perfuração;</w:t>
      </w:r>
    </w:p>
    <w:p w14:paraId="2E22CC7E" w14:textId="1ACEEC91"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Posição final do revestimento;</w:t>
      </w:r>
    </w:p>
    <w:p w14:paraId="080BC350" w14:textId="0F5649A0"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 xml:space="preserve">Resultados dos ensaios de penetração, com número de golpes e avanço para cada 0,15 m de penetração do </w:t>
      </w:r>
      <w:proofErr w:type="spellStart"/>
      <w:r w:rsidRPr="00971F90">
        <w:rPr>
          <w:rFonts w:ascii="Arial" w:hAnsi="Arial" w:cs="Arial"/>
        </w:rPr>
        <w:t>barrilete</w:t>
      </w:r>
      <w:proofErr w:type="spellEnd"/>
      <w:r w:rsidRPr="00971F90">
        <w:rPr>
          <w:rFonts w:ascii="Arial" w:hAnsi="Arial" w:cs="Arial"/>
        </w:rPr>
        <w:t>;</w:t>
      </w:r>
    </w:p>
    <w:p w14:paraId="17E8A7C7" w14:textId="1F392A93"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Classificação geológica e geotécnica para os materiais ensaiados;</w:t>
      </w:r>
    </w:p>
    <w:p w14:paraId="537932B7" w14:textId="1C1328D8" w:rsidR="00206E6A" w:rsidRPr="00971F90" w:rsidRDefault="00206E6A" w:rsidP="00264C80">
      <w:pPr>
        <w:pStyle w:val="PargrafodaLista"/>
        <w:numPr>
          <w:ilvl w:val="0"/>
          <w:numId w:val="96"/>
        </w:numPr>
        <w:spacing w:after="0" w:line="360" w:lineRule="auto"/>
        <w:ind w:left="1418"/>
        <w:jc w:val="both"/>
        <w:rPr>
          <w:rFonts w:ascii="Arial" w:hAnsi="Arial" w:cs="Arial"/>
        </w:rPr>
      </w:pPr>
      <w:r w:rsidRPr="00971F90">
        <w:rPr>
          <w:rFonts w:ascii="Arial" w:hAnsi="Arial" w:cs="Arial"/>
        </w:rPr>
        <w:t>Ind</w:t>
      </w:r>
      <w:r w:rsidR="0002459A">
        <w:rPr>
          <w:rFonts w:ascii="Arial" w:hAnsi="Arial" w:cs="Arial"/>
        </w:rPr>
        <w:t>icações de anomalias observadas.</w:t>
      </w:r>
    </w:p>
    <w:p w14:paraId="74734D55" w14:textId="77777777" w:rsidR="0002459A" w:rsidRDefault="0002459A" w:rsidP="0002459A">
      <w:pPr>
        <w:spacing w:after="0" w:line="360" w:lineRule="auto"/>
        <w:ind w:left="1058"/>
        <w:jc w:val="both"/>
        <w:rPr>
          <w:rFonts w:ascii="Arial" w:hAnsi="Arial" w:cs="Arial"/>
        </w:rPr>
      </w:pPr>
    </w:p>
    <w:p w14:paraId="6B9B83E0" w14:textId="30E6A063" w:rsidR="00206E6A" w:rsidRPr="0002459A" w:rsidRDefault="00206E6A" w:rsidP="0002459A">
      <w:pPr>
        <w:spacing w:after="0" w:line="360" w:lineRule="auto"/>
        <w:ind w:firstLine="851"/>
        <w:jc w:val="both"/>
        <w:rPr>
          <w:rFonts w:ascii="Arial" w:hAnsi="Arial" w:cs="Arial"/>
        </w:rPr>
      </w:pPr>
      <w:r w:rsidRPr="0002459A">
        <w:rPr>
          <w:rFonts w:ascii="Arial" w:hAnsi="Arial" w:cs="Arial"/>
        </w:rPr>
        <w:t>Anexar ao relatório final cópia dos boletins de campo das sondagens realizadas. Os boletins devem ser claros, para que não haja dúvida na sua interpretação.</w:t>
      </w:r>
    </w:p>
    <w:p w14:paraId="481F09B5" w14:textId="77777777" w:rsidR="00206E6A" w:rsidRPr="00971F90" w:rsidRDefault="00206E6A" w:rsidP="00206E6A">
      <w:pPr>
        <w:spacing w:after="0" w:line="360" w:lineRule="auto"/>
        <w:ind w:firstLine="1134"/>
        <w:jc w:val="both"/>
        <w:rPr>
          <w:rFonts w:ascii="Arial" w:hAnsi="Arial" w:cs="Arial"/>
        </w:rPr>
      </w:pPr>
    </w:p>
    <w:p w14:paraId="67F1B10A" w14:textId="77777777" w:rsidR="00206E6A" w:rsidRPr="00971F90" w:rsidRDefault="00206E6A" w:rsidP="00206E6A">
      <w:pPr>
        <w:spacing w:after="0" w:line="360" w:lineRule="auto"/>
        <w:ind w:firstLine="851"/>
        <w:jc w:val="both"/>
        <w:rPr>
          <w:rFonts w:ascii="Arial" w:hAnsi="Arial" w:cs="Arial"/>
        </w:rPr>
      </w:pPr>
      <w:r w:rsidRPr="00971F90">
        <w:rPr>
          <w:rFonts w:ascii="Arial" w:hAnsi="Arial" w:cs="Arial"/>
        </w:rPr>
        <w:t>Devem acompanhar os perfis individuais:</w:t>
      </w:r>
    </w:p>
    <w:p w14:paraId="3E21C56B" w14:textId="77777777" w:rsidR="00206E6A" w:rsidRPr="00971F90" w:rsidRDefault="00206E6A" w:rsidP="00206E6A">
      <w:pPr>
        <w:spacing w:after="0" w:line="360" w:lineRule="auto"/>
        <w:ind w:firstLine="1134"/>
        <w:jc w:val="both"/>
        <w:rPr>
          <w:rFonts w:ascii="Arial" w:hAnsi="Arial" w:cs="Arial"/>
        </w:rPr>
      </w:pPr>
      <w:r w:rsidRPr="00971F90">
        <w:rPr>
          <w:rFonts w:ascii="Arial" w:hAnsi="Arial" w:cs="Arial"/>
        </w:rPr>
        <w:t>a) Texto explicativo com critério de descrição das amostras;</w:t>
      </w:r>
    </w:p>
    <w:p w14:paraId="309F6C38" w14:textId="77777777" w:rsidR="00206E6A" w:rsidRPr="00971F90" w:rsidRDefault="00206E6A" w:rsidP="00206E6A">
      <w:pPr>
        <w:spacing w:after="0" w:line="360" w:lineRule="auto"/>
        <w:ind w:firstLine="1134"/>
        <w:jc w:val="both"/>
        <w:rPr>
          <w:rFonts w:ascii="Arial" w:hAnsi="Arial" w:cs="Arial"/>
        </w:rPr>
      </w:pPr>
      <w:r w:rsidRPr="00971F90">
        <w:rPr>
          <w:rFonts w:ascii="Arial" w:hAnsi="Arial" w:cs="Arial"/>
        </w:rPr>
        <w:t>b) Planta de locação dos furos de sondagem com suas amarrações.</w:t>
      </w:r>
    </w:p>
    <w:p w14:paraId="6F076BB8" w14:textId="77777777" w:rsidR="00206E6A" w:rsidRPr="00971F90" w:rsidRDefault="00206E6A" w:rsidP="00206E6A">
      <w:pPr>
        <w:spacing w:after="0" w:line="360" w:lineRule="auto"/>
        <w:ind w:firstLine="1134"/>
        <w:jc w:val="both"/>
        <w:rPr>
          <w:rFonts w:ascii="Arial" w:hAnsi="Arial" w:cs="Arial"/>
        </w:rPr>
      </w:pPr>
    </w:p>
    <w:p w14:paraId="1DC36DE3" w14:textId="0ABC67B6" w:rsidR="00206E6A" w:rsidRDefault="00206E6A" w:rsidP="00206E6A">
      <w:pPr>
        <w:spacing w:after="0" w:line="360" w:lineRule="auto"/>
        <w:ind w:firstLine="851"/>
        <w:jc w:val="both"/>
        <w:rPr>
          <w:rFonts w:ascii="Arial" w:hAnsi="Arial" w:cs="Arial"/>
          <w:sz w:val="24"/>
          <w:szCs w:val="24"/>
        </w:rPr>
      </w:pPr>
      <w:r w:rsidRPr="00971F90">
        <w:rPr>
          <w:rFonts w:ascii="Arial" w:hAnsi="Arial" w:cs="Arial"/>
        </w:rPr>
        <w:t>As cópias dos boletins de campo e dos resultados dos ensaios das sondagens para cada furo realizado devem ser enviadas juntamente com o Relatório Final.</w:t>
      </w:r>
      <w:r>
        <w:rPr>
          <w:rFonts w:ascii="Arial" w:hAnsi="Arial" w:cs="Arial"/>
        </w:rPr>
        <w:t xml:space="preserve"> </w:t>
      </w:r>
      <w:r w:rsidRPr="00971F90">
        <w:rPr>
          <w:rFonts w:ascii="Arial" w:hAnsi="Arial" w:cs="Arial"/>
        </w:rPr>
        <w:t>Para apresentação dos perfis individuais de sondagem, a escala usual é 1:100. No caso de grandes profundidades, outra escala pode ser autorizada pela FISCALIZAÇÃO. A CONTRATADA deverá guardar sob sua responsabilidade todas as caixas de amostras por um período mínimo de 6 meses para análise dos técnicos da EMAP.</w:t>
      </w:r>
    </w:p>
    <w:p w14:paraId="00D67CBE" w14:textId="77777777" w:rsidR="000F6B51" w:rsidRPr="00400572" w:rsidRDefault="000F6B51" w:rsidP="00233435">
      <w:pPr>
        <w:pStyle w:val="PargrafodaLista"/>
        <w:widowControl w:val="0"/>
        <w:overflowPunct w:val="0"/>
        <w:autoSpaceDE w:val="0"/>
        <w:autoSpaceDN w:val="0"/>
        <w:adjustRightInd w:val="0"/>
        <w:spacing w:after="0" w:line="360" w:lineRule="auto"/>
        <w:ind w:left="0"/>
        <w:jc w:val="both"/>
        <w:rPr>
          <w:rFonts w:ascii="Arial" w:hAnsi="Arial" w:cs="Arial"/>
          <w:sz w:val="24"/>
          <w:szCs w:val="24"/>
        </w:rPr>
      </w:pPr>
    </w:p>
    <w:p w14:paraId="716DF8FE"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08893B65" wp14:editId="13B83C54">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B7C790A" w14:textId="77777777" w:rsidR="00D5759C" w:rsidRPr="007408A5" w:rsidRDefault="00D5759C" w:rsidP="00264C80">
                            <w:pPr>
                              <w:pStyle w:val="Ttulo1"/>
                              <w:numPr>
                                <w:ilvl w:val="0"/>
                                <w:numId w:val="15"/>
                              </w:numPr>
                              <w:tabs>
                                <w:tab w:val="left" w:pos="426"/>
                              </w:tabs>
                              <w:spacing w:before="0" w:line="240" w:lineRule="auto"/>
                              <w:ind w:hanging="644"/>
                              <w:rPr>
                                <w:rFonts w:ascii="Arial Narrow" w:hAnsi="Arial Narrow"/>
                                <w:color w:val="FFFFFF" w:themeColor="background1"/>
                                <w:sz w:val="24"/>
                                <w:szCs w:val="24"/>
                              </w:rPr>
                            </w:pPr>
                            <w:bookmarkStart w:id="7" w:name="_Toc427228728"/>
                            <w:r>
                              <w:rPr>
                                <w:rFonts w:ascii="Arial Narrow" w:hAnsi="Arial Narrow"/>
                                <w:color w:val="FFFFFF" w:themeColor="background1"/>
                                <w:sz w:val="24"/>
                                <w:szCs w:val="24"/>
                              </w:rPr>
                              <w:t>JUSTIFICATIVA</w:t>
                            </w:r>
                            <w:bookmarkEnd w:id="7"/>
                          </w:p>
                        </w:txbxContent>
                      </wps:txbx>
                      <wps:bodyPr rot="0" vert="horz" wrap="square" lIns="91440" tIns="45720" rIns="91440" bIns="45720" anchor="t" anchorCtr="0">
                        <a:noAutofit/>
                      </wps:bodyPr>
                    </wps:wsp>
                  </a:graphicData>
                </a:graphic>
              </wp:inline>
            </w:drawing>
          </mc:Choice>
          <mc:Fallback>
            <w:pict>
              <v:shape w14:anchorId="08893B65"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B6mpQ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Dp/ceIO5TN5iNgnxvT+0KRB952z&#10;nu4ypf72BE5xZt5b8uF5sVjEy58Wi+XZjBbueGd3vANWEFTUhY3TbUgPRmRh8Yr8WulkpWjssZKp&#10;ZLqjSZapTfEROF6nUz9fvc0P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oeAepqUCAAA9BQAADgAAAAAAAAAAAAAAAAAuAgAA&#10;ZHJzL2Uyb0RvYy54bWxQSwECLQAUAAYACAAAACEAkUZ9M9oAAAAEAQAADwAAAAAAAAAAAAAAAAD/&#10;BAAAZHJzL2Rvd25yZXYueG1sUEsFBgAAAAAEAAQA8wAAAAYGAAAAAA==&#10;" fillcolor="#1f497d [3215]" stroked="f" strokeweight="1.5pt">
                <v:textbox>
                  <w:txbxContent>
                    <w:p w14:paraId="0B7C790A" w14:textId="77777777" w:rsidR="00D5759C" w:rsidRPr="007408A5" w:rsidRDefault="00D5759C" w:rsidP="00264C80">
                      <w:pPr>
                        <w:pStyle w:val="Ttulo1"/>
                        <w:numPr>
                          <w:ilvl w:val="0"/>
                          <w:numId w:val="15"/>
                        </w:numPr>
                        <w:tabs>
                          <w:tab w:val="left" w:pos="426"/>
                        </w:tabs>
                        <w:spacing w:before="0" w:line="240" w:lineRule="auto"/>
                        <w:ind w:hanging="644"/>
                        <w:rPr>
                          <w:rFonts w:ascii="Arial Narrow" w:hAnsi="Arial Narrow"/>
                          <w:color w:val="FFFFFF" w:themeColor="background1"/>
                          <w:sz w:val="24"/>
                          <w:szCs w:val="24"/>
                        </w:rPr>
                      </w:pPr>
                      <w:bookmarkStart w:id="8" w:name="_Toc427228728"/>
                      <w:r>
                        <w:rPr>
                          <w:rFonts w:ascii="Arial Narrow" w:hAnsi="Arial Narrow"/>
                          <w:color w:val="FFFFFF" w:themeColor="background1"/>
                          <w:sz w:val="24"/>
                          <w:szCs w:val="24"/>
                        </w:rPr>
                        <w:t>JUSTIFICATIVA</w:t>
                      </w:r>
                      <w:bookmarkEnd w:id="8"/>
                    </w:p>
                  </w:txbxContent>
                </v:textbox>
                <w10:anchorlock/>
              </v:shape>
            </w:pict>
          </mc:Fallback>
        </mc:AlternateContent>
      </w:r>
    </w:p>
    <w:p w14:paraId="22F62E19"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Cs w:val="24"/>
        </w:rPr>
      </w:pPr>
    </w:p>
    <w:p w14:paraId="185DE546" w14:textId="45BE3555" w:rsidR="00B76544" w:rsidRPr="00400572" w:rsidRDefault="0011654F" w:rsidP="0011654F">
      <w:pPr>
        <w:overflowPunct w:val="0"/>
        <w:autoSpaceDE w:val="0"/>
        <w:autoSpaceDN w:val="0"/>
        <w:spacing w:line="360" w:lineRule="auto"/>
        <w:ind w:firstLine="851"/>
        <w:contextualSpacing/>
        <w:jc w:val="both"/>
        <w:rPr>
          <w:rFonts w:ascii="Arial" w:hAnsi="Arial" w:cs="Arial"/>
          <w:szCs w:val="24"/>
        </w:rPr>
      </w:pPr>
      <w:r w:rsidRPr="00400572">
        <w:rPr>
          <w:rFonts w:ascii="Arial" w:hAnsi="Arial" w:cs="Arial"/>
          <w:szCs w:val="24"/>
        </w:rPr>
        <w:t xml:space="preserve">A Empresa Maranhense de Administração Portuária (EMAP) possui uma gestão empreendedora e sustentável focada no potencial humano e na valorização das práticas de </w:t>
      </w:r>
      <w:r w:rsidRPr="00400572">
        <w:rPr>
          <w:rFonts w:ascii="Arial" w:hAnsi="Arial" w:cs="Arial"/>
          <w:szCs w:val="24"/>
        </w:rPr>
        <w:lastRenderedPageBreak/>
        <w:t xml:space="preserve">desenvolvimento econômico, tecnológico, ambiental e social, dessa forma tem por objetivo promover a realização de estudos e a elaboração de planos, programas e projetos de construção, ampliação, melhoramento, manutenção e operação dos portos e instalações portuárias sob sua administração. </w:t>
      </w:r>
      <w:r w:rsidR="00B76544" w:rsidRPr="00400572">
        <w:rPr>
          <w:rFonts w:ascii="Arial" w:hAnsi="Arial" w:cs="Arial"/>
          <w:szCs w:val="24"/>
        </w:rPr>
        <w:t xml:space="preserve">O escopo deste Termo de Referência trata-se da contratação de desenvolvimento de </w:t>
      </w:r>
      <w:r w:rsidR="00252F64" w:rsidRPr="00400572">
        <w:rPr>
          <w:rFonts w:ascii="Arial" w:hAnsi="Arial" w:cs="Arial"/>
          <w:szCs w:val="24"/>
        </w:rPr>
        <w:t xml:space="preserve">estudos e </w:t>
      </w:r>
      <w:r w:rsidR="00B76544" w:rsidRPr="00400572">
        <w:rPr>
          <w:rFonts w:ascii="Arial" w:hAnsi="Arial" w:cs="Arial"/>
          <w:szCs w:val="24"/>
        </w:rPr>
        <w:t>projetos, bem como levantamentos necessários tais como topografi</w:t>
      </w:r>
      <w:r w:rsidR="00252F64" w:rsidRPr="00400572">
        <w:rPr>
          <w:rFonts w:ascii="Arial" w:hAnsi="Arial" w:cs="Arial"/>
          <w:szCs w:val="24"/>
        </w:rPr>
        <w:t>a</w:t>
      </w:r>
      <w:r w:rsidR="00387EF9">
        <w:rPr>
          <w:rFonts w:ascii="Arial" w:hAnsi="Arial" w:cs="Arial"/>
          <w:szCs w:val="24"/>
        </w:rPr>
        <w:t xml:space="preserve"> elaboração do projeto das linhas férreas nos berços</w:t>
      </w:r>
      <w:r w:rsidR="00B76544" w:rsidRPr="00400572">
        <w:rPr>
          <w:rFonts w:ascii="Arial" w:hAnsi="Arial" w:cs="Arial"/>
          <w:szCs w:val="24"/>
        </w:rPr>
        <w:t xml:space="preserve">. </w:t>
      </w:r>
    </w:p>
    <w:p w14:paraId="0CF24EC8" w14:textId="3C9CF61B" w:rsidR="00B76544" w:rsidRPr="00400572" w:rsidRDefault="00B76544" w:rsidP="00B76544">
      <w:pPr>
        <w:spacing w:after="0" w:line="360" w:lineRule="auto"/>
        <w:ind w:firstLine="709"/>
        <w:contextualSpacing/>
        <w:jc w:val="both"/>
        <w:rPr>
          <w:rFonts w:ascii="Arial" w:hAnsi="Arial" w:cs="Arial"/>
          <w:szCs w:val="24"/>
        </w:rPr>
      </w:pPr>
      <w:r w:rsidRPr="00400572">
        <w:rPr>
          <w:rFonts w:ascii="Arial" w:hAnsi="Arial" w:cs="Arial"/>
          <w:szCs w:val="24"/>
        </w:rPr>
        <w:t>Assim, explica-se que um projeto é desenvolvido para se obter um resultado duradouro e confiável, onde é constante a preocupação da equipe envolvida na elaboração do mesmo, posto que os esforços investidos se transformam em custos que podem chegar até 5% do valor total do empreendimento. Porém, este investimento inicial, é essencial para que se consiga de forma eficaz alcançar os objetivos de um projeto de forma planejada e sem desperdício de recurso. Um projeto bem elaborado significa economia em sua execução, além da certeza que este será entregue conforme a expectativa do cliente.</w:t>
      </w:r>
    </w:p>
    <w:p w14:paraId="4919A005" w14:textId="42E9964B" w:rsidR="003F56CD" w:rsidRPr="00400572" w:rsidRDefault="00B76544" w:rsidP="003F56CD">
      <w:pPr>
        <w:spacing w:after="0" w:line="360" w:lineRule="auto"/>
        <w:ind w:firstLine="709"/>
        <w:jc w:val="both"/>
        <w:rPr>
          <w:rFonts w:ascii="Arial" w:hAnsi="Arial" w:cs="Arial"/>
          <w:szCs w:val="24"/>
        </w:rPr>
      </w:pPr>
      <w:r w:rsidRPr="00400572">
        <w:rPr>
          <w:rFonts w:ascii="Arial" w:hAnsi="Arial" w:cs="Arial"/>
          <w:szCs w:val="24"/>
        </w:rPr>
        <w:t xml:space="preserve">Informa-se ainda que a administração pública não possui recursos próprios especializados na área para garantir a conformidade da prestação de serviço e a correta locação de recursos.  Assim, justifica-se </w:t>
      </w:r>
      <w:r w:rsidR="0011654F" w:rsidRPr="00400572">
        <w:rPr>
          <w:rFonts w:ascii="Arial" w:hAnsi="Arial" w:cs="Arial"/>
          <w:szCs w:val="24"/>
        </w:rPr>
        <w:t xml:space="preserve">a seguir os próximos projetos que serão </w:t>
      </w:r>
      <w:r w:rsidRPr="00400572">
        <w:rPr>
          <w:rFonts w:ascii="Arial" w:hAnsi="Arial" w:cs="Arial"/>
          <w:szCs w:val="24"/>
        </w:rPr>
        <w:t>contratados</w:t>
      </w:r>
      <w:r w:rsidR="0011654F" w:rsidRPr="00400572">
        <w:rPr>
          <w:rFonts w:ascii="Arial" w:hAnsi="Arial" w:cs="Arial"/>
          <w:szCs w:val="24"/>
        </w:rPr>
        <w:t xml:space="preserve"> de acordo com o planejamento da empresa afim de garantir a qualidade, </w:t>
      </w:r>
      <w:r w:rsidRPr="00400572">
        <w:rPr>
          <w:rFonts w:ascii="Arial" w:hAnsi="Arial" w:cs="Arial"/>
          <w:szCs w:val="24"/>
        </w:rPr>
        <w:t>a produtividade</w:t>
      </w:r>
      <w:r w:rsidR="00F40FC0" w:rsidRPr="00400572">
        <w:rPr>
          <w:rFonts w:ascii="Arial" w:hAnsi="Arial" w:cs="Arial"/>
          <w:szCs w:val="24"/>
        </w:rPr>
        <w:t>, a longevidade</w:t>
      </w:r>
      <w:r w:rsidRPr="00400572">
        <w:rPr>
          <w:rFonts w:ascii="Arial" w:hAnsi="Arial" w:cs="Arial"/>
          <w:szCs w:val="24"/>
        </w:rPr>
        <w:t xml:space="preserve"> e a expansão das instalações portuárias administradas pela EMAP.</w:t>
      </w:r>
      <w:r w:rsidR="0011654F" w:rsidRPr="00400572">
        <w:rPr>
          <w:rFonts w:ascii="Arial" w:hAnsi="Arial" w:cs="Arial"/>
          <w:szCs w:val="24"/>
        </w:rPr>
        <w:t xml:space="preserve"> </w:t>
      </w:r>
    </w:p>
    <w:p w14:paraId="68A92C34" w14:textId="5791FC6A" w:rsidR="00233435" w:rsidRPr="00400572" w:rsidRDefault="00B76544" w:rsidP="00531718">
      <w:pPr>
        <w:spacing w:after="0" w:line="360" w:lineRule="auto"/>
        <w:ind w:firstLine="709"/>
        <w:jc w:val="both"/>
        <w:rPr>
          <w:rFonts w:ascii="Arial" w:hAnsi="Arial" w:cs="Arial"/>
          <w:szCs w:val="24"/>
        </w:rPr>
      </w:pPr>
      <w:r w:rsidRPr="00400572">
        <w:rPr>
          <w:rFonts w:ascii="Arial" w:hAnsi="Arial" w:cs="Arial"/>
          <w:szCs w:val="24"/>
        </w:rPr>
        <w:t>O</w:t>
      </w:r>
      <w:r w:rsidR="0086019B" w:rsidRPr="00400572">
        <w:rPr>
          <w:rFonts w:ascii="Arial" w:hAnsi="Arial" w:cs="Arial"/>
          <w:szCs w:val="24"/>
        </w:rPr>
        <w:t>s projetos acima elencados compõem prioridades do Porto para atendimento à manutenção da garantia das estrutura</w:t>
      </w:r>
      <w:r w:rsidR="00A71842" w:rsidRPr="00400572">
        <w:rPr>
          <w:rFonts w:ascii="Arial" w:hAnsi="Arial" w:cs="Arial"/>
          <w:szCs w:val="24"/>
        </w:rPr>
        <w:t>s</w:t>
      </w:r>
      <w:r w:rsidR="0086019B" w:rsidRPr="00400572">
        <w:rPr>
          <w:rFonts w:ascii="Arial" w:hAnsi="Arial" w:cs="Arial"/>
          <w:szCs w:val="24"/>
        </w:rPr>
        <w:t xml:space="preserve"> dos berços, continuidade das operações portuárias e para garantir a integridade física dos trabalhadores portuários.</w:t>
      </w:r>
    </w:p>
    <w:p w14:paraId="168D49D9" w14:textId="77777777" w:rsidR="00531718" w:rsidRPr="00400572" w:rsidRDefault="00531718" w:rsidP="00531718">
      <w:pPr>
        <w:spacing w:after="0" w:line="360" w:lineRule="auto"/>
        <w:ind w:firstLine="709"/>
        <w:jc w:val="both"/>
        <w:rPr>
          <w:rFonts w:ascii="Arial" w:hAnsi="Arial" w:cs="Arial"/>
          <w:szCs w:val="24"/>
        </w:rPr>
      </w:pPr>
    </w:p>
    <w:p w14:paraId="3D11A8F9"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1DEF238E" wp14:editId="7A33CB89">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13C18F9" w14:textId="77777777" w:rsidR="00D5759C" w:rsidRPr="007408A5" w:rsidRDefault="00D5759C" w:rsidP="00264C80">
                            <w:pPr>
                              <w:pStyle w:val="Ttulo1"/>
                              <w:numPr>
                                <w:ilvl w:val="0"/>
                                <w:numId w:val="16"/>
                              </w:numPr>
                              <w:tabs>
                                <w:tab w:val="left" w:pos="426"/>
                              </w:tabs>
                              <w:spacing w:before="0" w:line="240" w:lineRule="auto"/>
                              <w:ind w:hanging="644"/>
                              <w:rPr>
                                <w:rFonts w:ascii="Arial Narrow" w:hAnsi="Arial Narrow"/>
                                <w:color w:val="FFFFFF" w:themeColor="background1"/>
                                <w:sz w:val="24"/>
                                <w:szCs w:val="24"/>
                              </w:rPr>
                            </w:pPr>
                            <w:bookmarkStart w:id="9" w:name="_Toc427228730"/>
                            <w:r>
                              <w:rPr>
                                <w:rFonts w:ascii="Arial Narrow" w:hAnsi="Arial Narrow"/>
                                <w:color w:val="FFFFFF" w:themeColor="background1"/>
                                <w:sz w:val="24"/>
                                <w:szCs w:val="24"/>
                              </w:rPr>
                              <w:t>PRAZOS</w:t>
                            </w:r>
                            <w:bookmarkEnd w:id="9"/>
                            <w:r>
                              <w:rPr>
                                <w:rFonts w:ascii="Arial Narrow" w:hAnsi="Arial Narrow"/>
                                <w:color w:val="FFFFFF" w:themeColor="background1"/>
                                <w:sz w:val="24"/>
                                <w:szCs w:val="24"/>
                              </w:rPr>
                              <w:t xml:space="preserve"> DE EXECUÇÃO DO SERVIÇO</w:t>
                            </w:r>
                          </w:p>
                        </w:txbxContent>
                      </wps:txbx>
                      <wps:bodyPr rot="0" vert="horz" wrap="square" lIns="91440" tIns="45720" rIns="91440" bIns="45720" anchor="t" anchorCtr="0">
                        <a:noAutofit/>
                      </wps:bodyPr>
                    </wps:wsp>
                  </a:graphicData>
                </a:graphic>
              </wp:inline>
            </w:drawing>
          </mc:Choice>
          <mc:Fallback>
            <w:pict>
              <v:shape w14:anchorId="1DEF238E" id="_x0000_s103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EZ+oQIAAD0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IAwRn6hAgAAPQUAAA4AAAAAAAAAAAAAAAAALgIAAGRycy9l&#10;Mm9Eb2MueG1sUEsBAi0AFAAGAAgAAAAhANBd8V3ZAAAABAEAAA8AAAAAAAAAAAAAAAAA+wQAAGRy&#10;cy9kb3ducmV2LnhtbFBLBQYAAAAABAAEAPMAAAABBgAAAAA=&#10;" fillcolor="#1f497d [3215]" stroked="f" strokeweight="1.5pt">
                <v:textbox>
                  <w:txbxContent>
                    <w:p w14:paraId="413C18F9" w14:textId="77777777" w:rsidR="00D5759C" w:rsidRPr="007408A5" w:rsidRDefault="00D5759C" w:rsidP="00264C80">
                      <w:pPr>
                        <w:pStyle w:val="Ttulo1"/>
                        <w:numPr>
                          <w:ilvl w:val="0"/>
                          <w:numId w:val="16"/>
                        </w:numPr>
                        <w:tabs>
                          <w:tab w:val="left" w:pos="426"/>
                        </w:tabs>
                        <w:spacing w:before="0" w:line="240" w:lineRule="auto"/>
                        <w:ind w:hanging="644"/>
                        <w:rPr>
                          <w:rFonts w:ascii="Arial Narrow" w:hAnsi="Arial Narrow"/>
                          <w:color w:val="FFFFFF" w:themeColor="background1"/>
                          <w:sz w:val="24"/>
                          <w:szCs w:val="24"/>
                        </w:rPr>
                      </w:pPr>
                      <w:bookmarkStart w:id="10" w:name="_Toc427228730"/>
                      <w:r>
                        <w:rPr>
                          <w:rFonts w:ascii="Arial Narrow" w:hAnsi="Arial Narrow"/>
                          <w:color w:val="FFFFFF" w:themeColor="background1"/>
                          <w:sz w:val="24"/>
                          <w:szCs w:val="24"/>
                        </w:rPr>
                        <w:t>PRAZOS</w:t>
                      </w:r>
                      <w:bookmarkEnd w:id="10"/>
                      <w:r>
                        <w:rPr>
                          <w:rFonts w:ascii="Arial Narrow" w:hAnsi="Arial Narrow"/>
                          <w:color w:val="FFFFFF" w:themeColor="background1"/>
                          <w:sz w:val="24"/>
                          <w:szCs w:val="24"/>
                        </w:rPr>
                        <w:t xml:space="preserve"> DE EXECUÇÃO DO SERVIÇO</w:t>
                      </w:r>
                    </w:p>
                  </w:txbxContent>
                </v:textbox>
                <w10:anchorlock/>
              </v:shape>
            </w:pict>
          </mc:Fallback>
        </mc:AlternateContent>
      </w:r>
    </w:p>
    <w:p w14:paraId="698C2961" w14:textId="77777777" w:rsidR="00233435" w:rsidRPr="00400572" w:rsidRDefault="00233435" w:rsidP="00233435">
      <w:pPr>
        <w:pStyle w:val="PargrafodaLista"/>
        <w:widowControl w:val="0"/>
        <w:overflowPunct w:val="0"/>
        <w:autoSpaceDE w:val="0"/>
        <w:autoSpaceDN w:val="0"/>
        <w:adjustRightInd w:val="0"/>
        <w:spacing w:after="0" w:line="360" w:lineRule="auto"/>
        <w:ind w:left="0"/>
        <w:jc w:val="both"/>
        <w:rPr>
          <w:rFonts w:ascii="Arial" w:hAnsi="Arial" w:cs="Arial"/>
          <w:sz w:val="24"/>
          <w:szCs w:val="24"/>
        </w:rPr>
      </w:pPr>
    </w:p>
    <w:p w14:paraId="53C2DCC1" w14:textId="520B53C6" w:rsidR="00E71EDA" w:rsidRPr="00400572" w:rsidRDefault="00233435" w:rsidP="0086019B">
      <w:pPr>
        <w:widowControl w:val="0"/>
        <w:overflowPunct w:val="0"/>
        <w:autoSpaceDE w:val="0"/>
        <w:autoSpaceDN w:val="0"/>
        <w:adjustRightInd w:val="0"/>
        <w:spacing w:after="0" w:line="360" w:lineRule="auto"/>
        <w:ind w:firstLine="851"/>
        <w:jc w:val="both"/>
        <w:rPr>
          <w:rFonts w:ascii="Arial" w:eastAsiaTheme="minorHAnsi" w:hAnsi="Arial" w:cs="Arial"/>
          <w:szCs w:val="24"/>
          <w:lang w:eastAsia="en-US"/>
        </w:rPr>
      </w:pPr>
      <w:r w:rsidRPr="00400572">
        <w:rPr>
          <w:rFonts w:ascii="Arial" w:eastAsiaTheme="minorHAnsi" w:hAnsi="Arial" w:cs="Arial"/>
          <w:szCs w:val="24"/>
          <w:lang w:eastAsia="en-US"/>
        </w:rPr>
        <w:t>O prazo previsto para a execução deste objeto de contrato será de</w:t>
      </w:r>
      <w:r w:rsidR="0086019B" w:rsidRPr="00400572">
        <w:rPr>
          <w:rFonts w:ascii="Arial" w:eastAsiaTheme="minorHAnsi" w:hAnsi="Arial" w:cs="Arial"/>
          <w:szCs w:val="24"/>
          <w:lang w:eastAsia="en-US"/>
        </w:rPr>
        <w:t xml:space="preserve"> </w:t>
      </w:r>
      <w:r w:rsidR="008E0D7D" w:rsidRPr="00400572">
        <w:rPr>
          <w:rFonts w:ascii="Arial" w:eastAsiaTheme="minorHAnsi" w:hAnsi="Arial" w:cs="Arial"/>
          <w:szCs w:val="24"/>
          <w:lang w:eastAsia="en-US"/>
        </w:rPr>
        <w:t>1</w:t>
      </w:r>
      <w:r w:rsidR="0086019B" w:rsidRPr="00400572">
        <w:rPr>
          <w:rFonts w:ascii="Arial" w:eastAsiaTheme="minorHAnsi" w:hAnsi="Arial" w:cs="Arial"/>
          <w:szCs w:val="24"/>
          <w:lang w:eastAsia="en-US"/>
        </w:rPr>
        <w:t xml:space="preserve">0 </w:t>
      </w:r>
      <w:r w:rsidR="00531718" w:rsidRPr="00400572">
        <w:rPr>
          <w:rFonts w:ascii="Arial" w:eastAsiaTheme="minorHAnsi" w:hAnsi="Arial" w:cs="Arial"/>
          <w:szCs w:val="24"/>
          <w:lang w:eastAsia="en-US"/>
        </w:rPr>
        <w:t>(</w:t>
      </w:r>
      <w:r w:rsidR="008E0D7D" w:rsidRPr="00400572">
        <w:rPr>
          <w:rFonts w:ascii="Arial" w:eastAsiaTheme="minorHAnsi" w:hAnsi="Arial" w:cs="Arial"/>
          <w:szCs w:val="24"/>
          <w:lang w:eastAsia="en-US"/>
        </w:rPr>
        <w:t>dez</w:t>
      </w:r>
      <w:r w:rsidR="00531718" w:rsidRPr="00400572">
        <w:rPr>
          <w:rFonts w:ascii="Arial" w:eastAsiaTheme="minorHAnsi" w:hAnsi="Arial" w:cs="Arial"/>
          <w:szCs w:val="24"/>
          <w:lang w:eastAsia="en-US"/>
        </w:rPr>
        <w:t xml:space="preserve">) </w:t>
      </w:r>
      <w:r w:rsidR="0086019B" w:rsidRPr="00400572">
        <w:rPr>
          <w:rFonts w:ascii="Arial" w:eastAsiaTheme="minorHAnsi" w:hAnsi="Arial" w:cs="Arial"/>
          <w:szCs w:val="24"/>
          <w:lang w:eastAsia="en-US"/>
        </w:rPr>
        <w:t xml:space="preserve">meses. </w:t>
      </w:r>
    </w:p>
    <w:p w14:paraId="411C4EAC" w14:textId="429612E3" w:rsidR="00233435" w:rsidRPr="00400572" w:rsidRDefault="005F4E63" w:rsidP="00233435">
      <w:pPr>
        <w:widowControl w:val="0"/>
        <w:overflowPunct w:val="0"/>
        <w:autoSpaceDE w:val="0"/>
        <w:autoSpaceDN w:val="0"/>
        <w:adjustRightInd w:val="0"/>
        <w:spacing w:after="0" w:line="360" w:lineRule="auto"/>
        <w:ind w:firstLine="851"/>
        <w:jc w:val="both"/>
        <w:rPr>
          <w:rFonts w:ascii="Arial" w:eastAsiaTheme="minorHAnsi" w:hAnsi="Arial" w:cs="Arial"/>
          <w:szCs w:val="24"/>
          <w:lang w:eastAsia="en-US"/>
        </w:rPr>
      </w:pPr>
      <w:r w:rsidRPr="00400572">
        <w:rPr>
          <w:rFonts w:ascii="Arial" w:eastAsiaTheme="minorHAnsi" w:hAnsi="Arial" w:cs="Arial"/>
          <w:szCs w:val="24"/>
          <w:lang w:eastAsia="en-US"/>
        </w:rPr>
        <w:t>O</w:t>
      </w:r>
      <w:r w:rsidR="0086019B" w:rsidRPr="00400572">
        <w:rPr>
          <w:rFonts w:ascii="Arial" w:eastAsiaTheme="minorHAnsi" w:hAnsi="Arial" w:cs="Arial"/>
          <w:szCs w:val="24"/>
          <w:lang w:eastAsia="en-US"/>
        </w:rPr>
        <w:t xml:space="preserve"> prazo estipulado acima está</w:t>
      </w:r>
      <w:r w:rsidRPr="00400572">
        <w:rPr>
          <w:rFonts w:ascii="Arial" w:eastAsiaTheme="minorHAnsi" w:hAnsi="Arial" w:cs="Arial"/>
          <w:szCs w:val="24"/>
          <w:lang w:eastAsia="en-US"/>
        </w:rPr>
        <w:t xml:space="preserve"> em </w:t>
      </w:r>
      <w:r w:rsidR="00233435" w:rsidRPr="00400572">
        <w:rPr>
          <w:rFonts w:ascii="Arial" w:eastAsiaTheme="minorHAnsi" w:hAnsi="Arial" w:cs="Arial"/>
          <w:szCs w:val="24"/>
          <w:lang w:eastAsia="en-US"/>
        </w:rPr>
        <w:t xml:space="preserve">conformidade com o CRONOGRAMA no item </w:t>
      </w:r>
      <w:r w:rsidRPr="00400572">
        <w:rPr>
          <w:rFonts w:ascii="Arial" w:eastAsiaTheme="minorHAnsi" w:hAnsi="Arial" w:cs="Arial"/>
          <w:szCs w:val="24"/>
          <w:lang w:eastAsia="en-US"/>
        </w:rPr>
        <w:t>10</w:t>
      </w:r>
      <w:r w:rsidR="0086019B" w:rsidRPr="00400572">
        <w:rPr>
          <w:rFonts w:ascii="Arial" w:eastAsiaTheme="minorHAnsi" w:hAnsi="Arial" w:cs="Arial"/>
          <w:szCs w:val="24"/>
          <w:lang w:eastAsia="en-US"/>
        </w:rPr>
        <w:t xml:space="preserve"> e será contado</w:t>
      </w:r>
      <w:r w:rsidR="00233435" w:rsidRPr="00400572">
        <w:rPr>
          <w:rFonts w:ascii="Arial" w:eastAsiaTheme="minorHAnsi" w:hAnsi="Arial" w:cs="Arial"/>
          <w:szCs w:val="24"/>
          <w:lang w:eastAsia="en-US"/>
        </w:rPr>
        <w:t xml:space="preserve"> a partir da data de </w:t>
      </w:r>
      <w:r w:rsidR="0086019B" w:rsidRPr="00400572">
        <w:rPr>
          <w:rFonts w:ascii="Arial" w:eastAsiaTheme="minorHAnsi" w:hAnsi="Arial" w:cs="Arial"/>
          <w:szCs w:val="24"/>
          <w:lang w:eastAsia="en-US"/>
        </w:rPr>
        <w:t>emissão</w:t>
      </w:r>
      <w:r w:rsidR="00233435" w:rsidRPr="00400572">
        <w:rPr>
          <w:rFonts w:ascii="Arial" w:eastAsiaTheme="minorHAnsi" w:hAnsi="Arial" w:cs="Arial"/>
          <w:szCs w:val="24"/>
          <w:lang w:eastAsia="en-US"/>
        </w:rPr>
        <w:t xml:space="preserve"> da ordem de serviço (O. S.) pela EMAP autor</w:t>
      </w:r>
      <w:r w:rsidR="0086019B" w:rsidRPr="00400572">
        <w:rPr>
          <w:rFonts w:ascii="Arial" w:eastAsiaTheme="minorHAnsi" w:hAnsi="Arial" w:cs="Arial"/>
          <w:szCs w:val="24"/>
          <w:lang w:eastAsia="en-US"/>
        </w:rPr>
        <w:t>izando o início das atividades.</w:t>
      </w:r>
    </w:p>
    <w:p w14:paraId="7602ED8E" w14:textId="319F823A" w:rsidR="00233435" w:rsidRPr="00400572" w:rsidRDefault="00233435" w:rsidP="00233435">
      <w:pPr>
        <w:widowControl w:val="0"/>
        <w:overflowPunct w:val="0"/>
        <w:autoSpaceDE w:val="0"/>
        <w:autoSpaceDN w:val="0"/>
        <w:adjustRightInd w:val="0"/>
        <w:spacing w:after="0" w:line="360" w:lineRule="auto"/>
        <w:ind w:firstLine="851"/>
        <w:jc w:val="both"/>
        <w:rPr>
          <w:rFonts w:ascii="Arial" w:eastAsiaTheme="minorHAnsi" w:hAnsi="Arial" w:cs="Arial"/>
          <w:szCs w:val="24"/>
          <w:lang w:eastAsia="en-US"/>
        </w:rPr>
      </w:pPr>
      <w:r w:rsidRPr="00400572">
        <w:rPr>
          <w:rFonts w:ascii="Arial" w:eastAsiaTheme="minorHAnsi" w:hAnsi="Arial" w:cs="Arial"/>
          <w:szCs w:val="24"/>
          <w:lang w:eastAsia="en-US"/>
        </w:rPr>
        <w:t>O prazo de</w:t>
      </w:r>
      <w:r w:rsidR="005F4E63" w:rsidRPr="00400572">
        <w:rPr>
          <w:rFonts w:ascii="Arial" w:eastAsiaTheme="minorHAnsi" w:hAnsi="Arial" w:cs="Arial"/>
          <w:szCs w:val="24"/>
          <w:lang w:eastAsia="en-US"/>
        </w:rPr>
        <w:t xml:space="preserve"> vigência do contrato será de 1</w:t>
      </w:r>
      <w:r w:rsidR="00D03E1C" w:rsidRPr="00400572">
        <w:rPr>
          <w:rFonts w:ascii="Arial" w:eastAsiaTheme="minorHAnsi" w:hAnsi="Arial" w:cs="Arial"/>
          <w:szCs w:val="24"/>
          <w:lang w:eastAsia="en-US"/>
        </w:rPr>
        <w:t>3</w:t>
      </w:r>
      <w:r w:rsidR="005F4E63" w:rsidRPr="00400572">
        <w:rPr>
          <w:rFonts w:ascii="Arial" w:eastAsiaTheme="minorHAnsi" w:hAnsi="Arial" w:cs="Arial"/>
          <w:szCs w:val="24"/>
          <w:lang w:eastAsia="en-US"/>
        </w:rPr>
        <w:t xml:space="preserve"> (</w:t>
      </w:r>
      <w:r w:rsidR="00D03E1C" w:rsidRPr="00400572">
        <w:rPr>
          <w:rFonts w:ascii="Arial" w:eastAsiaTheme="minorHAnsi" w:hAnsi="Arial" w:cs="Arial"/>
          <w:szCs w:val="24"/>
          <w:lang w:eastAsia="en-US"/>
        </w:rPr>
        <w:t>tre</w:t>
      </w:r>
      <w:r w:rsidR="00E71EDA" w:rsidRPr="00400572">
        <w:rPr>
          <w:rFonts w:ascii="Arial" w:eastAsiaTheme="minorHAnsi" w:hAnsi="Arial" w:cs="Arial"/>
          <w:szCs w:val="24"/>
          <w:lang w:eastAsia="en-US"/>
        </w:rPr>
        <w:t>ze</w:t>
      </w:r>
      <w:r w:rsidR="005F4E63" w:rsidRPr="00400572">
        <w:rPr>
          <w:rFonts w:ascii="Arial" w:eastAsiaTheme="minorHAnsi" w:hAnsi="Arial" w:cs="Arial"/>
          <w:szCs w:val="24"/>
          <w:lang w:eastAsia="en-US"/>
        </w:rPr>
        <w:t xml:space="preserve">) meses </w:t>
      </w:r>
      <w:r w:rsidRPr="00400572">
        <w:rPr>
          <w:rFonts w:ascii="Arial" w:eastAsiaTheme="minorHAnsi" w:hAnsi="Arial" w:cs="Arial"/>
          <w:szCs w:val="24"/>
          <w:lang w:eastAsia="en-US"/>
        </w:rPr>
        <w:t>e se</w:t>
      </w:r>
      <w:r w:rsidR="0086019B" w:rsidRPr="00400572">
        <w:rPr>
          <w:rFonts w:ascii="Arial" w:eastAsiaTheme="minorHAnsi" w:hAnsi="Arial" w:cs="Arial"/>
          <w:szCs w:val="24"/>
          <w:lang w:eastAsia="en-US"/>
        </w:rPr>
        <w:t>rá contado</w:t>
      </w:r>
      <w:r w:rsidRPr="00400572">
        <w:rPr>
          <w:rFonts w:ascii="Arial" w:eastAsiaTheme="minorHAnsi" w:hAnsi="Arial" w:cs="Arial"/>
          <w:szCs w:val="24"/>
          <w:lang w:eastAsia="en-US"/>
        </w:rPr>
        <w:t xml:space="preserve"> da data de assinatura do contrato.</w:t>
      </w:r>
      <w:r w:rsidR="005F4E63" w:rsidRPr="00400572">
        <w:rPr>
          <w:rFonts w:ascii="Arial" w:eastAsiaTheme="minorHAnsi" w:hAnsi="Arial" w:cs="Arial"/>
          <w:szCs w:val="24"/>
          <w:lang w:eastAsia="en-US"/>
        </w:rPr>
        <w:t xml:space="preserve"> </w:t>
      </w:r>
    </w:p>
    <w:p w14:paraId="632A6C96" w14:textId="77777777" w:rsidR="00AA1344" w:rsidRPr="00400572" w:rsidRDefault="00AA1344" w:rsidP="00233435">
      <w:pPr>
        <w:widowControl w:val="0"/>
        <w:overflowPunct w:val="0"/>
        <w:autoSpaceDE w:val="0"/>
        <w:autoSpaceDN w:val="0"/>
        <w:adjustRightInd w:val="0"/>
        <w:spacing w:after="0" w:line="360" w:lineRule="auto"/>
        <w:ind w:firstLine="851"/>
        <w:jc w:val="both"/>
        <w:rPr>
          <w:rFonts w:ascii="Arial" w:eastAsiaTheme="minorHAnsi" w:hAnsi="Arial" w:cs="Arial"/>
          <w:szCs w:val="24"/>
          <w:lang w:eastAsia="en-US"/>
        </w:rPr>
      </w:pPr>
    </w:p>
    <w:p w14:paraId="2EC1D5E9"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r w:rsidRPr="00400572">
        <w:rPr>
          <w:rFonts w:ascii="Arial" w:hAnsi="Arial" w:cs="Arial"/>
          <w:noProof/>
          <w:sz w:val="24"/>
          <w:szCs w:val="24"/>
        </w:rPr>
        <w:lastRenderedPageBreak/>
        <mc:AlternateContent>
          <mc:Choice Requires="wps">
            <w:drawing>
              <wp:inline distT="0" distB="0" distL="0" distR="0" wp14:anchorId="30143584" wp14:editId="1255CE6A">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996E5F8" w14:textId="77777777" w:rsidR="00D5759C" w:rsidRPr="007408A5" w:rsidRDefault="00D5759C" w:rsidP="00264C80">
                            <w:pPr>
                              <w:pStyle w:val="Ttulo1"/>
                              <w:numPr>
                                <w:ilvl w:val="0"/>
                                <w:numId w:val="17"/>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txbxContent>
                      </wps:txbx>
                      <wps:bodyPr rot="0" vert="horz" wrap="square" lIns="91440" tIns="45720" rIns="91440" bIns="45720" anchor="t" anchorCtr="0">
                        <a:noAutofit/>
                      </wps:bodyPr>
                    </wps:wsp>
                  </a:graphicData>
                </a:graphic>
              </wp:inline>
            </w:drawing>
          </mc:Choice>
          <mc:Fallback>
            <w:pict>
              <v:shape w14:anchorId="30143584" id="_x0000_s103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GSuEkogIAAD0FAAAOAAAAAAAAAAAAAAAAAC4CAABkcnMv&#10;ZTJvRG9jLnhtbFBLAQItABQABgAIAAAAIQDQXfFd2QAAAAQBAAAPAAAAAAAAAAAAAAAAAPwEAABk&#10;cnMvZG93bnJldi54bWxQSwUGAAAAAAQABADzAAAAAgYAAAAA&#10;" fillcolor="#1f497d [3215]" stroked="f" strokeweight="1.5pt">
                <v:textbox>
                  <w:txbxContent>
                    <w:p w14:paraId="3996E5F8" w14:textId="77777777" w:rsidR="00D5759C" w:rsidRPr="007408A5" w:rsidRDefault="00D5759C" w:rsidP="00264C80">
                      <w:pPr>
                        <w:pStyle w:val="Ttulo1"/>
                        <w:numPr>
                          <w:ilvl w:val="0"/>
                          <w:numId w:val="17"/>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LOCAL DE EXECUÇÃO DOS SERVIÇOS</w:t>
                      </w:r>
                    </w:p>
                  </w:txbxContent>
                </v:textbox>
                <w10:anchorlock/>
              </v:shape>
            </w:pict>
          </mc:Fallback>
        </mc:AlternateContent>
      </w:r>
    </w:p>
    <w:p w14:paraId="5D381B5E"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p>
    <w:p w14:paraId="6028F66D" w14:textId="1659856F" w:rsidR="00F10ED1" w:rsidRPr="00400572" w:rsidRDefault="00387EF9" w:rsidP="00F654BB">
      <w:pPr>
        <w:widowControl w:val="0"/>
        <w:overflowPunct w:val="0"/>
        <w:autoSpaceDE w:val="0"/>
        <w:autoSpaceDN w:val="0"/>
        <w:adjustRightInd w:val="0"/>
        <w:spacing w:after="0" w:line="360" w:lineRule="auto"/>
        <w:ind w:firstLine="851"/>
        <w:jc w:val="both"/>
        <w:rPr>
          <w:rFonts w:ascii="Arial" w:eastAsiaTheme="minorHAnsi" w:hAnsi="Arial" w:cs="Arial"/>
          <w:szCs w:val="24"/>
          <w:lang w:eastAsia="en-US"/>
        </w:rPr>
      </w:pPr>
      <w:r>
        <w:rPr>
          <w:rFonts w:ascii="Arial" w:eastAsiaTheme="minorHAnsi" w:hAnsi="Arial" w:cs="Arial"/>
          <w:szCs w:val="24"/>
          <w:lang w:eastAsia="en-US"/>
        </w:rPr>
        <w:t>A</w:t>
      </w:r>
      <w:r w:rsidR="00E55CCA" w:rsidRPr="00400572">
        <w:rPr>
          <w:rFonts w:ascii="Arial" w:eastAsiaTheme="minorHAnsi" w:hAnsi="Arial" w:cs="Arial"/>
          <w:szCs w:val="24"/>
          <w:lang w:eastAsia="en-US"/>
        </w:rPr>
        <w:t xml:space="preserve"> localizaç</w:t>
      </w:r>
      <w:r>
        <w:rPr>
          <w:rFonts w:ascii="Arial" w:eastAsiaTheme="minorHAnsi" w:hAnsi="Arial" w:cs="Arial"/>
          <w:szCs w:val="24"/>
          <w:lang w:eastAsia="en-US"/>
        </w:rPr>
        <w:t>ão</w:t>
      </w:r>
      <w:r w:rsidR="00E55CCA" w:rsidRPr="00400572">
        <w:rPr>
          <w:rFonts w:ascii="Arial" w:eastAsiaTheme="minorHAnsi" w:hAnsi="Arial" w:cs="Arial"/>
          <w:szCs w:val="24"/>
          <w:lang w:eastAsia="en-US"/>
        </w:rPr>
        <w:t xml:space="preserve"> onde os </w:t>
      </w:r>
      <w:r w:rsidR="00F10ED1" w:rsidRPr="00400572">
        <w:rPr>
          <w:rFonts w:ascii="Arial" w:eastAsiaTheme="minorHAnsi" w:hAnsi="Arial" w:cs="Arial"/>
          <w:szCs w:val="24"/>
          <w:lang w:eastAsia="en-US"/>
        </w:rPr>
        <w:t>empreendimentos</w:t>
      </w:r>
      <w:r w:rsidR="00E55CCA" w:rsidRPr="00400572">
        <w:rPr>
          <w:rFonts w:ascii="Arial" w:eastAsiaTheme="minorHAnsi" w:hAnsi="Arial" w:cs="Arial"/>
          <w:szCs w:val="24"/>
          <w:lang w:eastAsia="en-US"/>
        </w:rPr>
        <w:t xml:space="preserve"> serão implantados </w:t>
      </w:r>
      <w:r w:rsidR="00E55CCA" w:rsidRPr="00387EF9">
        <w:rPr>
          <w:rFonts w:ascii="Arial" w:eastAsiaTheme="minorHAnsi" w:hAnsi="Arial" w:cs="Arial"/>
          <w:szCs w:val="24"/>
          <w:lang w:eastAsia="en-US"/>
        </w:rPr>
        <w:t>encontra</w:t>
      </w:r>
      <w:r w:rsidRPr="00387EF9">
        <w:rPr>
          <w:rFonts w:ascii="Arial" w:eastAsiaTheme="minorHAnsi" w:hAnsi="Arial" w:cs="Arial"/>
          <w:szCs w:val="24"/>
          <w:lang w:eastAsia="en-US"/>
        </w:rPr>
        <w:t xml:space="preserve">-se </w:t>
      </w:r>
      <w:r w:rsidR="00E55CCA" w:rsidRPr="00400572">
        <w:rPr>
          <w:rFonts w:ascii="Arial" w:eastAsiaTheme="minorHAnsi" w:hAnsi="Arial" w:cs="Arial"/>
          <w:szCs w:val="24"/>
          <w:lang w:eastAsia="en-US"/>
        </w:rPr>
        <w:t>no</w:t>
      </w:r>
      <w:r w:rsidR="0086019B" w:rsidRPr="00400572">
        <w:rPr>
          <w:rFonts w:ascii="Arial" w:eastAsiaTheme="minorHAnsi" w:hAnsi="Arial" w:cs="Arial"/>
          <w:szCs w:val="24"/>
          <w:lang w:eastAsia="en-US"/>
        </w:rPr>
        <w:t xml:space="preserve"> mapa</w:t>
      </w:r>
      <w:r w:rsidR="00E55CCA" w:rsidRPr="00400572">
        <w:rPr>
          <w:rFonts w:ascii="Arial" w:eastAsiaTheme="minorHAnsi" w:hAnsi="Arial" w:cs="Arial"/>
          <w:szCs w:val="24"/>
          <w:lang w:eastAsia="en-US"/>
        </w:rPr>
        <w:t xml:space="preserve"> </w:t>
      </w:r>
      <w:r w:rsidR="00F10ED1" w:rsidRPr="00400572">
        <w:rPr>
          <w:rFonts w:ascii="Arial" w:eastAsiaTheme="minorHAnsi" w:hAnsi="Arial" w:cs="Arial"/>
          <w:szCs w:val="24"/>
          <w:lang w:eastAsia="en-US"/>
        </w:rPr>
        <w:t>a seguir</w:t>
      </w:r>
      <w:r w:rsidR="00E55CCA" w:rsidRPr="00400572">
        <w:rPr>
          <w:rFonts w:ascii="Arial" w:eastAsiaTheme="minorHAnsi" w:hAnsi="Arial" w:cs="Arial"/>
          <w:szCs w:val="24"/>
          <w:lang w:eastAsia="en-US"/>
        </w:rPr>
        <w:t xml:space="preserve"> e servir</w:t>
      </w:r>
      <w:r>
        <w:rPr>
          <w:rFonts w:ascii="Arial" w:eastAsiaTheme="minorHAnsi" w:hAnsi="Arial" w:cs="Arial"/>
          <w:szCs w:val="24"/>
          <w:lang w:eastAsia="en-US"/>
        </w:rPr>
        <w:t>á</w:t>
      </w:r>
      <w:r w:rsidR="00E55CCA" w:rsidRPr="00400572">
        <w:rPr>
          <w:rFonts w:ascii="Arial" w:eastAsiaTheme="minorHAnsi" w:hAnsi="Arial" w:cs="Arial"/>
          <w:szCs w:val="24"/>
          <w:lang w:eastAsia="en-US"/>
        </w:rPr>
        <w:t xml:space="preserve"> </w:t>
      </w:r>
      <w:r w:rsidR="00F10ED1" w:rsidRPr="00400572">
        <w:rPr>
          <w:rFonts w:ascii="Arial" w:eastAsiaTheme="minorHAnsi" w:hAnsi="Arial" w:cs="Arial"/>
          <w:szCs w:val="24"/>
          <w:lang w:eastAsia="en-US"/>
        </w:rPr>
        <w:t xml:space="preserve">como </w:t>
      </w:r>
      <w:r w:rsidR="00E55CCA" w:rsidRPr="00400572">
        <w:rPr>
          <w:rFonts w:ascii="Arial" w:eastAsiaTheme="minorHAnsi" w:hAnsi="Arial" w:cs="Arial"/>
          <w:szCs w:val="24"/>
          <w:lang w:eastAsia="en-US"/>
        </w:rPr>
        <w:t>referência</w:t>
      </w:r>
      <w:r w:rsidR="00A05D6C" w:rsidRPr="00400572">
        <w:rPr>
          <w:rFonts w:ascii="Arial" w:eastAsiaTheme="minorHAnsi" w:hAnsi="Arial" w:cs="Arial"/>
          <w:szCs w:val="24"/>
          <w:lang w:eastAsia="en-US"/>
        </w:rPr>
        <w:t xml:space="preserve"> para o correto entendimento dos mesmos</w:t>
      </w:r>
      <w:r w:rsidR="00F10ED1" w:rsidRPr="00400572">
        <w:rPr>
          <w:rFonts w:ascii="Arial" w:eastAsiaTheme="minorHAnsi" w:hAnsi="Arial" w:cs="Arial"/>
          <w:szCs w:val="24"/>
          <w:lang w:eastAsia="en-US"/>
        </w:rPr>
        <w:t xml:space="preserve">. </w:t>
      </w:r>
      <w:r w:rsidR="00233435" w:rsidRPr="00400572">
        <w:rPr>
          <w:rFonts w:ascii="Arial" w:eastAsiaTheme="minorHAnsi" w:hAnsi="Arial" w:cs="Arial"/>
          <w:szCs w:val="24"/>
          <w:lang w:eastAsia="en-US"/>
        </w:rPr>
        <w:t xml:space="preserve">Os serviços serão </w:t>
      </w:r>
      <w:r w:rsidR="00F10ED1" w:rsidRPr="00400572">
        <w:rPr>
          <w:rFonts w:ascii="Arial" w:eastAsiaTheme="minorHAnsi" w:hAnsi="Arial" w:cs="Arial"/>
          <w:szCs w:val="24"/>
          <w:lang w:eastAsia="en-US"/>
        </w:rPr>
        <w:t>contratados pela Empresa Maranhense de Administração Portuária, com o seguinte endereço</w:t>
      </w:r>
      <w:r w:rsidR="00233435" w:rsidRPr="00400572">
        <w:rPr>
          <w:rFonts w:ascii="Arial" w:eastAsiaTheme="minorHAnsi" w:hAnsi="Arial" w:cs="Arial"/>
          <w:szCs w:val="24"/>
          <w:lang w:eastAsia="en-US"/>
        </w:rPr>
        <w:t xml:space="preserve">: Av. dos Portugueses, s/n, </w:t>
      </w:r>
      <w:proofErr w:type="spellStart"/>
      <w:r w:rsidR="00233435" w:rsidRPr="00400572">
        <w:rPr>
          <w:rFonts w:ascii="Arial" w:eastAsiaTheme="minorHAnsi" w:hAnsi="Arial" w:cs="Arial"/>
          <w:szCs w:val="24"/>
          <w:lang w:eastAsia="en-US"/>
        </w:rPr>
        <w:t>Cep</w:t>
      </w:r>
      <w:proofErr w:type="spellEnd"/>
      <w:r w:rsidR="00233435" w:rsidRPr="00400572">
        <w:rPr>
          <w:rFonts w:ascii="Arial" w:eastAsiaTheme="minorHAnsi" w:hAnsi="Arial" w:cs="Arial"/>
          <w:szCs w:val="24"/>
          <w:lang w:eastAsia="en-US"/>
        </w:rPr>
        <w:t>: 65085-370, São Luís – MA.</w:t>
      </w:r>
    </w:p>
    <w:p w14:paraId="1E828F50" w14:textId="77777777" w:rsidR="00F10ED1" w:rsidRPr="00400572" w:rsidRDefault="00F10ED1" w:rsidP="00F10ED1">
      <w:pPr>
        <w:widowControl w:val="0"/>
        <w:overflowPunct w:val="0"/>
        <w:autoSpaceDE w:val="0"/>
        <w:autoSpaceDN w:val="0"/>
        <w:adjustRightInd w:val="0"/>
        <w:spacing w:after="0"/>
        <w:contextualSpacing/>
        <w:rPr>
          <w:rFonts w:ascii="Arial" w:hAnsi="Arial" w:cs="Arial"/>
        </w:rPr>
      </w:pPr>
    </w:p>
    <w:p w14:paraId="1B86DF5D" w14:textId="77777777" w:rsidR="00F10ED1" w:rsidRPr="00400572" w:rsidRDefault="00F10ED1" w:rsidP="00F10ED1">
      <w:pPr>
        <w:widowControl w:val="0"/>
        <w:overflowPunct w:val="0"/>
        <w:autoSpaceDE w:val="0"/>
        <w:autoSpaceDN w:val="0"/>
        <w:adjustRightInd w:val="0"/>
        <w:spacing w:after="0"/>
        <w:ind w:left="284" w:right="424"/>
        <w:contextualSpacing/>
        <w:jc w:val="center"/>
        <w:rPr>
          <w:rFonts w:ascii="Arial" w:hAnsi="Arial" w:cs="Arial"/>
          <w:b/>
        </w:rPr>
      </w:pPr>
      <w:r w:rsidRPr="00400572">
        <w:rPr>
          <w:rFonts w:ascii="Arial" w:hAnsi="Arial" w:cs="Arial"/>
          <w:b/>
        </w:rPr>
        <w:t xml:space="preserve">   </w:t>
      </w:r>
      <w:r w:rsidRPr="00400572">
        <w:rPr>
          <w:rFonts w:ascii="Arial" w:hAnsi="Arial" w:cs="Arial"/>
          <w:b/>
          <w:noProof/>
        </w:rPr>
        <w:drawing>
          <wp:inline distT="0" distB="0" distL="0" distR="0" wp14:anchorId="466C32F3" wp14:editId="354719CF">
            <wp:extent cx="5223053" cy="2862115"/>
            <wp:effectExtent l="19050" t="19050" r="15875" b="1460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1433"/>
                    <a:stretch/>
                  </pic:blipFill>
                  <pic:spPr bwMode="auto">
                    <a:xfrm>
                      <a:off x="0" y="0"/>
                      <a:ext cx="5234153" cy="2868197"/>
                    </a:xfrm>
                    <a:prstGeom prst="rect">
                      <a:avLst/>
                    </a:prstGeom>
                    <a:noFill/>
                    <a:ln w="12700" cap="flat" cmpd="sng" algn="ctr">
                      <a:solidFill>
                        <a:schemeClr val="tx1"/>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9B49C0B" w14:textId="15C5F180" w:rsidR="00F10ED1" w:rsidRPr="000D1AF1" w:rsidRDefault="000101DD" w:rsidP="00A05D6C">
      <w:pPr>
        <w:pStyle w:val="Legenda"/>
        <w:jc w:val="center"/>
        <w:rPr>
          <w:rFonts w:ascii="Arial" w:hAnsi="Arial" w:cs="Arial"/>
          <w:iCs w:val="0"/>
          <w:color w:val="auto"/>
          <w:sz w:val="20"/>
          <w:szCs w:val="24"/>
        </w:rPr>
      </w:pPr>
      <w:r w:rsidRPr="000D1AF1">
        <w:rPr>
          <w:rFonts w:ascii="Arial" w:hAnsi="Arial" w:cs="Arial"/>
          <w:iCs w:val="0"/>
          <w:color w:val="auto"/>
          <w:sz w:val="20"/>
          <w:szCs w:val="24"/>
        </w:rPr>
        <w:t>Imagem 5</w:t>
      </w:r>
      <w:r w:rsidR="00A05D6C" w:rsidRPr="000D1AF1">
        <w:rPr>
          <w:rFonts w:ascii="Arial" w:hAnsi="Arial" w:cs="Arial"/>
          <w:iCs w:val="0"/>
          <w:color w:val="auto"/>
          <w:sz w:val="20"/>
          <w:szCs w:val="24"/>
        </w:rPr>
        <w:t xml:space="preserve"> - Localização do Porto do Itaqui em São Luís – MA.</w:t>
      </w:r>
    </w:p>
    <w:p w14:paraId="125EF6A6" w14:textId="77777777" w:rsidR="00F10ED1" w:rsidRPr="00400572" w:rsidRDefault="00F10ED1" w:rsidP="00F10ED1">
      <w:pPr>
        <w:widowControl w:val="0"/>
        <w:overflowPunct w:val="0"/>
        <w:autoSpaceDE w:val="0"/>
        <w:autoSpaceDN w:val="0"/>
        <w:adjustRightInd w:val="0"/>
        <w:spacing w:after="0" w:line="360" w:lineRule="auto"/>
        <w:ind w:firstLine="851"/>
        <w:jc w:val="both"/>
        <w:rPr>
          <w:rFonts w:ascii="Arial" w:eastAsiaTheme="minorHAnsi" w:hAnsi="Arial" w:cs="Arial"/>
          <w:szCs w:val="24"/>
          <w:lang w:eastAsia="en-US"/>
        </w:rPr>
      </w:pPr>
    </w:p>
    <w:p w14:paraId="2E38706F" w14:textId="0360A6A7" w:rsidR="00233435" w:rsidRPr="00400572" w:rsidRDefault="00233435" w:rsidP="00233435">
      <w:pPr>
        <w:pStyle w:val="PargrafodaLista"/>
        <w:spacing w:after="0" w:line="360" w:lineRule="auto"/>
        <w:ind w:left="0" w:firstLine="851"/>
        <w:jc w:val="both"/>
        <w:rPr>
          <w:rFonts w:ascii="Arial" w:hAnsi="Arial" w:cs="Arial"/>
          <w:szCs w:val="24"/>
        </w:rPr>
      </w:pPr>
      <w:r w:rsidRPr="00400572">
        <w:rPr>
          <w:rFonts w:ascii="Arial" w:hAnsi="Arial" w:cs="Arial"/>
          <w:szCs w:val="24"/>
        </w:rPr>
        <w:t xml:space="preserve">A região está localizada dentro de um padrão climático característico das regiões equatoriais tropicais, no qual </w:t>
      </w:r>
      <w:r w:rsidRPr="00387EF9">
        <w:rPr>
          <w:rFonts w:ascii="Arial" w:hAnsi="Arial" w:cs="Arial"/>
          <w:szCs w:val="24"/>
        </w:rPr>
        <w:t>predomina</w:t>
      </w:r>
      <w:r w:rsidRPr="00400572">
        <w:rPr>
          <w:rFonts w:ascii="Arial" w:hAnsi="Arial" w:cs="Arial"/>
          <w:szCs w:val="24"/>
        </w:rPr>
        <w:t xml:space="preserve"> largamente as chuvas relativamente bem distribuídas durante todo ano, apresentando, no entanto, um volume maior entre os meses de novembro a junho e tendo um período de relativa estiagem entre junho a setembro. Os índices de pluviosidade média em São Luis variam de acordo com tabela abaixo:</w:t>
      </w:r>
    </w:p>
    <w:p w14:paraId="4392824F" w14:textId="124D2E15" w:rsidR="00AB2271" w:rsidRPr="00400572" w:rsidRDefault="00BB4499" w:rsidP="00BB4499">
      <w:pPr>
        <w:pStyle w:val="PargrafodaLista"/>
        <w:tabs>
          <w:tab w:val="left" w:pos="2166"/>
        </w:tabs>
        <w:spacing w:after="0" w:line="360" w:lineRule="auto"/>
        <w:ind w:left="0" w:firstLine="851"/>
        <w:jc w:val="both"/>
        <w:rPr>
          <w:rFonts w:ascii="Arial" w:hAnsi="Arial" w:cs="Arial"/>
          <w:szCs w:val="24"/>
        </w:rPr>
      </w:pPr>
      <w:r>
        <w:rPr>
          <w:rFonts w:ascii="Arial" w:hAnsi="Arial" w:cs="Arial"/>
          <w:szCs w:val="24"/>
        </w:rPr>
        <w:tab/>
      </w:r>
    </w:p>
    <w:tbl>
      <w:tblPr>
        <w:tblpPr w:leftFromText="141" w:rightFromText="141" w:bottomFromText="200"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233435" w:rsidRPr="00400572" w14:paraId="75356E0A" w14:textId="77777777" w:rsidTr="00CC3862">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463E1C81" w14:textId="77777777" w:rsidR="00233435" w:rsidRPr="00400572" w:rsidRDefault="00233435" w:rsidP="00CC3862">
            <w:pPr>
              <w:pStyle w:val="Corpodetexto"/>
              <w:tabs>
                <w:tab w:val="left" w:pos="567"/>
              </w:tabs>
              <w:spacing w:before="120" w:line="276" w:lineRule="auto"/>
              <w:ind w:right="283"/>
              <w:rPr>
                <w:rFonts w:ascii="Arial" w:hAnsi="Arial" w:cs="Arial"/>
                <w:bCs/>
                <w:sz w:val="14"/>
                <w:szCs w:val="16"/>
                <w:lang w:eastAsia="en-US"/>
              </w:rPr>
            </w:pPr>
            <w:r w:rsidRPr="00400572">
              <w:rPr>
                <w:rFonts w:ascii="Arial" w:hAnsi="Arial" w:cs="Arial"/>
                <w:b/>
                <w:bCs/>
                <w:i/>
                <w:sz w:val="14"/>
                <w:szCs w:val="16"/>
                <w:lang w:eastAsia="en-US"/>
              </w:rPr>
              <w:t>MÊS</w:t>
            </w:r>
          </w:p>
        </w:tc>
        <w:tc>
          <w:tcPr>
            <w:tcW w:w="3455" w:type="dxa"/>
            <w:tcBorders>
              <w:top w:val="single" w:sz="8" w:space="0" w:color="000000"/>
              <w:left w:val="nil"/>
              <w:bottom w:val="single" w:sz="4" w:space="0" w:color="auto"/>
              <w:right w:val="nil"/>
            </w:tcBorders>
            <w:shd w:val="clear" w:color="auto" w:fill="000000"/>
            <w:hideMark/>
          </w:tcPr>
          <w:p w14:paraId="57D853F5" w14:textId="77777777" w:rsidR="00233435" w:rsidRPr="00400572" w:rsidRDefault="00233435" w:rsidP="00CC3862">
            <w:pPr>
              <w:pStyle w:val="Corpodetexto"/>
              <w:tabs>
                <w:tab w:val="left" w:pos="567"/>
              </w:tabs>
              <w:spacing w:before="120" w:line="276" w:lineRule="auto"/>
              <w:ind w:right="283"/>
              <w:rPr>
                <w:rFonts w:ascii="Arial" w:hAnsi="Arial" w:cs="Arial"/>
                <w:bCs/>
                <w:sz w:val="14"/>
                <w:szCs w:val="16"/>
                <w:lang w:eastAsia="en-US"/>
              </w:rPr>
            </w:pPr>
            <w:r w:rsidRPr="00400572">
              <w:rPr>
                <w:rFonts w:ascii="Arial" w:hAnsi="Arial" w:cs="Arial"/>
                <w:b/>
                <w:bCs/>
                <w:i/>
                <w:sz w:val="14"/>
                <w:szCs w:val="16"/>
                <w:lang w:eastAsia="en-US"/>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2119C8B4" w14:textId="77777777" w:rsidR="00233435" w:rsidRPr="00400572" w:rsidRDefault="00233435" w:rsidP="00CC3862">
            <w:pPr>
              <w:pStyle w:val="Corpodetexto"/>
              <w:tabs>
                <w:tab w:val="left" w:pos="567"/>
              </w:tabs>
              <w:spacing w:before="120" w:line="276" w:lineRule="auto"/>
              <w:ind w:right="283"/>
              <w:rPr>
                <w:rFonts w:ascii="Arial" w:hAnsi="Arial" w:cs="Arial"/>
                <w:bCs/>
                <w:sz w:val="14"/>
                <w:szCs w:val="16"/>
                <w:lang w:eastAsia="en-US"/>
              </w:rPr>
            </w:pPr>
            <w:r w:rsidRPr="00400572">
              <w:rPr>
                <w:rFonts w:ascii="Arial" w:hAnsi="Arial" w:cs="Arial"/>
                <w:b/>
                <w:bCs/>
                <w:i/>
                <w:sz w:val="14"/>
                <w:szCs w:val="16"/>
                <w:lang w:eastAsia="en-US"/>
              </w:rPr>
              <w:t>DIAS COM CHUVA</w:t>
            </w:r>
          </w:p>
        </w:tc>
      </w:tr>
      <w:tr w:rsidR="00233435" w:rsidRPr="00400572" w14:paraId="23C2FF93" w14:textId="77777777" w:rsidTr="00CC3862">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1DCB6EDF"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Janeiro</w:t>
            </w:r>
          </w:p>
        </w:tc>
        <w:tc>
          <w:tcPr>
            <w:tcW w:w="3455" w:type="dxa"/>
            <w:tcBorders>
              <w:top w:val="single" w:sz="4" w:space="0" w:color="auto"/>
              <w:left w:val="single" w:sz="4" w:space="0" w:color="auto"/>
              <w:bottom w:val="single" w:sz="4" w:space="0" w:color="auto"/>
              <w:right w:val="single" w:sz="4" w:space="0" w:color="auto"/>
            </w:tcBorders>
            <w:hideMark/>
          </w:tcPr>
          <w:p w14:paraId="20691098"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156,3</w:t>
            </w:r>
          </w:p>
        </w:tc>
        <w:tc>
          <w:tcPr>
            <w:tcW w:w="2424" w:type="dxa"/>
            <w:tcBorders>
              <w:top w:val="single" w:sz="4" w:space="0" w:color="auto"/>
              <w:left w:val="single" w:sz="4" w:space="0" w:color="auto"/>
              <w:bottom w:val="single" w:sz="4" w:space="0" w:color="auto"/>
              <w:right w:val="single" w:sz="4" w:space="0" w:color="auto"/>
            </w:tcBorders>
          </w:tcPr>
          <w:p w14:paraId="79AE57CE"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14</w:t>
            </w:r>
          </w:p>
          <w:p w14:paraId="306B69B5"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p>
        </w:tc>
      </w:tr>
      <w:tr w:rsidR="00233435" w:rsidRPr="00400572" w14:paraId="7AD3262D"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AD3746F"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D268B7B"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7AC1E09F"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20</w:t>
            </w:r>
          </w:p>
        </w:tc>
      </w:tr>
      <w:tr w:rsidR="00233435" w:rsidRPr="00400572" w14:paraId="31020A8D"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116C7447"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lastRenderedPageBreak/>
              <w:t>Março</w:t>
            </w:r>
          </w:p>
        </w:tc>
        <w:tc>
          <w:tcPr>
            <w:tcW w:w="3455" w:type="dxa"/>
            <w:tcBorders>
              <w:top w:val="single" w:sz="4" w:space="0" w:color="auto"/>
              <w:left w:val="single" w:sz="4" w:space="0" w:color="auto"/>
              <w:bottom w:val="single" w:sz="4" w:space="0" w:color="auto"/>
              <w:right w:val="single" w:sz="4" w:space="0" w:color="auto"/>
            </w:tcBorders>
            <w:hideMark/>
          </w:tcPr>
          <w:p w14:paraId="08B578E0"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415,5</w:t>
            </w:r>
          </w:p>
        </w:tc>
        <w:tc>
          <w:tcPr>
            <w:tcW w:w="2424" w:type="dxa"/>
            <w:tcBorders>
              <w:top w:val="single" w:sz="4" w:space="0" w:color="auto"/>
              <w:left w:val="single" w:sz="4" w:space="0" w:color="auto"/>
              <w:bottom w:val="single" w:sz="4" w:space="0" w:color="auto"/>
              <w:right w:val="single" w:sz="4" w:space="0" w:color="auto"/>
            </w:tcBorders>
            <w:hideMark/>
          </w:tcPr>
          <w:p w14:paraId="34EADBE1"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23</w:t>
            </w:r>
          </w:p>
        </w:tc>
      </w:tr>
      <w:tr w:rsidR="00233435" w:rsidRPr="00400572" w14:paraId="1DF51D32"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65B8576"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701BC938"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750362E0"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23</w:t>
            </w:r>
          </w:p>
        </w:tc>
      </w:tr>
      <w:tr w:rsidR="00233435" w:rsidRPr="00400572" w14:paraId="613037E1"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F6DB757"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Maio</w:t>
            </w:r>
          </w:p>
        </w:tc>
        <w:tc>
          <w:tcPr>
            <w:tcW w:w="3455" w:type="dxa"/>
            <w:tcBorders>
              <w:top w:val="single" w:sz="4" w:space="0" w:color="auto"/>
              <w:left w:val="single" w:sz="4" w:space="0" w:color="auto"/>
              <w:bottom w:val="single" w:sz="4" w:space="0" w:color="auto"/>
              <w:right w:val="single" w:sz="4" w:space="0" w:color="auto"/>
            </w:tcBorders>
            <w:hideMark/>
          </w:tcPr>
          <w:p w14:paraId="0F1F7CF2"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317,7</w:t>
            </w:r>
          </w:p>
        </w:tc>
        <w:tc>
          <w:tcPr>
            <w:tcW w:w="2424" w:type="dxa"/>
            <w:tcBorders>
              <w:top w:val="single" w:sz="4" w:space="0" w:color="auto"/>
              <w:left w:val="single" w:sz="4" w:space="0" w:color="auto"/>
              <w:bottom w:val="single" w:sz="4" w:space="0" w:color="auto"/>
              <w:right w:val="single" w:sz="4" w:space="0" w:color="auto"/>
            </w:tcBorders>
            <w:hideMark/>
          </w:tcPr>
          <w:p w14:paraId="4608F873"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24</w:t>
            </w:r>
          </w:p>
        </w:tc>
      </w:tr>
      <w:tr w:rsidR="00233435" w:rsidRPr="00400572" w14:paraId="39D7603E"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11DCA65B"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8E6AEF3"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4D27B78"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23</w:t>
            </w:r>
          </w:p>
        </w:tc>
      </w:tr>
      <w:tr w:rsidR="00233435" w:rsidRPr="00400572" w14:paraId="3B79BF18"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16940677"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Julho</w:t>
            </w:r>
          </w:p>
        </w:tc>
        <w:tc>
          <w:tcPr>
            <w:tcW w:w="3455" w:type="dxa"/>
            <w:tcBorders>
              <w:top w:val="single" w:sz="4" w:space="0" w:color="auto"/>
              <w:left w:val="single" w:sz="4" w:space="0" w:color="auto"/>
              <w:bottom w:val="single" w:sz="4" w:space="0" w:color="auto"/>
              <w:right w:val="single" w:sz="4" w:space="0" w:color="auto"/>
            </w:tcBorders>
            <w:hideMark/>
          </w:tcPr>
          <w:p w14:paraId="47C8B1D6"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110,6</w:t>
            </w:r>
          </w:p>
        </w:tc>
        <w:tc>
          <w:tcPr>
            <w:tcW w:w="2424" w:type="dxa"/>
            <w:tcBorders>
              <w:top w:val="single" w:sz="4" w:space="0" w:color="auto"/>
              <w:left w:val="single" w:sz="4" w:space="0" w:color="auto"/>
              <w:bottom w:val="single" w:sz="4" w:space="0" w:color="auto"/>
              <w:right w:val="single" w:sz="4" w:space="0" w:color="auto"/>
            </w:tcBorders>
            <w:hideMark/>
          </w:tcPr>
          <w:p w14:paraId="795B37D4"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17</w:t>
            </w:r>
          </w:p>
        </w:tc>
      </w:tr>
      <w:tr w:rsidR="00233435" w:rsidRPr="00400572" w14:paraId="2AA425F5"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48A4D7F5"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76FD9C7B"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7A6909A6"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12</w:t>
            </w:r>
          </w:p>
        </w:tc>
      </w:tr>
      <w:tr w:rsidR="00233435" w:rsidRPr="00400572" w14:paraId="47BF983F"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7650FD32"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Setembro</w:t>
            </w:r>
          </w:p>
        </w:tc>
        <w:tc>
          <w:tcPr>
            <w:tcW w:w="3455" w:type="dxa"/>
            <w:tcBorders>
              <w:top w:val="single" w:sz="4" w:space="0" w:color="auto"/>
              <w:left w:val="single" w:sz="4" w:space="0" w:color="auto"/>
              <w:bottom w:val="single" w:sz="4" w:space="0" w:color="auto"/>
              <w:right w:val="single" w:sz="4" w:space="0" w:color="auto"/>
            </w:tcBorders>
            <w:hideMark/>
          </w:tcPr>
          <w:p w14:paraId="1C0E5529"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7,1</w:t>
            </w:r>
          </w:p>
        </w:tc>
        <w:tc>
          <w:tcPr>
            <w:tcW w:w="2424" w:type="dxa"/>
            <w:tcBorders>
              <w:top w:val="single" w:sz="4" w:space="0" w:color="auto"/>
              <w:left w:val="single" w:sz="4" w:space="0" w:color="auto"/>
              <w:bottom w:val="single" w:sz="4" w:space="0" w:color="auto"/>
              <w:right w:val="single" w:sz="4" w:space="0" w:color="auto"/>
            </w:tcBorders>
            <w:hideMark/>
          </w:tcPr>
          <w:p w14:paraId="6CE5D23E"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6</w:t>
            </w:r>
          </w:p>
        </w:tc>
      </w:tr>
      <w:tr w:rsidR="00233435" w:rsidRPr="00400572" w14:paraId="6AF3BB5F"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1C408F51"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73C6D583"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DFA008C"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2</w:t>
            </w:r>
          </w:p>
        </w:tc>
      </w:tr>
      <w:tr w:rsidR="00233435" w:rsidRPr="00400572" w14:paraId="037C9F45" w14:textId="77777777" w:rsidTr="00CC3862">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2368146A"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Novembro</w:t>
            </w:r>
          </w:p>
        </w:tc>
        <w:tc>
          <w:tcPr>
            <w:tcW w:w="3455" w:type="dxa"/>
            <w:tcBorders>
              <w:top w:val="single" w:sz="4" w:space="0" w:color="auto"/>
              <w:left w:val="single" w:sz="4" w:space="0" w:color="auto"/>
              <w:bottom w:val="single" w:sz="4" w:space="0" w:color="auto"/>
              <w:right w:val="single" w:sz="4" w:space="0" w:color="auto"/>
            </w:tcBorders>
            <w:hideMark/>
          </w:tcPr>
          <w:p w14:paraId="6AE3E55F"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19,6</w:t>
            </w:r>
          </w:p>
        </w:tc>
        <w:tc>
          <w:tcPr>
            <w:tcW w:w="2424" w:type="dxa"/>
            <w:tcBorders>
              <w:top w:val="single" w:sz="4" w:space="0" w:color="auto"/>
              <w:left w:val="single" w:sz="4" w:space="0" w:color="auto"/>
              <w:bottom w:val="single" w:sz="4" w:space="0" w:color="auto"/>
              <w:right w:val="single" w:sz="4" w:space="0" w:color="auto"/>
            </w:tcBorders>
            <w:hideMark/>
          </w:tcPr>
          <w:p w14:paraId="43E35690"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3</w:t>
            </w:r>
          </w:p>
        </w:tc>
      </w:tr>
      <w:tr w:rsidR="00233435" w:rsidRPr="00400572" w14:paraId="6EAFD811" w14:textId="77777777" w:rsidTr="00CC3862">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EF6BC15"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3A9A5D4D"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EFA2D7C" w14:textId="77777777" w:rsidR="00233435" w:rsidRPr="00400572" w:rsidRDefault="00233435" w:rsidP="00CC3862">
            <w:pPr>
              <w:pStyle w:val="Corpodetexto"/>
              <w:tabs>
                <w:tab w:val="left" w:pos="567"/>
              </w:tabs>
              <w:spacing w:before="100" w:beforeAutospacing="1" w:line="276" w:lineRule="auto"/>
              <w:ind w:right="283"/>
              <w:jc w:val="center"/>
              <w:rPr>
                <w:rFonts w:ascii="Arial" w:hAnsi="Arial" w:cs="Arial"/>
                <w:bCs/>
                <w:sz w:val="14"/>
                <w:szCs w:val="16"/>
                <w:lang w:eastAsia="en-US"/>
              </w:rPr>
            </w:pPr>
            <w:r w:rsidRPr="00400572">
              <w:rPr>
                <w:rFonts w:ascii="Arial" w:hAnsi="Arial" w:cs="Arial"/>
                <w:b/>
                <w:bCs/>
                <w:i/>
                <w:sz w:val="14"/>
                <w:szCs w:val="16"/>
                <w:lang w:eastAsia="en-US"/>
              </w:rPr>
              <w:t>6</w:t>
            </w:r>
          </w:p>
        </w:tc>
      </w:tr>
      <w:tr w:rsidR="00233435" w:rsidRPr="00400572" w14:paraId="21316DA4" w14:textId="77777777" w:rsidTr="00CC3862">
        <w:trPr>
          <w:trHeight w:val="399"/>
        </w:trPr>
        <w:tc>
          <w:tcPr>
            <w:tcW w:w="7983" w:type="dxa"/>
            <w:gridSpan w:val="3"/>
            <w:tcBorders>
              <w:top w:val="single" w:sz="4" w:space="0" w:color="auto"/>
              <w:left w:val="single" w:sz="8" w:space="0" w:color="000000"/>
              <w:bottom w:val="single" w:sz="4" w:space="0" w:color="auto"/>
              <w:right w:val="single" w:sz="8" w:space="0" w:color="000000"/>
            </w:tcBorders>
            <w:hideMark/>
          </w:tcPr>
          <w:p w14:paraId="6B010533" w14:textId="77777777" w:rsidR="00233435" w:rsidRPr="00400572" w:rsidRDefault="00233435" w:rsidP="00CC3862">
            <w:pPr>
              <w:pStyle w:val="Corpodetexto"/>
              <w:tabs>
                <w:tab w:val="left" w:pos="567"/>
              </w:tabs>
              <w:spacing w:before="100" w:beforeAutospacing="1" w:line="276" w:lineRule="auto"/>
              <w:ind w:right="283"/>
              <w:rPr>
                <w:rFonts w:ascii="Arial" w:hAnsi="Arial" w:cs="Arial"/>
                <w:bCs/>
                <w:sz w:val="14"/>
                <w:szCs w:val="16"/>
                <w:lang w:eastAsia="en-US"/>
              </w:rPr>
            </w:pPr>
            <w:r w:rsidRPr="00400572">
              <w:rPr>
                <w:rFonts w:ascii="Arial" w:hAnsi="Arial" w:cs="Arial"/>
                <w:b/>
                <w:bCs/>
                <w:i/>
                <w:sz w:val="14"/>
                <w:szCs w:val="16"/>
                <w:lang w:eastAsia="en-US"/>
              </w:rPr>
              <w:t>Fonte: DHN – ROTEIRO COSTA NORTE</w:t>
            </w:r>
          </w:p>
        </w:tc>
      </w:tr>
    </w:tbl>
    <w:p w14:paraId="0047E6A7" w14:textId="77777777" w:rsidR="00233435" w:rsidRPr="00400572" w:rsidRDefault="00233435" w:rsidP="00233435">
      <w:pPr>
        <w:pStyle w:val="Corpodetexto"/>
        <w:tabs>
          <w:tab w:val="left" w:pos="284"/>
        </w:tabs>
        <w:ind w:left="720" w:right="283"/>
        <w:rPr>
          <w:rFonts w:ascii="Arial" w:hAnsi="Arial" w:cs="Arial"/>
          <w:bCs/>
          <w:sz w:val="18"/>
          <w:szCs w:val="20"/>
        </w:rPr>
      </w:pPr>
    </w:p>
    <w:p w14:paraId="74652C1A" w14:textId="77777777" w:rsidR="00233435" w:rsidRPr="00400572" w:rsidRDefault="00233435" w:rsidP="00233435">
      <w:pPr>
        <w:pStyle w:val="PargrafodaLista"/>
        <w:spacing w:after="0" w:line="360" w:lineRule="auto"/>
        <w:ind w:left="0" w:firstLine="851"/>
        <w:jc w:val="both"/>
        <w:rPr>
          <w:rFonts w:ascii="Arial" w:hAnsi="Arial" w:cs="Arial"/>
          <w:szCs w:val="24"/>
        </w:rPr>
      </w:pPr>
      <w:r w:rsidRPr="00400572">
        <w:rPr>
          <w:rFonts w:ascii="Arial" w:hAnsi="Arial" w:cs="Arial"/>
          <w:szCs w:val="24"/>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07454287" w14:textId="2951E962" w:rsidR="00233435" w:rsidRPr="00400572" w:rsidRDefault="00233435" w:rsidP="00751C32">
      <w:pPr>
        <w:pStyle w:val="PargrafodaLista"/>
        <w:spacing w:after="0" w:line="360" w:lineRule="auto"/>
        <w:ind w:left="0" w:firstLine="851"/>
        <w:jc w:val="both"/>
        <w:rPr>
          <w:rFonts w:ascii="Arial" w:hAnsi="Arial" w:cs="Arial"/>
          <w:szCs w:val="24"/>
        </w:rPr>
      </w:pPr>
      <w:r w:rsidRPr="00400572">
        <w:rPr>
          <w:rFonts w:ascii="Arial" w:hAnsi="Arial" w:cs="Arial"/>
          <w:szCs w:val="24"/>
        </w:rPr>
        <w:t>Os Ventos na área do Porto do Itaqui são predominantes os ventos NORDESTE (frequência de 25%), com as velocidades e as respectivas frequências conforme indicadas abaixo:</w:t>
      </w: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233435" w:rsidRPr="00400572" w14:paraId="4CF26AA8" w14:textId="77777777" w:rsidTr="00CC3862">
        <w:tc>
          <w:tcPr>
            <w:tcW w:w="1985" w:type="dxa"/>
            <w:tcBorders>
              <w:top w:val="single" w:sz="4" w:space="0" w:color="auto"/>
              <w:left w:val="nil"/>
              <w:bottom w:val="single" w:sz="4" w:space="0" w:color="auto"/>
              <w:right w:val="nil"/>
            </w:tcBorders>
            <w:hideMark/>
          </w:tcPr>
          <w:p w14:paraId="0715F9C2" w14:textId="77777777" w:rsidR="00233435" w:rsidRPr="00400572" w:rsidRDefault="00233435" w:rsidP="00CC3862">
            <w:pPr>
              <w:ind w:right="283"/>
              <w:jc w:val="center"/>
              <w:rPr>
                <w:rFonts w:cs="Calibri"/>
                <w:bCs/>
                <w:color w:val="FFFFFF" w:themeColor="background1"/>
                <w:sz w:val="18"/>
                <w:lang w:eastAsia="en-US"/>
              </w:rPr>
            </w:pPr>
            <w:r w:rsidRPr="00400572">
              <w:rPr>
                <w:rFonts w:cs="Calibri"/>
                <w:bCs/>
                <w:color w:val="FFFFFF" w:themeColor="background1"/>
                <w:sz w:val="18"/>
                <w:lang w:eastAsia="en-US"/>
              </w:rPr>
              <w:t>BEAUFORT</w:t>
            </w:r>
          </w:p>
        </w:tc>
        <w:tc>
          <w:tcPr>
            <w:tcW w:w="283" w:type="dxa"/>
            <w:tcBorders>
              <w:top w:val="single" w:sz="4" w:space="0" w:color="auto"/>
              <w:left w:val="nil"/>
              <w:bottom w:val="nil"/>
              <w:right w:val="nil"/>
            </w:tcBorders>
          </w:tcPr>
          <w:p w14:paraId="711B2A3E" w14:textId="77777777" w:rsidR="00233435" w:rsidRPr="00400572" w:rsidRDefault="00233435" w:rsidP="00CC3862">
            <w:pPr>
              <w:ind w:right="283"/>
              <w:jc w:val="both"/>
              <w:rPr>
                <w:rFonts w:cs="Calibri"/>
                <w:bCs/>
                <w:color w:val="FFFFFF" w:themeColor="background1"/>
                <w:sz w:val="18"/>
                <w:lang w:eastAsia="en-US"/>
              </w:rPr>
            </w:pPr>
          </w:p>
        </w:tc>
        <w:tc>
          <w:tcPr>
            <w:tcW w:w="1985" w:type="dxa"/>
            <w:tcBorders>
              <w:top w:val="single" w:sz="4" w:space="0" w:color="auto"/>
              <w:left w:val="nil"/>
              <w:bottom w:val="single" w:sz="4" w:space="0" w:color="auto"/>
              <w:right w:val="nil"/>
            </w:tcBorders>
            <w:hideMark/>
          </w:tcPr>
          <w:p w14:paraId="3A307127" w14:textId="77777777" w:rsidR="00233435" w:rsidRPr="00400572" w:rsidRDefault="00233435" w:rsidP="00CC3862">
            <w:pPr>
              <w:ind w:right="283"/>
              <w:jc w:val="center"/>
              <w:rPr>
                <w:rFonts w:cs="Calibri"/>
                <w:bCs/>
                <w:color w:val="FFFFFF" w:themeColor="background1"/>
                <w:sz w:val="18"/>
                <w:lang w:eastAsia="en-US"/>
              </w:rPr>
            </w:pPr>
            <w:r w:rsidRPr="00400572">
              <w:rPr>
                <w:rFonts w:cs="Calibri"/>
                <w:bCs/>
                <w:color w:val="FFFFFF" w:themeColor="background1"/>
                <w:sz w:val="18"/>
                <w:lang w:eastAsia="en-US"/>
              </w:rPr>
              <w:t>VELOCIDADE</w:t>
            </w:r>
          </w:p>
        </w:tc>
        <w:tc>
          <w:tcPr>
            <w:tcW w:w="283" w:type="dxa"/>
            <w:tcBorders>
              <w:top w:val="single" w:sz="4" w:space="0" w:color="auto"/>
              <w:left w:val="nil"/>
              <w:bottom w:val="nil"/>
              <w:right w:val="nil"/>
            </w:tcBorders>
          </w:tcPr>
          <w:p w14:paraId="6F71BCE8" w14:textId="77777777" w:rsidR="00233435" w:rsidRPr="00400572" w:rsidRDefault="00233435" w:rsidP="00CC3862">
            <w:pPr>
              <w:ind w:right="283"/>
              <w:jc w:val="both"/>
              <w:rPr>
                <w:rFonts w:cs="Calibri"/>
                <w:bCs/>
                <w:color w:val="FFFFFF" w:themeColor="background1"/>
                <w:sz w:val="18"/>
                <w:lang w:eastAsia="en-US"/>
              </w:rPr>
            </w:pPr>
          </w:p>
        </w:tc>
        <w:tc>
          <w:tcPr>
            <w:tcW w:w="1985" w:type="dxa"/>
            <w:tcBorders>
              <w:top w:val="single" w:sz="4" w:space="0" w:color="auto"/>
              <w:left w:val="nil"/>
              <w:bottom w:val="single" w:sz="4" w:space="0" w:color="auto"/>
              <w:right w:val="nil"/>
            </w:tcBorders>
            <w:hideMark/>
          </w:tcPr>
          <w:p w14:paraId="79690504" w14:textId="77777777" w:rsidR="00233435" w:rsidRPr="00400572" w:rsidRDefault="00233435" w:rsidP="00CC3862">
            <w:pPr>
              <w:ind w:right="283"/>
              <w:jc w:val="center"/>
              <w:rPr>
                <w:rFonts w:cs="Calibri"/>
                <w:bCs/>
                <w:color w:val="FFFFFF" w:themeColor="background1"/>
                <w:sz w:val="18"/>
                <w:lang w:eastAsia="en-US"/>
              </w:rPr>
            </w:pPr>
            <w:r w:rsidRPr="00400572">
              <w:rPr>
                <w:rFonts w:cs="Calibri"/>
                <w:bCs/>
                <w:color w:val="FFFFFF" w:themeColor="background1"/>
                <w:sz w:val="18"/>
                <w:lang w:eastAsia="en-US"/>
              </w:rPr>
              <w:t>FREQUÊNCIA</w:t>
            </w:r>
          </w:p>
        </w:tc>
      </w:tr>
      <w:tr w:rsidR="00233435" w:rsidRPr="00400572" w14:paraId="37D6358F" w14:textId="77777777" w:rsidTr="00CC3862">
        <w:tc>
          <w:tcPr>
            <w:tcW w:w="1985" w:type="dxa"/>
            <w:hideMark/>
          </w:tcPr>
          <w:p w14:paraId="0AF280C8" w14:textId="77777777" w:rsidR="00233435" w:rsidRPr="00400572" w:rsidRDefault="00233435" w:rsidP="00CC3862">
            <w:pPr>
              <w:spacing w:before="120" w:after="120"/>
              <w:ind w:right="283"/>
              <w:jc w:val="center"/>
              <w:rPr>
                <w:rFonts w:cs="Calibri"/>
                <w:bCs/>
                <w:sz w:val="18"/>
                <w:lang w:eastAsia="en-US"/>
              </w:rPr>
            </w:pPr>
            <w:r w:rsidRPr="00400572">
              <w:rPr>
                <w:rFonts w:cs="Calibri"/>
                <w:bCs/>
                <w:sz w:val="18"/>
                <w:lang w:eastAsia="en-US"/>
              </w:rPr>
              <w:t>2</w:t>
            </w:r>
          </w:p>
        </w:tc>
        <w:tc>
          <w:tcPr>
            <w:tcW w:w="283" w:type="dxa"/>
          </w:tcPr>
          <w:p w14:paraId="144332A7" w14:textId="77777777" w:rsidR="00233435" w:rsidRPr="00400572" w:rsidRDefault="00233435" w:rsidP="00CC3862">
            <w:pPr>
              <w:spacing w:before="120" w:after="120"/>
              <w:ind w:right="283"/>
              <w:jc w:val="both"/>
              <w:rPr>
                <w:rFonts w:cs="Calibri"/>
                <w:bCs/>
                <w:sz w:val="18"/>
                <w:lang w:eastAsia="en-US"/>
              </w:rPr>
            </w:pPr>
          </w:p>
        </w:tc>
        <w:tc>
          <w:tcPr>
            <w:tcW w:w="1985" w:type="dxa"/>
            <w:hideMark/>
          </w:tcPr>
          <w:p w14:paraId="70FAFAC5" w14:textId="77777777" w:rsidR="00233435" w:rsidRPr="00400572" w:rsidRDefault="00233435" w:rsidP="00CC3862">
            <w:pPr>
              <w:spacing w:before="120" w:after="120"/>
              <w:ind w:right="283"/>
              <w:jc w:val="center"/>
              <w:rPr>
                <w:rFonts w:cs="Calibri"/>
                <w:bCs/>
                <w:sz w:val="18"/>
                <w:lang w:eastAsia="en-US"/>
              </w:rPr>
            </w:pPr>
            <w:r w:rsidRPr="00400572">
              <w:rPr>
                <w:rFonts w:cs="Calibri"/>
                <w:bCs/>
                <w:sz w:val="18"/>
                <w:lang w:eastAsia="en-US"/>
              </w:rPr>
              <w:t>2 a 6 nós</w:t>
            </w:r>
          </w:p>
        </w:tc>
        <w:tc>
          <w:tcPr>
            <w:tcW w:w="283" w:type="dxa"/>
          </w:tcPr>
          <w:p w14:paraId="67734A0E" w14:textId="77777777" w:rsidR="00233435" w:rsidRPr="00400572" w:rsidRDefault="00233435" w:rsidP="00CC3862">
            <w:pPr>
              <w:spacing w:before="120" w:after="120"/>
              <w:ind w:right="283"/>
              <w:jc w:val="both"/>
              <w:rPr>
                <w:rFonts w:cs="Calibri"/>
                <w:bCs/>
                <w:sz w:val="18"/>
                <w:lang w:eastAsia="en-US"/>
              </w:rPr>
            </w:pPr>
          </w:p>
        </w:tc>
        <w:tc>
          <w:tcPr>
            <w:tcW w:w="1985" w:type="dxa"/>
            <w:hideMark/>
          </w:tcPr>
          <w:p w14:paraId="4CECE9E8" w14:textId="77777777" w:rsidR="00233435" w:rsidRPr="00400572" w:rsidRDefault="00233435" w:rsidP="00CC3862">
            <w:pPr>
              <w:spacing w:before="120" w:after="120"/>
              <w:ind w:right="283"/>
              <w:jc w:val="center"/>
              <w:rPr>
                <w:rFonts w:cs="Calibri"/>
                <w:bCs/>
                <w:sz w:val="18"/>
                <w:lang w:eastAsia="en-US"/>
              </w:rPr>
            </w:pPr>
            <w:r w:rsidRPr="00400572">
              <w:rPr>
                <w:rFonts w:cs="Calibri"/>
                <w:bCs/>
                <w:sz w:val="18"/>
                <w:lang w:eastAsia="en-US"/>
              </w:rPr>
              <w:t>39%</w:t>
            </w:r>
          </w:p>
        </w:tc>
      </w:tr>
      <w:tr w:rsidR="00233435" w:rsidRPr="00400572" w14:paraId="43B7EA51" w14:textId="77777777" w:rsidTr="00CC3862">
        <w:tc>
          <w:tcPr>
            <w:tcW w:w="1985" w:type="dxa"/>
            <w:hideMark/>
          </w:tcPr>
          <w:p w14:paraId="2FD18558"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3</w:t>
            </w:r>
          </w:p>
        </w:tc>
        <w:tc>
          <w:tcPr>
            <w:tcW w:w="283" w:type="dxa"/>
          </w:tcPr>
          <w:p w14:paraId="13F54502" w14:textId="77777777" w:rsidR="00233435" w:rsidRPr="00400572" w:rsidRDefault="00233435" w:rsidP="00CC3862">
            <w:pPr>
              <w:spacing w:after="120"/>
              <w:ind w:right="283"/>
              <w:jc w:val="both"/>
              <w:rPr>
                <w:rFonts w:cs="Calibri"/>
                <w:bCs/>
                <w:sz w:val="18"/>
                <w:lang w:eastAsia="en-US"/>
              </w:rPr>
            </w:pPr>
          </w:p>
        </w:tc>
        <w:tc>
          <w:tcPr>
            <w:tcW w:w="1985" w:type="dxa"/>
            <w:hideMark/>
          </w:tcPr>
          <w:p w14:paraId="43650E81"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7 a 10 nós</w:t>
            </w:r>
          </w:p>
        </w:tc>
        <w:tc>
          <w:tcPr>
            <w:tcW w:w="283" w:type="dxa"/>
          </w:tcPr>
          <w:p w14:paraId="16EA4E39" w14:textId="77777777" w:rsidR="00233435" w:rsidRPr="00400572" w:rsidRDefault="00233435" w:rsidP="00CC3862">
            <w:pPr>
              <w:spacing w:after="120"/>
              <w:ind w:right="283"/>
              <w:jc w:val="both"/>
              <w:rPr>
                <w:rFonts w:cs="Calibri"/>
                <w:bCs/>
                <w:sz w:val="18"/>
                <w:lang w:eastAsia="en-US"/>
              </w:rPr>
            </w:pPr>
          </w:p>
        </w:tc>
        <w:tc>
          <w:tcPr>
            <w:tcW w:w="1985" w:type="dxa"/>
            <w:hideMark/>
          </w:tcPr>
          <w:p w14:paraId="35C78EA4"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31%</w:t>
            </w:r>
          </w:p>
        </w:tc>
      </w:tr>
      <w:tr w:rsidR="00233435" w:rsidRPr="00400572" w14:paraId="653BC82D" w14:textId="77777777" w:rsidTr="00CC3862">
        <w:tc>
          <w:tcPr>
            <w:tcW w:w="1985" w:type="dxa"/>
            <w:hideMark/>
          </w:tcPr>
          <w:p w14:paraId="01A4FCDF"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4</w:t>
            </w:r>
          </w:p>
        </w:tc>
        <w:tc>
          <w:tcPr>
            <w:tcW w:w="283" w:type="dxa"/>
          </w:tcPr>
          <w:p w14:paraId="3185A984" w14:textId="77777777" w:rsidR="00233435" w:rsidRPr="00400572" w:rsidRDefault="00233435" w:rsidP="00CC3862">
            <w:pPr>
              <w:spacing w:after="120"/>
              <w:ind w:right="283"/>
              <w:jc w:val="both"/>
              <w:rPr>
                <w:rFonts w:cs="Calibri"/>
                <w:bCs/>
                <w:sz w:val="18"/>
                <w:lang w:eastAsia="en-US"/>
              </w:rPr>
            </w:pPr>
          </w:p>
        </w:tc>
        <w:tc>
          <w:tcPr>
            <w:tcW w:w="1985" w:type="dxa"/>
            <w:hideMark/>
          </w:tcPr>
          <w:p w14:paraId="6FC4F0C3"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11 a 18 nós</w:t>
            </w:r>
          </w:p>
        </w:tc>
        <w:tc>
          <w:tcPr>
            <w:tcW w:w="283" w:type="dxa"/>
          </w:tcPr>
          <w:p w14:paraId="71555CF0" w14:textId="77777777" w:rsidR="00233435" w:rsidRPr="00400572" w:rsidRDefault="00233435" w:rsidP="00CC3862">
            <w:pPr>
              <w:spacing w:after="120"/>
              <w:ind w:right="283"/>
              <w:jc w:val="both"/>
              <w:rPr>
                <w:rFonts w:cs="Calibri"/>
                <w:bCs/>
                <w:sz w:val="18"/>
                <w:lang w:eastAsia="en-US"/>
              </w:rPr>
            </w:pPr>
          </w:p>
        </w:tc>
        <w:tc>
          <w:tcPr>
            <w:tcW w:w="1985" w:type="dxa"/>
            <w:hideMark/>
          </w:tcPr>
          <w:p w14:paraId="72DB6197"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15%</w:t>
            </w:r>
          </w:p>
        </w:tc>
      </w:tr>
      <w:tr w:rsidR="00233435" w:rsidRPr="00400572" w14:paraId="699DFD84" w14:textId="77777777" w:rsidTr="00CC3862">
        <w:tc>
          <w:tcPr>
            <w:tcW w:w="1985" w:type="dxa"/>
            <w:tcBorders>
              <w:top w:val="nil"/>
              <w:left w:val="nil"/>
              <w:bottom w:val="single" w:sz="4" w:space="0" w:color="auto"/>
              <w:right w:val="nil"/>
            </w:tcBorders>
            <w:hideMark/>
          </w:tcPr>
          <w:p w14:paraId="417B5CF6"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5</w:t>
            </w:r>
          </w:p>
        </w:tc>
        <w:tc>
          <w:tcPr>
            <w:tcW w:w="283" w:type="dxa"/>
            <w:tcBorders>
              <w:top w:val="nil"/>
              <w:left w:val="nil"/>
              <w:bottom w:val="single" w:sz="4" w:space="0" w:color="auto"/>
              <w:right w:val="nil"/>
            </w:tcBorders>
          </w:tcPr>
          <w:p w14:paraId="34AA1173" w14:textId="77777777" w:rsidR="00233435" w:rsidRPr="00400572" w:rsidRDefault="00233435" w:rsidP="00CC3862">
            <w:pPr>
              <w:spacing w:after="120"/>
              <w:ind w:right="283"/>
              <w:jc w:val="both"/>
              <w:rPr>
                <w:rFonts w:cs="Calibri"/>
                <w:bCs/>
                <w:sz w:val="18"/>
                <w:lang w:eastAsia="en-US"/>
              </w:rPr>
            </w:pPr>
          </w:p>
        </w:tc>
        <w:tc>
          <w:tcPr>
            <w:tcW w:w="1985" w:type="dxa"/>
            <w:tcBorders>
              <w:top w:val="nil"/>
              <w:left w:val="nil"/>
              <w:bottom w:val="single" w:sz="4" w:space="0" w:color="auto"/>
              <w:right w:val="nil"/>
            </w:tcBorders>
            <w:hideMark/>
          </w:tcPr>
          <w:p w14:paraId="7B6C3893"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17 a 21 nós</w:t>
            </w:r>
          </w:p>
        </w:tc>
        <w:tc>
          <w:tcPr>
            <w:tcW w:w="283" w:type="dxa"/>
            <w:tcBorders>
              <w:top w:val="nil"/>
              <w:left w:val="nil"/>
              <w:bottom w:val="single" w:sz="4" w:space="0" w:color="auto"/>
              <w:right w:val="nil"/>
            </w:tcBorders>
          </w:tcPr>
          <w:p w14:paraId="01C34A67" w14:textId="77777777" w:rsidR="00233435" w:rsidRPr="00400572" w:rsidRDefault="00233435" w:rsidP="00CC3862">
            <w:pPr>
              <w:spacing w:after="120"/>
              <w:ind w:right="283"/>
              <w:jc w:val="both"/>
              <w:rPr>
                <w:rFonts w:cs="Calibri"/>
                <w:bCs/>
                <w:sz w:val="18"/>
                <w:lang w:eastAsia="en-US"/>
              </w:rPr>
            </w:pPr>
          </w:p>
        </w:tc>
        <w:tc>
          <w:tcPr>
            <w:tcW w:w="1985" w:type="dxa"/>
            <w:tcBorders>
              <w:top w:val="nil"/>
              <w:left w:val="nil"/>
              <w:bottom w:val="single" w:sz="4" w:space="0" w:color="auto"/>
              <w:right w:val="nil"/>
            </w:tcBorders>
            <w:hideMark/>
          </w:tcPr>
          <w:p w14:paraId="3C0A1395" w14:textId="77777777" w:rsidR="00233435" w:rsidRPr="00400572" w:rsidRDefault="00233435" w:rsidP="00CC3862">
            <w:pPr>
              <w:spacing w:after="120"/>
              <w:ind w:right="283"/>
              <w:jc w:val="center"/>
              <w:rPr>
                <w:rFonts w:cs="Calibri"/>
                <w:bCs/>
                <w:sz w:val="18"/>
                <w:lang w:eastAsia="en-US"/>
              </w:rPr>
            </w:pPr>
            <w:r w:rsidRPr="00400572">
              <w:rPr>
                <w:rFonts w:cs="Calibri"/>
                <w:bCs/>
                <w:sz w:val="18"/>
                <w:lang w:eastAsia="en-US"/>
              </w:rPr>
              <w:t>1%</w:t>
            </w:r>
          </w:p>
        </w:tc>
      </w:tr>
    </w:tbl>
    <w:p w14:paraId="6D139F3F" w14:textId="77777777" w:rsidR="00233435" w:rsidRPr="00400572" w:rsidRDefault="00233435" w:rsidP="00233435">
      <w:pPr>
        <w:pStyle w:val="Corpodetexto"/>
        <w:tabs>
          <w:tab w:val="left" w:pos="567"/>
        </w:tabs>
        <w:spacing w:line="276" w:lineRule="auto"/>
        <w:ind w:left="360" w:right="283"/>
        <w:rPr>
          <w:rFonts w:ascii="Calibri" w:hAnsi="Calibri" w:cs="Calibri"/>
          <w:bCs/>
          <w:sz w:val="18"/>
          <w:szCs w:val="20"/>
        </w:rPr>
      </w:pPr>
    </w:p>
    <w:p w14:paraId="24D11C1D" w14:textId="77777777" w:rsidR="00233435" w:rsidRPr="00400572" w:rsidRDefault="00233435" w:rsidP="00233435">
      <w:pPr>
        <w:pStyle w:val="PargrafodaLista"/>
        <w:spacing w:after="0" w:line="360" w:lineRule="auto"/>
        <w:ind w:left="0" w:firstLine="851"/>
        <w:jc w:val="both"/>
        <w:rPr>
          <w:rFonts w:ascii="Arial" w:hAnsi="Arial" w:cs="Arial"/>
          <w:szCs w:val="24"/>
        </w:rPr>
      </w:pPr>
      <w:r w:rsidRPr="00400572">
        <w:rPr>
          <w:rFonts w:ascii="Arial" w:hAnsi="Arial" w:cs="Arial"/>
          <w:szCs w:val="24"/>
        </w:rPr>
        <w:t xml:space="preserve">A maré na Baía de São Marcos tem características </w:t>
      </w:r>
      <w:proofErr w:type="spellStart"/>
      <w:r w:rsidRPr="00400572">
        <w:rPr>
          <w:rFonts w:ascii="Arial" w:hAnsi="Arial" w:cs="Arial"/>
          <w:szCs w:val="24"/>
        </w:rPr>
        <w:t>semidiurnas</w:t>
      </w:r>
      <w:proofErr w:type="spellEnd"/>
      <w:r w:rsidRPr="00400572">
        <w:rPr>
          <w:rFonts w:ascii="Arial" w:hAnsi="Arial" w:cs="Arial"/>
          <w:szCs w:val="24"/>
        </w:rPr>
        <w:t xml:space="preserve"> com a seguinte variação do nível d'água:</w:t>
      </w:r>
    </w:p>
    <w:p w14:paraId="0530517E" w14:textId="77777777" w:rsidR="00233435" w:rsidRPr="00400572" w:rsidRDefault="00233435" w:rsidP="00233435">
      <w:pPr>
        <w:pStyle w:val="Corpodetexto"/>
        <w:numPr>
          <w:ilvl w:val="0"/>
          <w:numId w:val="7"/>
        </w:numPr>
        <w:tabs>
          <w:tab w:val="left" w:pos="0"/>
        </w:tabs>
        <w:spacing w:after="0" w:line="360" w:lineRule="auto"/>
        <w:ind w:left="0" w:firstLine="851"/>
        <w:jc w:val="both"/>
        <w:rPr>
          <w:rFonts w:ascii="Arial" w:eastAsiaTheme="minorHAnsi" w:hAnsi="Arial" w:cs="Arial"/>
          <w:sz w:val="22"/>
          <w:lang w:eastAsia="en-US"/>
        </w:rPr>
      </w:pPr>
      <w:r w:rsidRPr="00400572">
        <w:rPr>
          <w:rFonts w:ascii="Arial" w:eastAsiaTheme="minorHAnsi" w:hAnsi="Arial" w:cs="Arial"/>
          <w:sz w:val="22"/>
          <w:lang w:eastAsia="en-US"/>
        </w:rPr>
        <w:t>N-MÁXIMO (previsto): + 7,10 m</w:t>
      </w:r>
    </w:p>
    <w:p w14:paraId="29B2F0CB" w14:textId="77777777" w:rsidR="00233435" w:rsidRPr="00400572" w:rsidRDefault="00233435" w:rsidP="00233435">
      <w:pPr>
        <w:pStyle w:val="Corpodetexto"/>
        <w:numPr>
          <w:ilvl w:val="0"/>
          <w:numId w:val="7"/>
        </w:numPr>
        <w:tabs>
          <w:tab w:val="left" w:pos="0"/>
        </w:tabs>
        <w:spacing w:after="0" w:line="360" w:lineRule="auto"/>
        <w:ind w:left="0" w:firstLine="851"/>
        <w:jc w:val="both"/>
        <w:rPr>
          <w:rFonts w:ascii="Arial" w:eastAsiaTheme="minorHAnsi" w:hAnsi="Arial" w:cs="Arial"/>
          <w:sz w:val="22"/>
          <w:lang w:eastAsia="en-US"/>
        </w:rPr>
      </w:pPr>
      <w:r w:rsidRPr="00400572">
        <w:rPr>
          <w:rFonts w:ascii="Arial" w:eastAsiaTheme="minorHAnsi" w:hAnsi="Arial" w:cs="Arial"/>
          <w:sz w:val="22"/>
          <w:lang w:eastAsia="en-US"/>
        </w:rPr>
        <w:t>MHWS (média das preamares de sizígia): + 6,27 m</w:t>
      </w:r>
    </w:p>
    <w:p w14:paraId="50CC610E" w14:textId="77777777" w:rsidR="00233435" w:rsidRPr="00400572" w:rsidRDefault="00233435" w:rsidP="00233435">
      <w:pPr>
        <w:pStyle w:val="Corpodetexto"/>
        <w:numPr>
          <w:ilvl w:val="0"/>
          <w:numId w:val="7"/>
        </w:numPr>
        <w:tabs>
          <w:tab w:val="left" w:pos="0"/>
        </w:tabs>
        <w:spacing w:after="0" w:line="360" w:lineRule="auto"/>
        <w:ind w:left="0" w:firstLine="851"/>
        <w:jc w:val="both"/>
        <w:rPr>
          <w:rFonts w:ascii="Arial" w:eastAsiaTheme="minorHAnsi" w:hAnsi="Arial" w:cs="Arial"/>
          <w:sz w:val="22"/>
          <w:lang w:eastAsia="en-US"/>
        </w:rPr>
      </w:pPr>
      <w:r w:rsidRPr="00400572">
        <w:rPr>
          <w:rFonts w:ascii="Arial" w:eastAsiaTheme="minorHAnsi" w:hAnsi="Arial" w:cs="Arial"/>
          <w:sz w:val="22"/>
          <w:lang w:eastAsia="en-US"/>
        </w:rPr>
        <w:t>MHWN (média das preamares de quadratura): + 5,02 m</w:t>
      </w:r>
    </w:p>
    <w:p w14:paraId="4BB43099" w14:textId="77777777" w:rsidR="00233435" w:rsidRPr="00400572" w:rsidRDefault="00233435" w:rsidP="00233435">
      <w:pPr>
        <w:pStyle w:val="Corpodetexto"/>
        <w:numPr>
          <w:ilvl w:val="0"/>
          <w:numId w:val="7"/>
        </w:numPr>
        <w:tabs>
          <w:tab w:val="left" w:pos="0"/>
        </w:tabs>
        <w:spacing w:after="0" w:line="360" w:lineRule="auto"/>
        <w:ind w:left="0" w:firstLine="851"/>
        <w:jc w:val="both"/>
        <w:rPr>
          <w:rFonts w:ascii="Arial" w:eastAsiaTheme="minorHAnsi" w:hAnsi="Arial" w:cs="Arial"/>
          <w:sz w:val="22"/>
          <w:lang w:eastAsia="en-US"/>
        </w:rPr>
      </w:pPr>
      <w:r w:rsidRPr="00400572">
        <w:rPr>
          <w:rFonts w:ascii="Arial" w:eastAsiaTheme="minorHAnsi" w:hAnsi="Arial" w:cs="Arial"/>
          <w:sz w:val="22"/>
          <w:lang w:eastAsia="en-US"/>
        </w:rPr>
        <w:t>MSL (nível médio): + 3,43 m</w:t>
      </w:r>
    </w:p>
    <w:p w14:paraId="5AB9479B" w14:textId="77777777" w:rsidR="00233435" w:rsidRPr="00400572" w:rsidRDefault="00233435" w:rsidP="00233435">
      <w:pPr>
        <w:pStyle w:val="Corpodetexto"/>
        <w:numPr>
          <w:ilvl w:val="0"/>
          <w:numId w:val="7"/>
        </w:numPr>
        <w:tabs>
          <w:tab w:val="left" w:pos="0"/>
        </w:tabs>
        <w:spacing w:after="0" w:line="360" w:lineRule="auto"/>
        <w:ind w:left="0" w:firstLine="851"/>
        <w:jc w:val="both"/>
        <w:rPr>
          <w:rFonts w:ascii="Arial" w:eastAsiaTheme="minorHAnsi" w:hAnsi="Arial" w:cs="Arial"/>
          <w:sz w:val="22"/>
          <w:lang w:eastAsia="en-US"/>
        </w:rPr>
      </w:pPr>
      <w:r w:rsidRPr="00400572">
        <w:rPr>
          <w:rFonts w:ascii="Arial" w:eastAsiaTheme="minorHAnsi" w:hAnsi="Arial" w:cs="Arial"/>
          <w:sz w:val="22"/>
          <w:lang w:eastAsia="en-US"/>
        </w:rPr>
        <w:t>NR (nível de redução): + 0,00 m</w:t>
      </w:r>
    </w:p>
    <w:p w14:paraId="10FCDFFA" w14:textId="77777777" w:rsidR="00233435" w:rsidRPr="00400572" w:rsidRDefault="00233435" w:rsidP="00233435">
      <w:pPr>
        <w:pStyle w:val="Corpodetexto"/>
        <w:numPr>
          <w:ilvl w:val="0"/>
          <w:numId w:val="7"/>
        </w:numPr>
        <w:tabs>
          <w:tab w:val="left" w:pos="0"/>
        </w:tabs>
        <w:spacing w:after="0" w:line="360" w:lineRule="auto"/>
        <w:ind w:left="0" w:firstLine="851"/>
        <w:jc w:val="both"/>
        <w:rPr>
          <w:rFonts w:ascii="Arial" w:eastAsiaTheme="minorHAnsi" w:hAnsi="Arial" w:cs="Arial"/>
          <w:sz w:val="22"/>
          <w:lang w:eastAsia="en-US"/>
        </w:rPr>
      </w:pPr>
      <w:r w:rsidRPr="00400572">
        <w:rPr>
          <w:rFonts w:ascii="Arial" w:eastAsiaTheme="minorHAnsi" w:hAnsi="Arial" w:cs="Arial"/>
          <w:sz w:val="22"/>
          <w:lang w:eastAsia="en-US"/>
        </w:rPr>
        <w:t>N. MÍNIMO (previsto): - 0,30 m</w:t>
      </w:r>
    </w:p>
    <w:p w14:paraId="5029250E" w14:textId="77777777" w:rsidR="00233435" w:rsidRPr="00400572" w:rsidRDefault="00233435" w:rsidP="00233435">
      <w:pPr>
        <w:pStyle w:val="Corpodetexto"/>
        <w:numPr>
          <w:ilvl w:val="0"/>
          <w:numId w:val="7"/>
        </w:numPr>
        <w:tabs>
          <w:tab w:val="left" w:pos="0"/>
        </w:tabs>
        <w:spacing w:after="0" w:line="360" w:lineRule="auto"/>
        <w:ind w:left="0" w:firstLine="851"/>
        <w:jc w:val="both"/>
        <w:rPr>
          <w:rFonts w:ascii="Arial" w:eastAsiaTheme="minorHAnsi" w:hAnsi="Arial" w:cs="Arial"/>
          <w:sz w:val="22"/>
          <w:lang w:eastAsia="en-US"/>
        </w:rPr>
      </w:pPr>
      <w:r w:rsidRPr="00400572">
        <w:rPr>
          <w:rFonts w:ascii="Arial" w:eastAsiaTheme="minorHAnsi" w:hAnsi="Arial" w:cs="Arial"/>
          <w:sz w:val="22"/>
          <w:lang w:eastAsia="en-US"/>
        </w:rPr>
        <w:lastRenderedPageBreak/>
        <w:t>Os referidos níveis são em relação ao Nível de Redução (NR) da D.H.N. - M.M.</w:t>
      </w:r>
    </w:p>
    <w:p w14:paraId="557F5C82" w14:textId="77777777" w:rsidR="00233435" w:rsidRPr="00400572" w:rsidRDefault="00233435" w:rsidP="00233435">
      <w:pPr>
        <w:pStyle w:val="Corpodetexto"/>
        <w:tabs>
          <w:tab w:val="left" w:pos="567"/>
        </w:tabs>
        <w:spacing w:after="0" w:line="360" w:lineRule="auto"/>
        <w:ind w:firstLine="851"/>
        <w:jc w:val="both"/>
        <w:rPr>
          <w:rFonts w:ascii="Arial" w:hAnsi="Arial" w:cs="Arial"/>
          <w:sz w:val="22"/>
        </w:rPr>
      </w:pPr>
    </w:p>
    <w:p w14:paraId="120CB993" w14:textId="77777777" w:rsidR="00233435" w:rsidRPr="00400572" w:rsidRDefault="00233435" w:rsidP="00233435">
      <w:pPr>
        <w:pStyle w:val="PargrafodaLista"/>
        <w:spacing w:after="0" w:line="360" w:lineRule="auto"/>
        <w:ind w:left="0" w:firstLine="851"/>
        <w:jc w:val="both"/>
        <w:rPr>
          <w:rFonts w:ascii="Arial" w:hAnsi="Arial" w:cs="Arial"/>
          <w:szCs w:val="24"/>
        </w:rPr>
      </w:pPr>
      <w:r w:rsidRPr="00400572">
        <w:rPr>
          <w:rFonts w:ascii="Arial" w:hAnsi="Arial" w:cs="Arial"/>
          <w:szCs w:val="24"/>
        </w:rPr>
        <w:t>As correntes na Baía de São Marcos (região estuarina), são decorrentes da circulação de suas águas e definidas de acordo com 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0D3807C9" w14:textId="77777777" w:rsidR="00233435" w:rsidRPr="00400572" w:rsidRDefault="00233435" w:rsidP="00233435">
      <w:pPr>
        <w:pStyle w:val="PargrafodaLista"/>
        <w:spacing w:after="0" w:line="360" w:lineRule="auto"/>
        <w:ind w:left="0" w:firstLine="851"/>
        <w:jc w:val="both"/>
        <w:rPr>
          <w:rFonts w:ascii="Arial" w:hAnsi="Arial" w:cs="Arial"/>
          <w:szCs w:val="24"/>
        </w:rPr>
      </w:pPr>
      <w:r w:rsidRPr="00400572">
        <w:rPr>
          <w:rFonts w:ascii="Arial" w:hAnsi="Arial" w:cs="Arial"/>
          <w:szCs w:val="24"/>
        </w:rPr>
        <w:t xml:space="preserve">As ondas na região são geradas por ventos locais, podendo alcançar alturas correspondentes a uma altura significativa, </w:t>
      </w:r>
      <w:proofErr w:type="spellStart"/>
      <w:r w:rsidRPr="00400572">
        <w:rPr>
          <w:rFonts w:ascii="Arial" w:hAnsi="Arial" w:cs="Arial"/>
          <w:szCs w:val="24"/>
        </w:rPr>
        <w:t>Hs</w:t>
      </w:r>
      <w:proofErr w:type="spellEnd"/>
      <w:r w:rsidRPr="00400572">
        <w:rPr>
          <w:rFonts w:ascii="Arial" w:hAnsi="Arial" w:cs="Arial"/>
          <w:szCs w:val="24"/>
        </w:rPr>
        <w:t>, de 1,10 m. O período correspondente é de 6 segundos.</w:t>
      </w:r>
    </w:p>
    <w:p w14:paraId="398F5328" w14:textId="77777777" w:rsidR="00233435" w:rsidRPr="00400572" w:rsidRDefault="00233435" w:rsidP="00233435">
      <w:pPr>
        <w:pStyle w:val="PargrafodaLista"/>
        <w:spacing w:after="0" w:line="360" w:lineRule="auto"/>
        <w:ind w:left="0" w:firstLine="851"/>
        <w:jc w:val="both"/>
        <w:rPr>
          <w:rFonts w:ascii="Arial" w:hAnsi="Arial" w:cs="Arial"/>
          <w:szCs w:val="24"/>
        </w:rPr>
      </w:pPr>
      <w:r w:rsidRPr="00400572">
        <w:rPr>
          <w:rFonts w:ascii="Arial" w:hAnsi="Arial" w:cs="Arial"/>
          <w:szCs w:val="24"/>
        </w:rPr>
        <w:t>A densidade da água do mar varia de 1.010 g/l (baixa-mar no período seco) a 1.019 g/l (preamar no período chuvoso).</w:t>
      </w:r>
    </w:p>
    <w:p w14:paraId="4A75F4A8" w14:textId="77777777" w:rsidR="00233435" w:rsidRPr="00400572" w:rsidRDefault="00233435" w:rsidP="00233435">
      <w:pPr>
        <w:pStyle w:val="PargrafodaLista"/>
        <w:spacing w:after="0" w:line="360" w:lineRule="auto"/>
        <w:ind w:left="0" w:firstLine="851"/>
        <w:jc w:val="both"/>
        <w:rPr>
          <w:rFonts w:ascii="Arial" w:hAnsi="Arial" w:cs="Arial"/>
          <w:szCs w:val="24"/>
        </w:rPr>
      </w:pPr>
    </w:p>
    <w:p w14:paraId="2A37A3AE"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3B450A6A" wp14:editId="62AD5A90">
                <wp:extent cx="5759450" cy="311150"/>
                <wp:effectExtent l="38100" t="57150" r="50800"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D0128F1" w14:textId="77777777" w:rsidR="00D5759C" w:rsidRPr="007408A5"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7.</w:t>
                            </w:r>
                            <w:r>
                              <w:rPr>
                                <w:rFonts w:ascii="Arial Narrow" w:hAnsi="Arial Narrow"/>
                                <w:color w:val="FFFFFF" w:themeColor="background1"/>
                                <w:sz w:val="24"/>
                                <w:szCs w:val="24"/>
                              </w:rPr>
                              <w:tab/>
                              <w:t xml:space="preserve">SOBRE A SUSTENTABILIDADE DA CONTRATAÇÃO </w:t>
                            </w:r>
                          </w:p>
                        </w:txbxContent>
                      </wps:txbx>
                      <wps:bodyPr rot="0" vert="horz" wrap="square" lIns="91440" tIns="45720" rIns="91440" bIns="45720" anchor="t" anchorCtr="0">
                        <a:noAutofit/>
                      </wps:bodyPr>
                    </wps:wsp>
                  </a:graphicData>
                </a:graphic>
              </wp:inline>
            </w:drawing>
          </mc:Choice>
          <mc:Fallback>
            <w:pict>
              <v:shape w14:anchorId="3B450A6A"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PVdoQIAAD0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M/Y9V2hAgAAPQUAAA4AAAAAAAAAAAAAAAAALgIAAGRycy9l&#10;Mm9Eb2MueG1sUEsBAi0AFAAGAAgAAAAhANBd8V3ZAAAABAEAAA8AAAAAAAAAAAAAAAAA+wQAAGRy&#10;cy9kb3ducmV2LnhtbFBLBQYAAAAABAAEAPMAAAABBgAAAAA=&#10;" fillcolor="#1f497d [3215]" stroked="f" strokeweight="1.5pt">
                <v:textbox>
                  <w:txbxContent>
                    <w:p w14:paraId="6D0128F1" w14:textId="77777777" w:rsidR="00D5759C" w:rsidRPr="007408A5"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7.</w:t>
                      </w:r>
                      <w:r>
                        <w:rPr>
                          <w:rFonts w:ascii="Arial Narrow" w:hAnsi="Arial Narrow"/>
                          <w:color w:val="FFFFFF" w:themeColor="background1"/>
                          <w:sz w:val="24"/>
                          <w:szCs w:val="24"/>
                        </w:rPr>
                        <w:tab/>
                        <w:t xml:space="preserve">SOBRE A SUSTENTABILIDADE DA CONTRATAÇÃO </w:t>
                      </w:r>
                    </w:p>
                  </w:txbxContent>
                </v:textbox>
                <w10:anchorlock/>
              </v:shape>
            </w:pict>
          </mc:Fallback>
        </mc:AlternateContent>
      </w:r>
    </w:p>
    <w:p w14:paraId="338F0B1A" w14:textId="77777777" w:rsidR="00233435" w:rsidRPr="00400572" w:rsidRDefault="00233435" w:rsidP="00233435">
      <w:pPr>
        <w:tabs>
          <w:tab w:val="left" w:pos="709"/>
          <w:tab w:val="left" w:pos="1095"/>
        </w:tabs>
        <w:spacing w:after="0" w:line="360" w:lineRule="auto"/>
        <w:jc w:val="both"/>
        <w:rPr>
          <w:rFonts w:ascii="Arial" w:hAnsi="Arial" w:cs="Arial"/>
          <w:b/>
          <w:szCs w:val="24"/>
        </w:rPr>
      </w:pPr>
    </w:p>
    <w:p w14:paraId="11A9A377" w14:textId="77777777" w:rsidR="00233435" w:rsidRPr="00400572" w:rsidRDefault="00233435" w:rsidP="00233435">
      <w:pPr>
        <w:tabs>
          <w:tab w:val="left" w:pos="709"/>
          <w:tab w:val="left" w:pos="1095"/>
        </w:tabs>
        <w:spacing w:after="0" w:line="360" w:lineRule="auto"/>
        <w:jc w:val="both"/>
        <w:rPr>
          <w:rFonts w:ascii="Arial" w:hAnsi="Arial" w:cs="Arial"/>
          <w:b/>
          <w:szCs w:val="24"/>
        </w:rPr>
      </w:pPr>
      <w:r w:rsidRPr="00400572">
        <w:rPr>
          <w:rFonts w:ascii="Arial" w:hAnsi="Arial" w:cs="Arial"/>
          <w:b/>
          <w:szCs w:val="24"/>
        </w:rPr>
        <w:t>Geração de efluentes:</w:t>
      </w:r>
    </w:p>
    <w:p w14:paraId="33F0B67E" w14:textId="30993E5C" w:rsidR="00233435" w:rsidRPr="00400572" w:rsidRDefault="00233435" w:rsidP="00233435">
      <w:pPr>
        <w:tabs>
          <w:tab w:val="left" w:pos="709"/>
          <w:tab w:val="left" w:pos="1095"/>
        </w:tabs>
        <w:spacing w:after="0" w:line="360" w:lineRule="auto"/>
        <w:ind w:firstLine="851"/>
        <w:jc w:val="both"/>
        <w:rPr>
          <w:rFonts w:ascii="Arial" w:hAnsi="Arial" w:cs="Arial"/>
          <w:szCs w:val="24"/>
        </w:rPr>
      </w:pPr>
      <w:r w:rsidRPr="00400572">
        <w:rPr>
          <w:rFonts w:ascii="Arial" w:hAnsi="Arial" w:cs="Arial"/>
          <w:szCs w:val="24"/>
        </w:rPr>
        <w:t xml:space="preserve">Não haverá geração excessiva de efluentes, somente aqueles provenientes da atividade humana em processo laboral. </w:t>
      </w:r>
      <w:r w:rsidR="00670437" w:rsidRPr="00400572">
        <w:rPr>
          <w:rFonts w:ascii="Arial" w:hAnsi="Arial" w:cs="Arial"/>
          <w:szCs w:val="24"/>
        </w:rPr>
        <w:t>Como maior parte do pessoal que trabalhará no contrato permanecerá na sede da Contratada, a EMAP disponibilizará espaço para o preposto e eventuais profissionais, sendo que estes utilizarão</w:t>
      </w:r>
      <w:r w:rsidRPr="00400572">
        <w:rPr>
          <w:rFonts w:ascii="Arial" w:hAnsi="Arial" w:cs="Arial"/>
          <w:szCs w:val="24"/>
        </w:rPr>
        <w:t xml:space="preserve"> </w:t>
      </w:r>
      <w:r w:rsidR="00670437" w:rsidRPr="00400572">
        <w:rPr>
          <w:rFonts w:ascii="Arial" w:hAnsi="Arial" w:cs="Arial"/>
          <w:szCs w:val="24"/>
        </w:rPr>
        <w:t>banheiros das edificações do Porto e farão suas refeições em restaurantes da região</w:t>
      </w:r>
      <w:r w:rsidRPr="00400572">
        <w:rPr>
          <w:rFonts w:ascii="Arial" w:hAnsi="Arial" w:cs="Arial"/>
          <w:szCs w:val="24"/>
        </w:rPr>
        <w:t>.</w:t>
      </w:r>
      <w:r w:rsidR="00A57D7E" w:rsidRPr="00400572">
        <w:rPr>
          <w:rFonts w:ascii="Arial" w:hAnsi="Arial" w:cs="Arial"/>
          <w:szCs w:val="24"/>
        </w:rPr>
        <w:t xml:space="preserve"> Para o pessoal que realizará serviços em campo, poderão utilizar os banheiros da área primária. As refeições também deverão ser feitas em restaurantes da região.</w:t>
      </w:r>
    </w:p>
    <w:p w14:paraId="316DDB3B" w14:textId="77777777" w:rsidR="00670437" w:rsidRPr="00400572" w:rsidRDefault="00670437" w:rsidP="00233435">
      <w:pPr>
        <w:tabs>
          <w:tab w:val="left" w:pos="709"/>
          <w:tab w:val="left" w:pos="1095"/>
        </w:tabs>
        <w:spacing w:after="0" w:line="360" w:lineRule="auto"/>
        <w:ind w:firstLine="851"/>
        <w:jc w:val="both"/>
        <w:rPr>
          <w:rFonts w:ascii="Arial" w:hAnsi="Arial" w:cs="Arial"/>
          <w:szCs w:val="24"/>
        </w:rPr>
      </w:pPr>
    </w:p>
    <w:p w14:paraId="7A6FE7CF" w14:textId="77777777" w:rsidR="00233435" w:rsidRPr="00400572" w:rsidRDefault="00233435" w:rsidP="00233435">
      <w:pPr>
        <w:tabs>
          <w:tab w:val="left" w:pos="709"/>
          <w:tab w:val="left" w:pos="1095"/>
        </w:tabs>
        <w:spacing w:after="0" w:line="360" w:lineRule="auto"/>
        <w:jc w:val="both"/>
        <w:rPr>
          <w:rFonts w:ascii="Arial" w:hAnsi="Arial" w:cs="Arial"/>
          <w:b/>
          <w:szCs w:val="24"/>
        </w:rPr>
      </w:pPr>
      <w:r w:rsidRPr="00400572">
        <w:rPr>
          <w:rFonts w:ascii="Arial" w:hAnsi="Arial" w:cs="Arial"/>
          <w:b/>
          <w:szCs w:val="24"/>
        </w:rPr>
        <w:t>Impactos para a imagem da EMAP:</w:t>
      </w:r>
    </w:p>
    <w:p w14:paraId="321CFCEA" w14:textId="5FF9160B" w:rsidR="00233435" w:rsidRPr="00400572" w:rsidRDefault="00233435" w:rsidP="00233435">
      <w:pPr>
        <w:tabs>
          <w:tab w:val="left" w:pos="851"/>
          <w:tab w:val="left" w:pos="1095"/>
        </w:tabs>
        <w:spacing w:after="0" w:line="360" w:lineRule="auto"/>
        <w:jc w:val="both"/>
        <w:rPr>
          <w:rFonts w:ascii="Arial" w:hAnsi="Arial" w:cs="Arial"/>
          <w:szCs w:val="24"/>
        </w:rPr>
      </w:pPr>
      <w:r w:rsidRPr="00400572">
        <w:rPr>
          <w:rFonts w:ascii="Arial" w:hAnsi="Arial" w:cs="Arial"/>
          <w:szCs w:val="24"/>
        </w:rPr>
        <w:tab/>
        <w:t xml:space="preserve">A EMAP, com a execução desse serviço estará atuando de forma </w:t>
      </w:r>
      <w:r w:rsidR="0035030A" w:rsidRPr="00400572">
        <w:rPr>
          <w:rFonts w:ascii="Arial" w:hAnsi="Arial" w:cs="Arial"/>
          <w:szCs w:val="24"/>
        </w:rPr>
        <w:t>empreendedora para</w:t>
      </w:r>
      <w:r w:rsidRPr="00400572">
        <w:rPr>
          <w:rFonts w:ascii="Arial" w:hAnsi="Arial" w:cs="Arial"/>
          <w:szCs w:val="24"/>
        </w:rPr>
        <w:t xml:space="preserve"> garantir a </w:t>
      </w:r>
      <w:r w:rsidR="00670437" w:rsidRPr="00400572">
        <w:rPr>
          <w:rFonts w:ascii="Arial" w:hAnsi="Arial" w:cs="Arial"/>
          <w:szCs w:val="24"/>
        </w:rPr>
        <w:t>manutenção</w:t>
      </w:r>
      <w:r w:rsidRPr="00400572">
        <w:rPr>
          <w:rFonts w:ascii="Arial" w:hAnsi="Arial" w:cs="Arial"/>
          <w:szCs w:val="24"/>
        </w:rPr>
        <w:t xml:space="preserve"> do Porto do Itaqui, </w:t>
      </w:r>
      <w:r w:rsidR="0035030A" w:rsidRPr="00400572">
        <w:rPr>
          <w:rFonts w:ascii="Arial" w:hAnsi="Arial" w:cs="Arial"/>
          <w:szCs w:val="24"/>
        </w:rPr>
        <w:t>elaborando projetos para atender a demanda d</w:t>
      </w:r>
      <w:r w:rsidR="00670437" w:rsidRPr="00400572">
        <w:rPr>
          <w:rFonts w:ascii="Arial" w:hAnsi="Arial" w:cs="Arial"/>
          <w:szCs w:val="24"/>
        </w:rPr>
        <w:t>e manutenção da garantia das estruturas portuárias</w:t>
      </w:r>
      <w:r w:rsidR="0035030A" w:rsidRPr="00400572">
        <w:rPr>
          <w:rFonts w:ascii="Arial" w:hAnsi="Arial" w:cs="Arial"/>
          <w:szCs w:val="24"/>
        </w:rPr>
        <w:t>, garantindo a segurança, o conforto, a eficiência e a sustentabilidade das instalações sobre sua administração</w:t>
      </w:r>
      <w:r w:rsidRPr="00400572">
        <w:rPr>
          <w:rFonts w:ascii="Arial" w:hAnsi="Arial" w:cs="Arial"/>
          <w:szCs w:val="24"/>
        </w:rPr>
        <w:t>. Dessa forma, o</w:t>
      </w:r>
      <w:r w:rsidR="0035030A" w:rsidRPr="00400572">
        <w:rPr>
          <w:rFonts w:ascii="Arial" w:hAnsi="Arial" w:cs="Arial"/>
          <w:szCs w:val="24"/>
        </w:rPr>
        <w:t>s</w:t>
      </w:r>
      <w:r w:rsidRPr="00400572">
        <w:rPr>
          <w:rFonts w:ascii="Arial" w:hAnsi="Arial" w:cs="Arial"/>
          <w:szCs w:val="24"/>
        </w:rPr>
        <w:t xml:space="preserve"> projeto</w:t>
      </w:r>
      <w:r w:rsidR="0035030A" w:rsidRPr="00400572">
        <w:rPr>
          <w:rFonts w:ascii="Arial" w:hAnsi="Arial" w:cs="Arial"/>
          <w:szCs w:val="24"/>
        </w:rPr>
        <w:t>s</w:t>
      </w:r>
      <w:r w:rsidRPr="00400572">
        <w:rPr>
          <w:rFonts w:ascii="Arial" w:hAnsi="Arial" w:cs="Arial"/>
          <w:szCs w:val="24"/>
        </w:rPr>
        <w:t xml:space="preserve"> contribuir</w:t>
      </w:r>
      <w:r w:rsidR="00670437" w:rsidRPr="00400572">
        <w:rPr>
          <w:rFonts w:ascii="Arial" w:hAnsi="Arial" w:cs="Arial"/>
          <w:szCs w:val="24"/>
        </w:rPr>
        <w:t>ão</w:t>
      </w:r>
      <w:r w:rsidRPr="00400572">
        <w:rPr>
          <w:rFonts w:ascii="Arial" w:hAnsi="Arial" w:cs="Arial"/>
          <w:szCs w:val="24"/>
        </w:rPr>
        <w:t xml:space="preserve"> para a afirmação da imagem da EMAP com sua política de gestão </w:t>
      </w:r>
      <w:r w:rsidRPr="00400572">
        <w:rPr>
          <w:rFonts w:ascii="Arial" w:hAnsi="Arial" w:cs="Arial"/>
          <w:szCs w:val="24"/>
        </w:rPr>
        <w:lastRenderedPageBreak/>
        <w:t>empreendedora e sustentável focada no potencial humano e na valorização das práticas de desenvolvimento econômico, ambiental e social.</w:t>
      </w:r>
    </w:p>
    <w:p w14:paraId="1D1F7BA5" w14:textId="77777777" w:rsidR="00233435" w:rsidRPr="00400572" w:rsidRDefault="00233435" w:rsidP="00233435">
      <w:pPr>
        <w:tabs>
          <w:tab w:val="left" w:pos="709"/>
          <w:tab w:val="left" w:pos="1095"/>
        </w:tabs>
        <w:spacing w:after="0" w:line="360" w:lineRule="auto"/>
        <w:jc w:val="both"/>
        <w:rPr>
          <w:rFonts w:ascii="Arial" w:hAnsi="Arial" w:cs="Arial"/>
          <w:szCs w:val="24"/>
        </w:rPr>
      </w:pPr>
    </w:p>
    <w:p w14:paraId="5BD72C3A"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2F782493" wp14:editId="2F1FE236">
                <wp:extent cx="5759450" cy="308610"/>
                <wp:effectExtent l="38100" t="57150" r="50800" b="5334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0861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08C9B30" w14:textId="77777777" w:rsidR="00D5759C" w:rsidRPr="007408A5"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8.</w:t>
                            </w:r>
                            <w:r>
                              <w:rPr>
                                <w:rFonts w:ascii="Arial Narrow" w:hAnsi="Arial Narrow"/>
                                <w:color w:val="FFFFFF" w:themeColor="background1"/>
                                <w:sz w:val="24"/>
                                <w:szCs w:val="24"/>
                              </w:rPr>
                              <w:tab/>
                              <w:t>MATRIZ DE RISCO</w:t>
                            </w:r>
                          </w:p>
                        </w:txbxContent>
                      </wps:txbx>
                      <wps:bodyPr rot="0" vert="horz" wrap="square" lIns="91440" tIns="45720" rIns="91440" bIns="45720" anchor="t" anchorCtr="0">
                        <a:noAutofit/>
                      </wps:bodyPr>
                    </wps:wsp>
                  </a:graphicData>
                </a:graphic>
              </wp:inline>
            </w:drawing>
          </mc:Choice>
          <mc:Fallback>
            <w:pict>
              <v:shape w14:anchorId="2F782493" id="_x0000_s1033" type="#_x0000_t202" style="width:453.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" fillcolor="#1f497d [3215]" stroked="f" strokeweight="1.5pt">
                <v:textbox>
                  <w:txbxContent>
                    <w:p w14:paraId="608C9B30" w14:textId="77777777" w:rsidR="00D5759C" w:rsidRPr="007408A5"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8.</w:t>
                      </w:r>
                      <w:r>
                        <w:rPr>
                          <w:rFonts w:ascii="Arial Narrow" w:hAnsi="Arial Narrow"/>
                          <w:color w:val="FFFFFF" w:themeColor="background1"/>
                          <w:sz w:val="24"/>
                          <w:szCs w:val="24"/>
                        </w:rPr>
                        <w:tab/>
                        <w:t>MATRIZ DE RISCO</w:t>
                      </w:r>
                    </w:p>
                  </w:txbxContent>
                </v:textbox>
                <w10:anchorlock/>
              </v:shape>
            </w:pict>
          </mc:Fallback>
        </mc:AlternateContent>
      </w:r>
    </w:p>
    <w:p w14:paraId="68C88B41"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bCs/>
          <w:sz w:val="24"/>
          <w:szCs w:val="24"/>
        </w:rPr>
      </w:pPr>
    </w:p>
    <w:p w14:paraId="709322D0" w14:textId="77777777" w:rsidR="00233435" w:rsidRPr="00400572" w:rsidRDefault="00233435" w:rsidP="00233435">
      <w:pPr>
        <w:widowControl w:val="0"/>
        <w:overflowPunct w:val="0"/>
        <w:autoSpaceDE w:val="0"/>
        <w:autoSpaceDN w:val="0"/>
        <w:adjustRightInd w:val="0"/>
        <w:spacing w:after="0" w:line="360" w:lineRule="auto"/>
        <w:ind w:firstLine="851"/>
        <w:jc w:val="both"/>
        <w:rPr>
          <w:rFonts w:ascii="Arial" w:hAnsi="Arial" w:cs="Arial"/>
          <w:color w:val="000000" w:themeColor="text1"/>
        </w:rPr>
      </w:pPr>
      <w:r w:rsidRPr="00400572">
        <w:rPr>
          <w:rFonts w:ascii="Arial" w:hAnsi="Arial" w:cs="Arial"/>
          <w:color w:val="000000" w:themeColor="text1"/>
        </w:rPr>
        <w:t>O inciso X, do Art. 42, da Lei 13.303/2016, conceitua Matriz de Riscos como:</w:t>
      </w:r>
    </w:p>
    <w:p w14:paraId="57AB7C79" w14:textId="77777777" w:rsidR="00233435" w:rsidRPr="00400572" w:rsidRDefault="00233435" w:rsidP="00233435">
      <w:pPr>
        <w:widowControl w:val="0"/>
        <w:overflowPunct w:val="0"/>
        <w:autoSpaceDE w:val="0"/>
        <w:autoSpaceDN w:val="0"/>
        <w:adjustRightInd w:val="0"/>
        <w:spacing w:after="0" w:line="240" w:lineRule="auto"/>
        <w:ind w:left="1418"/>
        <w:jc w:val="both"/>
        <w:rPr>
          <w:rFonts w:ascii="Arial" w:hAnsi="Arial" w:cs="Arial"/>
          <w:color w:val="000000" w:themeColor="text1"/>
          <w:sz w:val="20"/>
        </w:rPr>
      </w:pPr>
    </w:p>
    <w:p w14:paraId="68D311FC" w14:textId="77777777" w:rsidR="00233435" w:rsidRPr="00400572" w:rsidRDefault="00233435" w:rsidP="00233435">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400572">
        <w:rPr>
          <w:rFonts w:ascii="Arial" w:hAnsi="Arial" w:cs="Arial"/>
          <w:color w:val="000000" w:themeColor="text1"/>
          <w:sz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0465DD32" w14:textId="77777777" w:rsidR="00233435" w:rsidRPr="00400572" w:rsidRDefault="00233435" w:rsidP="00233435">
      <w:pPr>
        <w:widowControl w:val="0"/>
        <w:overflowPunct w:val="0"/>
        <w:autoSpaceDE w:val="0"/>
        <w:autoSpaceDN w:val="0"/>
        <w:adjustRightInd w:val="0"/>
        <w:spacing w:after="0" w:line="240" w:lineRule="auto"/>
        <w:ind w:left="1418"/>
        <w:jc w:val="both"/>
        <w:rPr>
          <w:rFonts w:ascii="Arial" w:hAnsi="Arial" w:cs="Arial"/>
          <w:color w:val="000000" w:themeColor="text1"/>
          <w:sz w:val="20"/>
        </w:rPr>
      </w:pPr>
    </w:p>
    <w:p w14:paraId="52E3892D" w14:textId="77777777" w:rsidR="00233435" w:rsidRPr="00400572" w:rsidRDefault="00233435" w:rsidP="00233435">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400572">
        <w:rPr>
          <w:rFonts w:ascii="Arial" w:hAnsi="Arial" w:cs="Arial"/>
          <w:color w:val="000000" w:themeColor="text1"/>
          <w:sz w:val="20"/>
        </w:rPr>
        <w:t>a) listagem de possíveis eventos supervenientes à assinatura do contrato, impactantes no equilíbrio econômico-financeiro da avença, e previsão de eventual necessidade de prolação de termo aditivo quando de sua ocorrência;</w:t>
      </w:r>
    </w:p>
    <w:p w14:paraId="7E125E28" w14:textId="77777777" w:rsidR="00233435" w:rsidRPr="00400572" w:rsidRDefault="00233435" w:rsidP="00233435">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400572">
        <w:rPr>
          <w:rFonts w:ascii="Arial" w:hAnsi="Arial" w:cs="Arial"/>
          <w:color w:val="000000" w:themeColor="text1"/>
          <w:sz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21B32A6E" w14:textId="77777777" w:rsidR="00233435" w:rsidRPr="00400572" w:rsidRDefault="00233435" w:rsidP="00233435">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400572">
        <w:rPr>
          <w:rFonts w:ascii="Arial" w:hAnsi="Arial" w:cs="Arial"/>
          <w:color w:val="000000" w:themeColor="text1"/>
          <w:sz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716F8836" w14:textId="77777777" w:rsidR="00233435" w:rsidRPr="00400572" w:rsidRDefault="00233435" w:rsidP="00233435">
      <w:pPr>
        <w:widowControl w:val="0"/>
        <w:overflowPunct w:val="0"/>
        <w:autoSpaceDE w:val="0"/>
        <w:autoSpaceDN w:val="0"/>
        <w:adjustRightInd w:val="0"/>
        <w:spacing w:after="0" w:line="240" w:lineRule="auto"/>
        <w:ind w:left="2268" w:firstLine="709"/>
        <w:jc w:val="both"/>
        <w:rPr>
          <w:rFonts w:ascii="Arial" w:hAnsi="Arial" w:cs="Arial"/>
          <w:color w:val="000000" w:themeColor="text1"/>
        </w:rPr>
      </w:pPr>
    </w:p>
    <w:p w14:paraId="5EC9800B" w14:textId="77777777" w:rsidR="00233435" w:rsidRPr="00400572" w:rsidRDefault="00233435" w:rsidP="00233435">
      <w:pPr>
        <w:widowControl w:val="0"/>
        <w:overflowPunct w:val="0"/>
        <w:autoSpaceDE w:val="0"/>
        <w:autoSpaceDN w:val="0"/>
        <w:adjustRightInd w:val="0"/>
        <w:spacing w:after="0" w:line="360" w:lineRule="auto"/>
        <w:ind w:firstLine="709"/>
        <w:jc w:val="both"/>
        <w:rPr>
          <w:rFonts w:ascii="Arial" w:hAnsi="Arial" w:cs="Arial"/>
        </w:rPr>
      </w:pPr>
    </w:p>
    <w:p w14:paraId="73420CB8" w14:textId="77777777" w:rsidR="00233435" w:rsidRPr="00400572" w:rsidRDefault="00233435" w:rsidP="00233435">
      <w:pPr>
        <w:widowControl w:val="0"/>
        <w:overflowPunct w:val="0"/>
        <w:autoSpaceDE w:val="0"/>
        <w:autoSpaceDN w:val="0"/>
        <w:adjustRightInd w:val="0"/>
        <w:spacing w:after="0" w:line="360" w:lineRule="auto"/>
        <w:ind w:firstLine="851"/>
        <w:jc w:val="both"/>
        <w:rPr>
          <w:rFonts w:ascii="Arial" w:hAnsi="Arial" w:cs="Arial"/>
        </w:rPr>
      </w:pPr>
      <w:r w:rsidRPr="00400572">
        <w:rPr>
          <w:rFonts w:ascii="Arial" w:hAnsi="Arial" w:cs="Arial"/>
        </w:rPr>
        <w:t>Para as alíneas “b” e “c” informa-se não aplicável a essa contratação específica, uma vez que o objeto contempla elaboração de projeto, sendo este de natureza intelectual e que sua entrega poderá ser totalmente inovadora.</w:t>
      </w:r>
    </w:p>
    <w:p w14:paraId="47EEF02B" w14:textId="4C651D03" w:rsidR="00233435" w:rsidRPr="00400572" w:rsidRDefault="00233435" w:rsidP="00233435">
      <w:pPr>
        <w:widowControl w:val="0"/>
        <w:overflowPunct w:val="0"/>
        <w:autoSpaceDE w:val="0"/>
        <w:autoSpaceDN w:val="0"/>
        <w:adjustRightInd w:val="0"/>
        <w:spacing w:after="0" w:line="360" w:lineRule="auto"/>
        <w:ind w:firstLine="851"/>
        <w:jc w:val="both"/>
        <w:rPr>
          <w:rFonts w:ascii="Arial" w:hAnsi="Arial" w:cs="Arial"/>
        </w:rPr>
      </w:pPr>
      <w:r w:rsidRPr="00400572">
        <w:rPr>
          <w:rFonts w:ascii="Arial" w:hAnsi="Arial" w:cs="Arial"/>
        </w:rPr>
        <w:t xml:space="preserve">Desta forma a Matriz de Risco elaborada, conforme ANEXO VI, </w:t>
      </w:r>
      <w:r w:rsidR="00DC139F" w:rsidRPr="00400572">
        <w:rPr>
          <w:rFonts w:ascii="Arial" w:hAnsi="Arial" w:cs="Arial"/>
        </w:rPr>
        <w:t xml:space="preserve">não </w:t>
      </w:r>
      <w:r w:rsidRPr="00400572">
        <w:rPr>
          <w:rFonts w:ascii="Arial" w:hAnsi="Arial" w:cs="Arial"/>
        </w:rPr>
        <w:t>imputa à Contratada nenhum evento de risco que gerasse taxa adicional a esta contratação. No entanto, observa-se que diversos Riscos podem ocasionar “atrasos no investimento da EMAP” e para os casos em que tenham sido imputadas sobre responsabilidade da CONTRATADA são cabíveis de Sanções Administrativas con</w:t>
      </w:r>
      <w:r w:rsidR="00F5494D" w:rsidRPr="00400572">
        <w:rPr>
          <w:rFonts w:ascii="Arial" w:hAnsi="Arial" w:cs="Arial"/>
        </w:rPr>
        <w:t>forme item 12</w:t>
      </w:r>
      <w:r w:rsidRPr="00400572">
        <w:rPr>
          <w:rFonts w:ascii="Arial" w:hAnsi="Arial" w:cs="Arial"/>
        </w:rPr>
        <w:t xml:space="preserve"> deste termo de Referência.</w:t>
      </w:r>
    </w:p>
    <w:p w14:paraId="34808F3E" w14:textId="77777777" w:rsidR="00233435" w:rsidRPr="00400572" w:rsidRDefault="00233435" w:rsidP="00233435">
      <w:pPr>
        <w:widowControl w:val="0"/>
        <w:overflowPunct w:val="0"/>
        <w:autoSpaceDE w:val="0"/>
        <w:autoSpaceDN w:val="0"/>
        <w:adjustRightInd w:val="0"/>
        <w:spacing w:after="0" w:line="360" w:lineRule="auto"/>
        <w:ind w:firstLine="851"/>
        <w:jc w:val="both"/>
        <w:rPr>
          <w:rFonts w:ascii="Arial" w:hAnsi="Arial" w:cs="Arial"/>
        </w:rPr>
      </w:pPr>
      <w:r w:rsidRPr="00400572">
        <w:rPr>
          <w:rFonts w:ascii="Arial" w:hAnsi="Arial" w:cs="Arial"/>
        </w:rPr>
        <w:t xml:space="preserve">No </w:t>
      </w:r>
      <w:r w:rsidRPr="00400572">
        <w:rPr>
          <w:rFonts w:ascii="Arial" w:hAnsi="Arial" w:cs="Arial"/>
          <w:color w:val="000000"/>
        </w:rPr>
        <w:t xml:space="preserve">§ 8º do </w:t>
      </w:r>
      <w:r w:rsidRPr="00400572">
        <w:rPr>
          <w:rFonts w:ascii="Arial" w:hAnsi="Arial" w:cs="Arial"/>
        </w:rPr>
        <w:t>Art. 81 da lei 13.303/2016, informa que “é vedada a celebração de aditivos decorrentes de eventos supervenientes alocados, na matriz de riscos, como de responsabilidade da Contratada” e cuja coluna de “Item Superveniente impactantes no equilíbrio econômico-financeiro” esteja classificada como “Não”.</w:t>
      </w:r>
    </w:p>
    <w:p w14:paraId="0D82CDA9"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r w:rsidRPr="00400572">
        <w:rPr>
          <w:rFonts w:ascii="Arial" w:hAnsi="Arial" w:cs="Arial"/>
          <w:noProof/>
          <w:sz w:val="24"/>
          <w:szCs w:val="24"/>
        </w:rPr>
        <w:lastRenderedPageBreak/>
        <mc:AlternateContent>
          <mc:Choice Requires="wps">
            <w:drawing>
              <wp:inline distT="0" distB="0" distL="0" distR="0" wp14:anchorId="7535FE0B" wp14:editId="335FD054">
                <wp:extent cx="5759450" cy="308610"/>
                <wp:effectExtent l="38100" t="57150" r="50800" b="5334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0861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D2A612C" w14:textId="77777777" w:rsidR="00D5759C" w:rsidRPr="007408A5"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9.</w:t>
                            </w:r>
                            <w:r>
                              <w:rPr>
                                <w:rFonts w:ascii="Arial Narrow" w:hAnsi="Arial Narrow"/>
                                <w:color w:val="FFFFFF" w:themeColor="background1"/>
                                <w:sz w:val="24"/>
                                <w:szCs w:val="24"/>
                              </w:rPr>
                              <w:tab/>
                              <w:t>DA CONTRATAÇÃO</w:t>
                            </w:r>
                          </w:p>
                        </w:txbxContent>
                      </wps:txbx>
                      <wps:bodyPr rot="0" vert="horz" wrap="square" lIns="91440" tIns="45720" rIns="91440" bIns="45720" anchor="t" anchorCtr="0">
                        <a:noAutofit/>
                      </wps:bodyPr>
                    </wps:wsp>
                  </a:graphicData>
                </a:graphic>
              </wp:inline>
            </w:drawing>
          </mc:Choice>
          <mc:Fallback>
            <w:pict>
              <v:shape w14:anchorId="7535FE0B" id="_x0000_s1034" type="#_x0000_t202" style="width:453.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" fillcolor="#1f497d [3215]" stroked="f" strokeweight="1.5pt">
                <v:textbox>
                  <w:txbxContent>
                    <w:p w14:paraId="0D2A612C" w14:textId="77777777" w:rsidR="00D5759C" w:rsidRPr="007408A5"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9.</w:t>
                      </w:r>
                      <w:r>
                        <w:rPr>
                          <w:rFonts w:ascii="Arial Narrow" w:hAnsi="Arial Narrow"/>
                          <w:color w:val="FFFFFF" w:themeColor="background1"/>
                          <w:sz w:val="24"/>
                          <w:szCs w:val="24"/>
                        </w:rPr>
                        <w:tab/>
                        <w:t>DA CONTRATAÇÃO</w:t>
                      </w:r>
                    </w:p>
                  </w:txbxContent>
                </v:textbox>
                <w10:anchorlock/>
              </v:shape>
            </w:pict>
          </mc:Fallback>
        </mc:AlternateContent>
      </w:r>
    </w:p>
    <w:p w14:paraId="6E188A6F"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bCs/>
          <w:sz w:val="24"/>
          <w:szCs w:val="24"/>
        </w:rPr>
      </w:pPr>
    </w:p>
    <w:p w14:paraId="3E83AD73" w14:textId="1BC42F43" w:rsidR="00233435" w:rsidRPr="00400572" w:rsidRDefault="00233435" w:rsidP="00233435">
      <w:pPr>
        <w:widowControl w:val="0"/>
        <w:overflowPunct w:val="0"/>
        <w:autoSpaceDE w:val="0"/>
        <w:autoSpaceDN w:val="0"/>
        <w:adjustRightInd w:val="0"/>
        <w:spacing w:after="0" w:line="360" w:lineRule="auto"/>
        <w:ind w:firstLine="851"/>
        <w:jc w:val="both"/>
        <w:rPr>
          <w:rFonts w:ascii="Arial" w:hAnsi="Arial" w:cs="Arial"/>
          <w:szCs w:val="24"/>
        </w:rPr>
      </w:pPr>
      <w:r w:rsidRPr="00400572">
        <w:rPr>
          <w:rFonts w:ascii="Arial" w:hAnsi="Arial" w:cs="Arial"/>
          <w:szCs w:val="24"/>
        </w:rPr>
        <w:t>A contratação será de acordo com o art. 42 da Lei 13.303/2016, o critério de julgamento será MENOR PREÇO e</w:t>
      </w:r>
      <w:r w:rsidR="00AB2271" w:rsidRPr="00400572">
        <w:rPr>
          <w:rFonts w:ascii="Arial" w:hAnsi="Arial" w:cs="Arial"/>
          <w:szCs w:val="24"/>
        </w:rPr>
        <w:t>, por não se tratar de serviço comum, sim especializado de engenharia consultiva,</w:t>
      </w:r>
      <w:r w:rsidRPr="00400572">
        <w:rPr>
          <w:rFonts w:ascii="Arial" w:hAnsi="Arial" w:cs="Arial"/>
          <w:szCs w:val="24"/>
        </w:rPr>
        <w:t xml:space="preserve"> o modo de disputa será FECHADO, conforme disposto no </w:t>
      </w:r>
      <w:r w:rsidRPr="00400572">
        <w:rPr>
          <w:rFonts w:ascii="Arial" w:hAnsi="Arial" w:cs="Arial"/>
          <w:color w:val="000000"/>
          <w:sz w:val="20"/>
        </w:rPr>
        <w:t xml:space="preserve">§ 2º, </w:t>
      </w:r>
      <w:r w:rsidRPr="00400572">
        <w:rPr>
          <w:rFonts w:ascii="Arial" w:hAnsi="Arial" w:cs="Arial"/>
          <w:szCs w:val="24"/>
        </w:rPr>
        <w:t>art. 52 da referida lei</w:t>
      </w:r>
      <w:r w:rsidR="00AE0519" w:rsidRPr="00400572">
        <w:rPr>
          <w:rFonts w:ascii="Arial" w:hAnsi="Arial" w:cs="Arial"/>
          <w:szCs w:val="24"/>
        </w:rPr>
        <w:t xml:space="preserve"> e</w:t>
      </w:r>
      <w:r w:rsidR="00AE0519" w:rsidRPr="00400572">
        <w:rPr>
          <w:rFonts w:ascii="Arial" w:eastAsiaTheme="minorHAnsi" w:hAnsi="Arial" w:cs="Arial"/>
          <w:szCs w:val="24"/>
          <w:lang w:eastAsia="en-US"/>
        </w:rPr>
        <w:t xml:space="preserve"> como regime de execução será adotado PREÇO </w:t>
      </w:r>
      <w:r w:rsidR="00C62D0A" w:rsidRPr="00400572">
        <w:rPr>
          <w:rFonts w:ascii="Arial" w:eastAsiaTheme="minorHAnsi" w:hAnsi="Arial" w:cs="Arial"/>
          <w:szCs w:val="24"/>
          <w:lang w:eastAsia="en-US"/>
        </w:rPr>
        <w:t>GLOBAL, tendo como marcos as entregas previstas para cada projeto</w:t>
      </w:r>
      <w:r w:rsidR="00AB2271" w:rsidRPr="00400572">
        <w:rPr>
          <w:rFonts w:ascii="Arial" w:eastAsiaTheme="minorHAnsi" w:hAnsi="Arial" w:cs="Arial"/>
          <w:szCs w:val="24"/>
          <w:lang w:eastAsia="en-US"/>
        </w:rPr>
        <w:t>, conforme critério de medição anexo a este Termo de Referência</w:t>
      </w:r>
      <w:r w:rsidR="00AE0519" w:rsidRPr="00400572">
        <w:rPr>
          <w:rFonts w:ascii="Arial" w:eastAsiaTheme="minorHAnsi" w:hAnsi="Arial" w:cs="Arial"/>
          <w:szCs w:val="24"/>
          <w:lang w:eastAsia="en-US"/>
        </w:rPr>
        <w:t>.</w:t>
      </w:r>
      <w:r w:rsidRPr="00400572">
        <w:rPr>
          <w:rFonts w:ascii="Arial" w:hAnsi="Arial" w:cs="Arial"/>
          <w:szCs w:val="24"/>
        </w:rPr>
        <w:t xml:space="preserve"> </w:t>
      </w:r>
    </w:p>
    <w:p w14:paraId="5CA1E89F" w14:textId="20DB953D" w:rsidR="00233435" w:rsidRPr="00400572" w:rsidRDefault="00550ED9" w:rsidP="00233435">
      <w:pPr>
        <w:widowControl w:val="0"/>
        <w:overflowPunct w:val="0"/>
        <w:autoSpaceDE w:val="0"/>
        <w:autoSpaceDN w:val="0"/>
        <w:adjustRightInd w:val="0"/>
        <w:spacing w:after="0" w:line="360" w:lineRule="auto"/>
        <w:ind w:firstLine="851"/>
        <w:jc w:val="both"/>
        <w:rPr>
          <w:rFonts w:ascii="Arial" w:hAnsi="Arial" w:cs="Arial"/>
          <w:szCs w:val="24"/>
        </w:rPr>
      </w:pPr>
      <w:r w:rsidRPr="00400572">
        <w:rPr>
          <w:rFonts w:ascii="Arial" w:hAnsi="Arial" w:cs="Arial"/>
        </w:rPr>
        <w:t>O processo licitatório não é destinado exclusivamente à Microempresas - ME, Empresa de Pequeno Porte – EPP, Microempreendedores Individuais – MEI, pois os valores são vultuosos e incompatíveis com os referidos tipos de Pessoa Jurídica, conforme art. 48, incido I, da Lei Complementar 123/2006, e conforme art. 48, incido III, da mesma Lei, por não se tratar de aquisição de bens de natureza divisíveis, não haverá reserva de cota para Microempresas - ME, Empresas de Pequeno Porte - EPP e Microempreendedores Individuais - MEI.</w:t>
      </w:r>
    </w:p>
    <w:p w14:paraId="2AADB1F8" w14:textId="4A96648A" w:rsidR="00550ED9" w:rsidRPr="00400572" w:rsidRDefault="00550ED9" w:rsidP="00233435">
      <w:pPr>
        <w:widowControl w:val="0"/>
        <w:overflowPunct w:val="0"/>
        <w:autoSpaceDE w:val="0"/>
        <w:autoSpaceDN w:val="0"/>
        <w:adjustRightInd w:val="0"/>
        <w:spacing w:after="0" w:line="360" w:lineRule="auto"/>
        <w:ind w:firstLine="851"/>
        <w:jc w:val="both"/>
        <w:rPr>
          <w:rFonts w:ascii="Arial" w:hAnsi="Arial" w:cs="Arial"/>
        </w:rPr>
      </w:pPr>
      <w:r w:rsidRPr="00400572">
        <w:rPr>
          <w:rFonts w:ascii="Arial" w:hAnsi="Arial" w:cs="Arial"/>
        </w:rPr>
        <w:t xml:space="preserve">Nos termos do art. 78 da Lei 13.303/2016, poderá a contratada subcontratar parte do objeto desta licitação até o limite estabelecido no item 25 deste </w:t>
      </w:r>
      <w:r w:rsidR="009F7F6E" w:rsidRPr="00400572">
        <w:rPr>
          <w:rFonts w:ascii="Arial" w:hAnsi="Arial" w:cs="Arial"/>
        </w:rPr>
        <w:t>Termo de Referência</w:t>
      </w:r>
      <w:r w:rsidRPr="00400572">
        <w:rPr>
          <w:rFonts w:ascii="Arial" w:hAnsi="Arial" w:cs="Arial"/>
        </w:rPr>
        <w:t>.</w:t>
      </w:r>
    </w:p>
    <w:p w14:paraId="460475AD" w14:textId="3C179E0E" w:rsidR="00233435" w:rsidRPr="00400572" w:rsidRDefault="00233435" w:rsidP="00233435">
      <w:pPr>
        <w:widowControl w:val="0"/>
        <w:overflowPunct w:val="0"/>
        <w:autoSpaceDE w:val="0"/>
        <w:autoSpaceDN w:val="0"/>
        <w:adjustRightInd w:val="0"/>
        <w:spacing w:after="0" w:line="360" w:lineRule="auto"/>
        <w:ind w:firstLine="851"/>
        <w:jc w:val="both"/>
        <w:rPr>
          <w:rFonts w:ascii="Arial" w:hAnsi="Arial" w:cs="Arial"/>
        </w:rPr>
      </w:pPr>
      <w:r w:rsidRPr="00400572">
        <w:rPr>
          <w:rFonts w:ascii="Arial" w:hAnsi="Arial" w:cs="Arial"/>
        </w:rPr>
        <w:t xml:space="preserve">Informa-se ainda que para o objeto desta contratação o orçamento foi feito com base em cotações no mercado, </w:t>
      </w:r>
      <w:r w:rsidR="003453F6" w:rsidRPr="00400572">
        <w:rPr>
          <w:rFonts w:ascii="Arial" w:hAnsi="Arial" w:cs="Arial"/>
        </w:rPr>
        <w:t xml:space="preserve">onde foram consultadas empresas </w:t>
      </w:r>
      <w:r w:rsidRPr="00400572">
        <w:rPr>
          <w:rFonts w:ascii="Arial" w:hAnsi="Arial" w:cs="Arial"/>
        </w:rPr>
        <w:t xml:space="preserve">do estado do Maranhão e </w:t>
      </w:r>
      <w:r w:rsidR="003453F6" w:rsidRPr="00400572">
        <w:rPr>
          <w:rFonts w:ascii="Arial" w:hAnsi="Arial" w:cs="Arial"/>
        </w:rPr>
        <w:t>de outros estados.</w:t>
      </w:r>
    </w:p>
    <w:p w14:paraId="606FBE4A" w14:textId="77777777" w:rsidR="00421ED8" w:rsidRPr="00400572" w:rsidRDefault="00421ED8" w:rsidP="00233435">
      <w:pPr>
        <w:widowControl w:val="0"/>
        <w:overflowPunct w:val="0"/>
        <w:autoSpaceDE w:val="0"/>
        <w:autoSpaceDN w:val="0"/>
        <w:adjustRightInd w:val="0"/>
        <w:spacing w:after="0" w:line="360" w:lineRule="auto"/>
        <w:ind w:firstLine="851"/>
        <w:jc w:val="both"/>
        <w:rPr>
          <w:rFonts w:ascii="Arial" w:hAnsi="Arial" w:cs="Arial"/>
          <w:szCs w:val="24"/>
        </w:rPr>
      </w:pPr>
    </w:p>
    <w:p w14:paraId="3F77C1CB"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7DC7E261" wp14:editId="7844A875">
                <wp:extent cx="5759450" cy="308610"/>
                <wp:effectExtent l="38100" t="57150" r="50800" b="5334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0861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DDE9B91" w14:textId="77777777" w:rsidR="00D5759C" w:rsidRPr="007408A5"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10.   CRONOGRAMA DE EXECUÇÃO</w:t>
                            </w:r>
                          </w:p>
                        </w:txbxContent>
                      </wps:txbx>
                      <wps:bodyPr rot="0" vert="horz" wrap="square" lIns="91440" tIns="45720" rIns="91440" bIns="45720" anchor="t" anchorCtr="0">
                        <a:noAutofit/>
                      </wps:bodyPr>
                    </wps:wsp>
                  </a:graphicData>
                </a:graphic>
              </wp:inline>
            </w:drawing>
          </mc:Choice>
          <mc:Fallback>
            <w:pict>
              <v:shape w14:anchorId="7DC7E261" id="_x0000_s1035" type="#_x0000_t202" style="width:453.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" fillcolor="#1f497d [3215]" stroked="f" strokeweight="1.5pt">
                <v:textbox>
                  <w:txbxContent>
                    <w:p w14:paraId="2DDE9B91" w14:textId="77777777" w:rsidR="00D5759C" w:rsidRPr="007408A5"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10.   CRONOGRAMA DE EXECUÇÃO</w:t>
                      </w:r>
                    </w:p>
                  </w:txbxContent>
                </v:textbox>
                <w10:anchorlock/>
              </v:shape>
            </w:pict>
          </mc:Fallback>
        </mc:AlternateContent>
      </w:r>
    </w:p>
    <w:p w14:paraId="09825940" w14:textId="77777777" w:rsidR="00A72D92" w:rsidRPr="00400572" w:rsidRDefault="00A72D92" w:rsidP="00233435">
      <w:pPr>
        <w:tabs>
          <w:tab w:val="left" w:pos="5220"/>
        </w:tabs>
        <w:spacing w:after="0" w:line="360" w:lineRule="auto"/>
        <w:jc w:val="both"/>
        <w:rPr>
          <w:rFonts w:ascii="Arial" w:hAnsi="Arial" w:cs="Arial"/>
          <w:sz w:val="24"/>
          <w:szCs w:val="24"/>
        </w:rPr>
      </w:pPr>
    </w:p>
    <w:p w14:paraId="70525326" w14:textId="51E29153" w:rsidR="00233435" w:rsidRPr="00400572" w:rsidRDefault="00A72D92" w:rsidP="00A72D92">
      <w:pPr>
        <w:spacing w:after="0" w:line="360" w:lineRule="auto"/>
        <w:jc w:val="both"/>
        <w:rPr>
          <w:rFonts w:ascii="Arial" w:hAnsi="Arial" w:cs="Arial"/>
          <w:sz w:val="24"/>
          <w:szCs w:val="24"/>
        </w:rPr>
      </w:pPr>
      <w:r w:rsidRPr="00400572">
        <w:rPr>
          <w:rFonts w:ascii="Arial" w:hAnsi="Arial" w:cs="Arial"/>
          <w:sz w:val="24"/>
          <w:szCs w:val="24"/>
        </w:rPr>
        <w:tab/>
      </w:r>
      <w:r w:rsidRPr="00400572">
        <w:rPr>
          <w:rFonts w:ascii="Arial" w:hAnsi="Arial" w:cs="Arial"/>
          <w:szCs w:val="24"/>
        </w:rPr>
        <w:t>O Cronograma de Execução referente aos serviços objeto deste Termo de R</w:t>
      </w:r>
      <w:r w:rsidR="00F654BB" w:rsidRPr="00400572">
        <w:rPr>
          <w:rFonts w:ascii="Arial" w:hAnsi="Arial" w:cs="Arial"/>
          <w:szCs w:val="24"/>
        </w:rPr>
        <w:t>eferência encontra-se no ANEXO I</w:t>
      </w:r>
      <w:r w:rsidR="00AB2271" w:rsidRPr="00400572">
        <w:rPr>
          <w:rFonts w:ascii="Arial" w:hAnsi="Arial" w:cs="Arial"/>
          <w:szCs w:val="24"/>
        </w:rPr>
        <w:t>II</w:t>
      </w:r>
      <w:r w:rsidRPr="00400572">
        <w:rPr>
          <w:rFonts w:ascii="Arial" w:hAnsi="Arial" w:cs="Arial"/>
          <w:szCs w:val="24"/>
        </w:rPr>
        <w:t xml:space="preserve">. O referido cronograma deverá ser considerado, quando da elaboração do cronograma de atividades pela CONTRATADA, bem como compatibilizado com a respectiva Lista de Desenhos e Documentos (LDD). </w:t>
      </w:r>
    </w:p>
    <w:p w14:paraId="0707CEC4" w14:textId="77777777" w:rsidR="00233435" w:rsidRPr="00400572" w:rsidRDefault="00233435" w:rsidP="00233435">
      <w:pPr>
        <w:tabs>
          <w:tab w:val="left" w:pos="5220"/>
        </w:tabs>
        <w:spacing w:after="0" w:line="360" w:lineRule="auto"/>
        <w:jc w:val="both"/>
        <w:rPr>
          <w:rFonts w:ascii="Arial" w:hAnsi="Arial" w:cs="Arial"/>
          <w:sz w:val="24"/>
          <w:szCs w:val="24"/>
        </w:rPr>
      </w:pPr>
    </w:p>
    <w:p w14:paraId="2B142E5A" w14:textId="77777777" w:rsidR="00AB2271" w:rsidRPr="00400572" w:rsidRDefault="00AB2271" w:rsidP="00233435">
      <w:pPr>
        <w:tabs>
          <w:tab w:val="left" w:pos="5220"/>
        </w:tabs>
        <w:spacing w:after="0" w:line="360" w:lineRule="auto"/>
        <w:jc w:val="both"/>
        <w:rPr>
          <w:rFonts w:ascii="Arial" w:hAnsi="Arial" w:cs="Arial"/>
          <w:sz w:val="24"/>
          <w:szCs w:val="24"/>
        </w:rPr>
      </w:pPr>
    </w:p>
    <w:p w14:paraId="4042EE1D" w14:textId="77777777" w:rsidR="00AB2271" w:rsidRPr="00400572" w:rsidRDefault="00AB2271" w:rsidP="00233435">
      <w:pPr>
        <w:tabs>
          <w:tab w:val="left" w:pos="5220"/>
        </w:tabs>
        <w:spacing w:after="0" w:line="360" w:lineRule="auto"/>
        <w:jc w:val="both"/>
        <w:rPr>
          <w:rFonts w:ascii="Arial" w:hAnsi="Arial" w:cs="Arial"/>
          <w:sz w:val="24"/>
          <w:szCs w:val="24"/>
        </w:rPr>
      </w:pPr>
    </w:p>
    <w:p w14:paraId="5193D725" w14:textId="77777777" w:rsidR="00233435" w:rsidRPr="00400572" w:rsidRDefault="00233435" w:rsidP="00233435">
      <w:pPr>
        <w:tabs>
          <w:tab w:val="left" w:pos="5220"/>
        </w:tabs>
        <w:spacing w:after="0" w:line="360" w:lineRule="auto"/>
        <w:jc w:val="both"/>
        <w:rPr>
          <w:rFonts w:ascii="Arial" w:hAnsi="Arial" w:cs="Arial"/>
          <w:sz w:val="24"/>
          <w:szCs w:val="24"/>
        </w:rPr>
      </w:pPr>
      <w:r w:rsidRPr="00400572">
        <w:rPr>
          <w:rFonts w:ascii="Arial" w:hAnsi="Arial" w:cs="Arial"/>
          <w:noProof/>
          <w:sz w:val="24"/>
          <w:szCs w:val="24"/>
        </w:rPr>
        <w:lastRenderedPageBreak/>
        <mc:AlternateContent>
          <mc:Choice Requires="wps">
            <w:drawing>
              <wp:inline distT="0" distB="0" distL="0" distR="0" wp14:anchorId="0AE0661F" wp14:editId="5DBA7CEA">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002E78F" w14:textId="62B5A9F2" w:rsidR="00D5759C" w:rsidRPr="007408A5" w:rsidRDefault="00D5759C" w:rsidP="00264C80">
                            <w:pPr>
                              <w:pStyle w:val="Ttulo1"/>
                              <w:numPr>
                                <w:ilvl w:val="0"/>
                                <w:numId w:val="18"/>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SAÚDE, SEGURANÇA E MEIO AMBIENTE</w:t>
                            </w:r>
                          </w:p>
                        </w:txbxContent>
                      </wps:txbx>
                      <wps:bodyPr rot="0" vert="horz" wrap="square" lIns="91440" tIns="45720" rIns="91440" bIns="45720" anchor="t" anchorCtr="0">
                        <a:noAutofit/>
                      </wps:bodyPr>
                    </wps:wsp>
                  </a:graphicData>
                </a:graphic>
              </wp:inline>
            </w:drawing>
          </mc:Choice>
          <mc:Fallback>
            <w:pict>
              <v:shape w14:anchorId="0AE0661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Fj/CU6ACAAA+BQAADgAAAAAAAAAAAAAAAAAuAgAAZHJzL2Uy&#10;b0RvYy54bWxQSwECLQAUAAYACAAAACEA0F3xXdkAAAAEAQAADwAAAAAAAAAAAAAAAAD6BAAAZHJz&#10;L2Rvd25yZXYueG1sUEsFBgAAAAAEAAQA8wAAAAAGAAAAAA==&#10;" fillcolor="#1f497d [3215]" stroked="f" strokeweight="1.5pt">
                <v:textbox>
                  <w:txbxContent>
                    <w:p w14:paraId="5002E78F" w14:textId="62B5A9F2" w:rsidR="00D5759C" w:rsidRPr="007408A5" w:rsidRDefault="00D5759C" w:rsidP="00264C80">
                      <w:pPr>
                        <w:pStyle w:val="Ttulo1"/>
                        <w:numPr>
                          <w:ilvl w:val="0"/>
                          <w:numId w:val="18"/>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SAÚDE, SEGURANÇA E MEIO AMBIENTE</w:t>
                      </w:r>
                    </w:p>
                  </w:txbxContent>
                </v:textbox>
                <w10:anchorlock/>
              </v:shape>
            </w:pict>
          </mc:Fallback>
        </mc:AlternateContent>
      </w:r>
    </w:p>
    <w:p w14:paraId="0C258A2F" w14:textId="77777777" w:rsidR="00937BB5" w:rsidRPr="00400572" w:rsidRDefault="00937BB5" w:rsidP="00233435">
      <w:pPr>
        <w:jc w:val="both"/>
        <w:rPr>
          <w:rFonts w:ascii="Arial" w:hAnsi="Arial" w:cs="Arial"/>
          <w:b/>
          <w:szCs w:val="24"/>
          <w:u w:val="single"/>
        </w:rPr>
      </w:pPr>
    </w:p>
    <w:p w14:paraId="6781678D" w14:textId="5DE5652B" w:rsidR="00233435" w:rsidRPr="00400572" w:rsidRDefault="00233435" w:rsidP="00233435">
      <w:pPr>
        <w:jc w:val="both"/>
        <w:rPr>
          <w:rFonts w:ascii="Arial" w:hAnsi="Arial" w:cs="Arial"/>
          <w:b/>
          <w:szCs w:val="24"/>
          <w:u w:val="single"/>
        </w:rPr>
      </w:pPr>
      <w:r w:rsidRPr="00400572">
        <w:rPr>
          <w:rFonts w:ascii="Arial" w:hAnsi="Arial" w:cs="Arial"/>
          <w:b/>
          <w:szCs w:val="24"/>
          <w:u w:val="single"/>
        </w:rPr>
        <w:t>ORIENTAÇÕES RELATIVAS À SEGURANÇA</w:t>
      </w:r>
    </w:p>
    <w:p w14:paraId="08B50B0F" w14:textId="5A1436AF" w:rsidR="007D0C6B" w:rsidRPr="00400572" w:rsidRDefault="00233435" w:rsidP="007D0C6B">
      <w:pPr>
        <w:pStyle w:val="PargrafodaLista"/>
        <w:spacing w:line="360" w:lineRule="auto"/>
        <w:ind w:left="0" w:firstLine="851"/>
        <w:jc w:val="both"/>
        <w:rPr>
          <w:rFonts w:ascii="Arial" w:eastAsiaTheme="minorHAnsi" w:hAnsi="Arial" w:cs="Arial"/>
          <w:szCs w:val="24"/>
          <w:lang w:eastAsia="en-US"/>
        </w:rPr>
      </w:pPr>
      <w:r w:rsidRPr="00400572">
        <w:rPr>
          <w:rFonts w:ascii="Arial" w:eastAsiaTheme="minorHAnsi" w:hAnsi="Arial" w:cs="Arial"/>
          <w:szCs w:val="24"/>
          <w:lang w:eastAsia="en-US"/>
        </w:rPr>
        <w:t>As orientações a seguir deverão ser seguidas no início e ao longo de</w:t>
      </w:r>
      <w:r w:rsidRPr="00400572">
        <w:rPr>
          <w:rFonts w:ascii="Arial" w:hAnsi="Arial" w:cs="Arial"/>
          <w:szCs w:val="24"/>
        </w:rPr>
        <w:t xml:space="preserve"> todo o </w:t>
      </w:r>
      <w:r w:rsidR="007D0C6B" w:rsidRPr="00400572">
        <w:rPr>
          <w:rFonts w:ascii="Arial" w:eastAsiaTheme="minorHAnsi" w:hAnsi="Arial" w:cs="Arial"/>
          <w:szCs w:val="24"/>
          <w:lang w:eastAsia="en-US"/>
        </w:rPr>
        <w:t>Contrato.</w:t>
      </w:r>
    </w:p>
    <w:p w14:paraId="46F9722B" w14:textId="5C7FFF50" w:rsidR="00356AED" w:rsidRPr="00400572" w:rsidRDefault="00233930" w:rsidP="00356AED">
      <w:pPr>
        <w:tabs>
          <w:tab w:val="left" w:pos="5220"/>
        </w:tabs>
        <w:spacing w:after="0" w:line="360" w:lineRule="auto"/>
        <w:jc w:val="both"/>
        <w:rPr>
          <w:rFonts w:ascii="Arial" w:hAnsi="Arial" w:cs="Arial"/>
          <w:b/>
          <w:szCs w:val="24"/>
        </w:rPr>
      </w:pPr>
      <w:r w:rsidRPr="00400572">
        <w:rPr>
          <w:rFonts w:ascii="Arial" w:hAnsi="Arial" w:cs="Arial"/>
          <w:b/>
          <w:szCs w:val="24"/>
        </w:rPr>
        <w:t>TRAB</w:t>
      </w:r>
      <w:r w:rsidR="00F654BB" w:rsidRPr="00400572">
        <w:rPr>
          <w:rFonts w:ascii="Arial" w:hAnsi="Arial" w:cs="Arial"/>
          <w:b/>
          <w:szCs w:val="24"/>
        </w:rPr>
        <w:t xml:space="preserve">ALHO EM ALTURA </w:t>
      </w:r>
    </w:p>
    <w:p w14:paraId="2E1B5A3F" w14:textId="4B83D7BF" w:rsidR="007D0C6B" w:rsidRPr="00400572" w:rsidRDefault="000F0F6A" w:rsidP="007D0C6B">
      <w:pPr>
        <w:spacing w:line="360" w:lineRule="auto"/>
        <w:jc w:val="both"/>
        <w:rPr>
          <w:rFonts w:ascii="Arial" w:hAnsi="Arial" w:cs="Arial"/>
          <w:szCs w:val="24"/>
        </w:rPr>
      </w:pPr>
      <w:r w:rsidRPr="00400572">
        <w:rPr>
          <w:rFonts w:ascii="Arial" w:hAnsi="Arial" w:cs="Arial"/>
          <w:szCs w:val="24"/>
        </w:rPr>
        <w:t xml:space="preserve">Requisitos Legais e/ou Normativos Internos: </w:t>
      </w:r>
      <w:r w:rsidR="007D0C6B" w:rsidRPr="00400572">
        <w:rPr>
          <w:rFonts w:ascii="Arial" w:hAnsi="Arial" w:cs="Arial"/>
          <w:szCs w:val="24"/>
        </w:rPr>
        <w:t>Portaria nº 3.214/78/MTE. Procedimentos e Normas internas EMAP/Porto do Itaqui.</w:t>
      </w:r>
    </w:p>
    <w:p w14:paraId="5DE9CC9B" w14:textId="6D098C28" w:rsidR="000B5544" w:rsidRPr="00400572" w:rsidRDefault="000B5544" w:rsidP="000B5544">
      <w:pPr>
        <w:tabs>
          <w:tab w:val="left" w:pos="5220"/>
        </w:tabs>
        <w:spacing w:after="0" w:line="360" w:lineRule="auto"/>
        <w:jc w:val="both"/>
        <w:rPr>
          <w:rFonts w:ascii="Arial" w:hAnsi="Arial" w:cs="Arial"/>
          <w:szCs w:val="24"/>
        </w:rPr>
      </w:pPr>
      <w:proofErr w:type="spellStart"/>
      <w:r w:rsidRPr="00400572">
        <w:rPr>
          <w:rFonts w:ascii="Arial" w:hAnsi="Arial" w:cs="Arial"/>
          <w:szCs w:val="24"/>
        </w:rPr>
        <w:t>E.P.I´s</w:t>
      </w:r>
      <w:proofErr w:type="spellEnd"/>
      <w:r w:rsidRPr="00400572">
        <w:rPr>
          <w:rFonts w:ascii="Arial" w:hAnsi="Arial" w:cs="Arial"/>
          <w:szCs w:val="24"/>
        </w:rPr>
        <w:t>:</w:t>
      </w:r>
    </w:p>
    <w:p w14:paraId="6D5B41E7" w14:textId="57208F7E"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 xml:space="preserve">Utilizar os </w:t>
      </w:r>
      <w:proofErr w:type="spellStart"/>
      <w:r w:rsidRPr="00400572">
        <w:rPr>
          <w:rFonts w:ascii="Arial" w:hAnsi="Arial" w:cs="Arial"/>
          <w:szCs w:val="24"/>
        </w:rPr>
        <w:t>EPI’s</w:t>
      </w:r>
      <w:proofErr w:type="spellEnd"/>
      <w:r w:rsidRPr="00400572">
        <w:rPr>
          <w:rFonts w:ascii="Arial" w:hAnsi="Arial" w:cs="Arial"/>
          <w:szCs w:val="24"/>
        </w:rPr>
        <w:t xml:space="preserve"> específicos para a função e riscos da atividade, atendendo aos requisitos da NR 06.</w:t>
      </w:r>
    </w:p>
    <w:p w14:paraId="60FC34D3" w14:textId="600C3645"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 xml:space="preserve">Uso de cinto de segurança tipo </w:t>
      </w:r>
      <w:r w:rsidR="00752B46" w:rsidRPr="00400572">
        <w:rPr>
          <w:rFonts w:ascii="Arial" w:hAnsi="Arial" w:cs="Arial"/>
          <w:szCs w:val="24"/>
        </w:rPr>
        <w:t>paraquedista</w:t>
      </w:r>
      <w:r w:rsidRPr="00400572">
        <w:rPr>
          <w:rFonts w:ascii="Arial" w:hAnsi="Arial" w:cs="Arial"/>
          <w:szCs w:val="24"/>
        </w:rPr>
        <w:t xml:space="preserve"> com talabarte duplo para trabalhos em altura, </w:t>
      </w:r>
    </w:p>
    <w:p w14:paraId="468370DF" w14:textId="4F79643B"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 xml:space="preserve">Para eletricista prevalece a mesma determinação não sendo permitido o uso do cinto abdominal (cinturão). </w:t>
      </w:r>
    </w:p>
    <w:p w14:paraId="3B8DFC45" w14:textId="1053FA43"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Os cintos não poderão ser fixos na mesma estrutura de trabalho, sendo necessária a fixação de cabos guias (linha de vida), implementado por profissional devidamente habilitado.</w:t>
      </w:r>
    </w:p>
    <w:p w14:paraId="5113B410" w14:textId="4D08AD17"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Todo e qualquer funcionário deverá receber treinamento específico para realização da atividade;</w:t>
      </w:r>
    </w:p>
    <w:p w14:paraId="7BEFB136" w14:textId="60E52CD6"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Os exames médicos deverão ser realizados conforme PCMSO da empresa e exposição ocupacional dos empregados.</w:t>
      </w:r>
    </w:p>
    <w:p w14:paraId="356E57EF" w14:textId="2B8AC4C1"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14:paraId="65303447" w14:textId="4090DBFB"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Emissão de Permissão de Trabalho para trabalhos em altura.</w:t>
      </w:r>
    </w:p>
    <w:p w14:paraId="05527A70" w14:textId="05AAD9E3" w:rsidR="000B5544" w:rsidRPr="00400572" w:rsidRDefault="000B5544" w:rsidP="00264C80">
      <w:pPr>
        <w:pStyle w:val="PargrafodaLista"/>
        <w:numPr>
          <w:ilvl w:val="0"/>
          <w:numId w:val="64"/>
        </w:numPr>
        <w:tabs>
          <w:tab w:val="left" w:pos="5220"/>
        </w:tabs>
        <w:spacing w:after="0" w:line="360" w:lineRule="auto"/>
        <w:jc w:val="both"/>
        <w:rPr>
          <w:rFonts w:ascii="Arial" w:hAnsi="Arial" w:cs="Arial"/>
          <w:szCs w:val="24"/>
        </w:rPr>
      </w:pPr>
      <w:r w:rsidRPr="00400572">
        <w:rPr>
          <w:rFonts w:ascii="Arial" w:hAnsi="Arial" w:cs="Arial"/>
          <w:szCs w:val="24"/>
        </w:rPr>
        <w:t>Todos os empregados executantes de trabalhos em altura deverão realizar treinamento APR (Avaliação Preliminar de Risco).</w:t>
      </w:r>
    </w:p>
    <w:p w14:paraId="5BDC5828" w14:textId="77777777" w:rsidR="000B5544" w:rsidRPr="00400572" w:rsidRDefault="000B5544" w:rsidP="000B5544">
      <w:pPr>
        <w:pStyle w:val="PargrafodaLista"/>
        <w:tabs>
          <w:tab w:val="left" w:pos="5220"/>
        </w:tabs>
        <w:spacing w:after="0" w:line="360" w:lineRule="auto"/>
        <w:ind w:left="927"/>
        <w:jc w:val="both"/>
        <w:rPr>
          <w:rFonts w:ascii="Arial" w:hAnsi="Arial" w:cs="Arial"/>
          <w:szCs w:val="24"/>
        </w:rPr>
      </w:pPr>
    </w:p>
    <w:p w14:paraId="6E4599D4" w14:textId="77777777" w:rsidR="00AB2271" w:rsidRPr="00400572" w:rsidRDefault="00AB2271" w:rsidP="000B5544">
      <w:pPr>
        <w:pStyle w:val="PargrafodaLista"/>
        <w:tabs>
          <w:tab w:val="left" w:pos="5220"/>
        </w:tabs>
        <w:spacing w:after="0" w:line="360" w:lineRule="auto"/>
        <w:ind w:left="927"/>
        <w:jc w:val="both"/>
        <w:rPr>
          <w:rFonts w:ascii="Arial" w:hAnsi="Arial" w:cs="Arial"/>
          <w:szCs w:val="24"/>
        </w:rPr>
      </w:pPr>
    </w:p>
    <w:p w14:paraId="7F2B4FF3" w14:textId="77777777" w:rsidR="00AB2271" w:rsidRPr="00400572" w:rsidRDefault="00AB2271" w:rsidP="000B5544">
      <w:pPr>
        <w:pStyle w:val="PargrafodaLista"/>
        <w:tabs>
          <w:tab w:val="left" w:pos="5220"/>
        </w:tabs>
        <w:spacing w:after="0" w:line="360" w:lineRule="auto"/>
        <w:ind w:left="927"/>
        <w:jc w:val="both"/>
        <w:rPr>
          <w:rFonts w:ascii="Arial" w:hAnsi="Arial" w:cs="Arial"/>
          <w:szCs w:val="24"/>
        </w:rPr>
      </w:pPr>
    </w:p>
    <w:p w14:paraId="482FCAB7" w14:textId="77777777" w:rsidR="000B5544" w:rsidRPr="00400572" w:rsidRDefault="000B5544" w:rsidP="000B5544">
      <w:pPr>
        <w:tabs>
          <w:tab w:val="left" w:pos="5220"/>
        </w:tabs>
        <w:spacing w:after="0" w:line="360" w:lineRule="auto"/>
        <w:jc w:val="both"/>
        <w:rPr>
          <w:rFonts w:ascii="Arial" w:hAnsi="Arial" w:cs="Arial"/>
          <w:szCs w:val="24"/>
        </w:rPr>
      </w:pPr>
      <w:r w:rsidRPr="00400572">
        <w:rPr>
          <w:rFonts w:ascii="Arial" w:hAnsi="Arial" w:cs="Arial"/>
          <w:szCs w:val="24"/>
        </w:rPr>
        <w:t>USO DE ANDAIME:</w:t>
      </w:r>
    </w:p>
    <w:p w14:paraId="6C80B8E0" w14:textId="2F19E3CF" w:rsidR="000B5544" w:rsidRPr="00400572" w:rsidRDefault="000B5544" w:rsidP="00264C80">
      <w:pPr>
        <w:pStyle w:val="PargrafodaLista"/>
        <w:numPr>
          <w:ilvl w:val="0"/>
          <w:numId w:val="78"/>
        </w:numPr>
        <w:tabs>
          <w:tab w:val="left" w:pos="5220"/>
        </w:tabs>
        <w:spacing w:after="0" w:line="360" w:lineRule="auto"/>
        <w:jc w:val="both"/>
        <w:rPr>
          <w:rFonts w:ascii="Arial" w:hAnsi="Arial" w:cs="Arial"/>
          <w:szCs w:val="24"/>
        </w:rPr>
      </w:pPr>
      <w:r w:rsidRPr="00400572">
        <w:rPr>
          <w:rFonts w:ascii="Arial" w:hAnsi="Arial" w:cs="Arial"/>
          <w:szCs w:val="24"/>
        </w:rPr>
        <w:t>As estruturas de andaimes devem ser metálicas, sendo proibido o uso de andaimes de madeira.</w:t>
      </w:r>
    </w:p>
    <w:p w14:paraId="214166E2" w14:textId="0F4542C9" w:rsidR="000B5544" w:rsidRPr="00400572" w:rsidRDefault="000B5544" w:rsidP="00264C80">
      <w:pPr>
        <w:pStyle w:val="PargrafodaLista"/>
        <w:numPr>
          <w:ilvl w:val="0"/>
          <w:numId w:val="78"/>
        </w:numPr>
        <w:tabs>
          <w:tab w:val="left" w:pos="5220"/>
        </w:tabs>
        <w:spacing w:after="0" w:line="360" w:lineRule="auto"/>
        <w:jc w:val="both"/>
        <w:rPr>
          <w:rFonts w:ascii="Arial" w:hAnsi="Arial" w:cs="Arial"/>
          <w:szCs w:val="24"/>
        </w:rPr>
      </w:pPr>
      <w:r w:rsidRPr="00400572">
        <w:rPr>
          <w:rFonts w:ascii="Arial" w:hAnsi="Arial" w:cs="Arial"/>
          <w:szCs w:val="24"/>
        </w:rPr>
        <w:t xml:space="preserve">Os andaimes devem possuir assoalho completo e </w:t>
      </w:r>
      <w:proofErr w:type="spellStart"/>
      <w:r w:rsidRPr="00400572">
        <w:rPr>
          <w:rFonts w:ascii="Arial" w:hAnsi="Arial" w:cs="Arial"/>
          <w:szCs w:val="24"/>
        </w:rPr>
        <w:t>contraventamento</w:t>
      </w:r>
      <w:proofErr w:type="spellEnd"/>
      <w:r w:rsidRPr="00400572">
        <w:rPr>
          <w:rFonts w:ascii="Arial" w:hAnsi="Arial" w:cs="Arial"/>
          <w:szCs w:val="24"/>
        </w:rPr>
        <w:t xml:space="preserve"> a partir de 6m e depois a cada 3m.</w:t>
      </w:r>
    </w:p>
    <w:p w14:paraId="6514A92B" w14:textId="0C555D09" w:rsidR="000B5544" w:rsidRPr="00400572" w:rsidRDefault="000B5544" w:rsidP="00264C80">
      <w:pPr>
        <w:pStyle w:val="PargrafodaLista"/>
        <w:numPr>
          <w:ilvl w:val="0"/>
          <w:numId w:val="78"/>
        </w:numPr>
        <w:tabs>
          <w:tab w:val="left" w:pos="5220"/>
        </w:tabs>
        <w:spacing w:after="0" w:line="360" w:lineRule="auto"/>
        <w:jc w:val="both"/>
        <w:rPr>
          <w:rFonts w:ascii="Arial" w:hAnsi="Arial" w:cs="Arial"/>
          <w:szCs w:val="24"/>
        </w:rPr>
      </w:pPr>
      <w:r w:rsidRPr="00400572">
        <w:rPr>
          <w:rFonts w:ascii="Arial" w:hAnsi="Arial" w:cs="Arial"/>
          <w:szCs w:val="24"/>
        </w:rPr>
        <w:t>Deverá dispor de escada fixa ao andaime para acesso ao assoalho, portinhola que abre para dentro, roda pé com 0,2 m de altura, travessa a 0,7 m e travessa superior a 1,20m do assoalho.</w:t>
      </w:r>
    </w:p>
    <w:p w14:paraId="64AAB1E2" w14:textId="41DEC94F" w:rsidR="000B5544" w:rsidRPr="00400572" w:rsidRDefault="000B5544" w:rsidP="00264C80">
      <w:pPr>
        <w:pStyle w:val="PargrafodaLista"/>
        <w:numPr>
          <w:ilvl w:val="0"/>
          <w:numId w:val="78"/>
        </w:numPr>
        <w:tabs>
          <w:tab w:val="left" w:pos="5220"/>
        </w:tabs>
        <w:spacing w:after="0" w:line="360" w:lineRule="auto"/>
        <w:jc w:val="both"/>
        <w:rPr>
          <w:rFonts w:ascii="Arial" w:hAnsi="Arial" w:cs="Arial"/>
          <w:szCs w:val="24"/>
        </w:rPr>
      </w:pPr>
      <w:r w:rsidRPr="00400572">
        <w:rPr>
          <w:rFonts w:ascii="Arial" w:hAnsi="Arial" w:cs="Arial"/>
          <w:szCs w:val="24"/>
        </w:rPr>
        <w:t>Deverá ser apresentado memorial de cálculo e ART das linhas de vida instaladas na obra.</w:t>
      </w:r>
    </w:p>
    <w:p w14:paraId="19077E43" w14:textId="77777777" w:rsidR="000B5544" w:rsidRPr="00400572" w:rsidRDefault="000B5544" w:rsidP="000B5544">
      <w:pPr>
        <w:tabs>
          <w:tab w:val="left" w:pos="5220"/>
        </w:tabs>
        <w:spacing w:after="0" w:line="360" w:lineRule="auto"/>
        <w:jc w:val="both"/>
        <w:rPr>
          <w:rFonts w:ascii="Arial" w:hAnsi="Arial" w:cs="Arial"/>
          <w:szCs w:val="24"/>
        </w:rPr>
      </w:pPr>
    </w:p>
    <w:p w14:paraId="03770E16" w14:textId="77777777" w:rsidR="000B5544" w:rsidRPr="00400572" w:rsidRDefault="000B5544" w:rsidP="000B5544">
      <w:pPr>
        <w:tabs>
          <w:tab w:val="left" w:pos="5220"/>
        </w:tabs>
        <w:spacing w:after="0" w:line="360" w:lineRule="auto"/>
        <w:jc w:val="both"/>
        <w:rPr>
          <w:rFonts w:ascii="Arial" w:hAnsi="Arial" w:cs="Arial"/>
          <w:szCs w:val="24"/>
        </w:rPr>
      </w:pPr>
      <w:r w:rsidRPr="00400572">
        <w:rPr>
          <w:rFonts w:ascii="Arial" w:hAnsi="Arial" w:cs="Arial"/>
          <w:szCs w:val="24"/>
        </w:rPr>
        <w:t>USO DE PLATAFORMA ELEVATÓRIA - PTA:</w:t>
      </w:r>
    </w:p>
    <w:p w14:paraId="09641373" w14:textId="067A7C11" w:rsidR="000B5544" w:rsidRPr="00400572" w:rsidRDefault="000B5544" w:rsidP="00264C80">
      <w:pPr>
        <w:pStyle w:val="PargrafodaLista"/>
        <w:numPr>
          <w:ilvl w:val="0"/>
          <w:numId w:val="79"/>
        </w:numPr>
        <w:tabs>
          <w:tab w:val="left" w:pos="5220"/>
        </w:tabs>
        <w:spacing w:after="0" w:line="360" w:lineRule="auto"/>
        <w:jc w:val="both"/>
        <w:rPr>
          <w:rFonts w:ascii="Arial" w:hAnsi="Arial" w:cs="Arial"/>
          <w:szCs w:val="24"/>
        </w:rPr>
      </w:pPr>
      <w:r w:rsidRPr="00400572">
        <w:rPr>
          <w:rFonts w:ascii="Arial" w:hAnsi="Arial" w:cs="Arial"/>
          <w:szCs w:val="24"/>
        </w:rPr>
        <w:t>Os operadores devem ser treinados pelo fabricante ou por pessoa por pessoa autorizado pelo fabricante.</w:t>
      </w:r>
    </w:p>
    <w:p w14:paraId="5F4AD1C1" w14:textId="5B0210BD" w:rsidR="000B5544" w:rsidRPr="00400572" w:rsidRDefault="000B5544" w:rsidP="00264C80">
      <w:pPr>
        <w:pStyle w:val="PargrafodaLista"/>
        <w:numPr>
          <w:ilvl w:val="0"/>
          <w:numId w:val="79"/>
        </w:numPr>
        <w:tabs>
          <w:tab w:val="left" w:pos="5220"/>
        </w:tabs>
        <w:spacing w:after="0" w:line="360" w:lineRule="auto"/>
        <w:jc w:val="both"/>
        <w:rPr>
          <w:rFonts w:ascii="Arial" w:hAnsi="Arial" w:cs="Arial"/>
          <w:szCs w:val="24"/>
        </w:rPr>
      </w:pPr>
      <w:r w:rsidRPr="00400572">
        <w:rPr>
          <w:rFonts w:ascii="Arial" w:hAnsi="Arial" w:cs="Arial"/>
          <w:szCs w:val="24"/>
        </w:rPr>
        <w:t xml:space="preserve">Deverá ser mantido outro </w:t>
      </w:r>
      <w:r w:rsidR="00752B46" w:rsidRPr="00400572">
        <w:rPr>
          <w:rFonts w:ascii="Arial" w:hAnsi="Arial" w:cs="Arial"/>
          <w:szCs w:val="24"/>
        </w:rPr>
        <w:t>empregado habilitado para opera</w:t>
      </w:r>
      <w:r w:rsidRPr="00400572">
        <w:rPr>
          <w:rFonts w:ascii="Arial" w:hAnsi="Arial" w:cs="Arial"/>
          <w:szCs w:val="24"/>
        </w:rPr>
        <w:t>r a plataforma em caso de emergência.</w:t>
      </w:r>
    </w:p>
    <w:p w14:paraId="545DD50B" w14:textId="49D17124" w:rsidR="000B5544" w:rsidRPr="00400572" w:rsidRDefault="000B5544" w:rsidP="00264C80">
      <w:pPr>
        <w:pStyle w:val="PargrafodaLista"/>
        <w:numPr>
          <w:ilvl w:val="0"/>
          <w:numId w:val="79"/>
        </w:numPr>
        <w:tabs>
          <w:tab w:val="left" w:pos="5220"/>
        </w:tabs>
        <w:spacing w:after="0" w:line="360" w:lineRule="auto"/>
        <w:jc w:val="both"/>
        <w:rPr>
          <w:rFonts w:ascii="Arial" w:hAnsi="Arial" w:cs="Arial"/>
          <w:szCs w:val="24"/>
        </w:rPr>
      </w:pPr>
      <w:r w:rsidRPr="00400572">
        <w:rPr>
          <w:rFonts w:ascii="Arial" w:hAnsi="Arial" w:cs="Arial"/>
          <w:szCs w:val="24"/>
        </w:rPr>
        <w:t xml:space="preserve">O cinto de </w:t>
      </w:r>
      <w:r w:rsidR="00752B46" w:rsidRPr="00400572">
        <w:rPr>
          <w:rFonts w:ascii="Arial" w:hAnsi="Arial" w:cs="Arial"/>
          <w:szCs w:val="24"/>
        </w:rPr>
        <w:t>segurança</w:t>
      </w:r>
      <w:r w:rsidRPr="00400572">
        <w:rPr>
          <w:rFonts w:ascii="Arial" w:hAnsi="Arial" w:cs="Arial"/>
          <w:szCs w:val="24"/>
        </w:rPr>
        <w:t xml:space="preserve"> deverá estar afixado no local correto;</w:t>
      </w:r>
    </w:p>
    <w:p w14:paraId="2EC2F178" w14:textId="076C4120" w:rsidR="000B5544" w:rsidRPr="00400572" w:rsidRDefault="000B5544" w:rsidP="00264C80">
      <w:pPr>
        <w:pStyle w:val="PargrafodaLista"/>
        <w:numPr>
          <w:ilvl w:val="0"/>
          <w:numId w:val="79"/>
        </w:numPr>
        <w:tabs>
          <w:tab w:val="left" w:pos="5220"/>
        </w:tabs>
        <w:spacing w:after="0" w:line="360" w:lineRule="auto"/>
        <w:jc w:val="both"/>
        <w:rPr>
          <w:rFonts w:ascii="Arial" w:hAnsi="Arial" w:cs="Arial"/>
          <w:szCs w:val="24"/>
        </w:rPr>
      </w:pPr>
      <w:r w:rsidRPr="00400572">
        <w:rPr>
          <w:rFonts w:ascii="Arial" w:hAnsi="Arial" w:cs="Arial"/>
          <w:szCs w:val="24"/>
        </w:rPr>
        <w:t xml:space="preserve">Deverá ter um operador reserva habilitado no piso para auxiliar na operação em </w:t>
      </w:r>
      <w:r w:rsidR="00752B46" w:rsidRPr="00400572">
        <w:rPr>
          <w:rFonts w:ascii="Arial" w:hAnsi="Arial" w:cs="Arial"/>
          <w:szCs w:val="24"/>
        </w:rPr>
        <w:t>emergência</w:t>
      </w:r>
      <w:r w:rsidRPr="00400572">
        <w:rPr>
          <w:rFonts w:ascii="Arial" w:hAnsi="Arial" w:cs="Arial"/>
          <w:szCs w:val="24"/>
        </w:rPr>
        <w:t>,</w:t>
      </w:r>
    </w:p>
    <w:p w14:paraId="07B666B5" w14:textId="60B124C9" w:rsidR="000B5544" w:rsidRPr="00400572" w:rsidRDefault="000B5544" w:rsidP="00264C80">
      <w:pPr>
        <w:pStyle w:val="PargrafodaLista"/>
        <w:numPr>
          <w:ilvl w:val="0"/>
          <w:numId w:val="79"/>
        </w:numPr>
        <w:tabs>
          <w:tab w:val="left" w:pos="5220"/>
        </w:tabs>
        <w:spacing w:after="0" w:line="360" w:lineRule="auto"/>
        <w:jc w:val="both"/>
        <w:rPr>
          <w:rFonts w:ascii="Arial" w:hAnsi="Arial" w:cs="Arial"/>
          <w:szCs w:val="24"/>
        </w:rPr>
      </w:pPr>
      <w:r w:rsidRPr="00400572">
        <w:rPr>
          <w:rFonts w:ascii="Arial" w:hAnsi="Arial" w:cs="Arial"/>
          <w:szCs w:val="24"/>
        </w:rPr>
        <w:t xml:space="preserve">Não colocar membros superiores em posição de </w:t>
      </w:r>
      <w:proofErr w:type="spellStart"/>
      <w:r w:rsidRPr="00400572">
        <w:rPr>
          <w:rFonts w:ascii="Arial" w:hAnsi="Arial" w:cs="Arial"/>
          <w:szCs w:val="24"/>
        </w:rPr>
        <w:t>prensamento</w:t>
      </w:r>
      <w:proofErr w:type="spellEnd"/>
      <w:r w:rsidRPr="00400572">
        <w:rPr>
          <w:rFonts w:ascii="Arial" w:hAnsi="Arial" w:cs="Arial"/>
          <w:szCs w:val="24"/>
        </w:rPr>
        <w:t>,</w:t>
      </w:r>
    </w:p>
    <w:p w14:paraId="7B8EE69F" w14:textId="06DD1435" w:rsidR="000B5544" w:rsidRPr="00400572" w:rsidRDefault="000B5544" w:rsidP="00264C80">
      <w:pPr>
        <w:pStyle w:val="PargrafodaLista"/>
        <w:numPr>
          <w:ilvl w:val="0"/>
          <w:numId w:val="79"/>
        </w:numPr>
        <w:tabs>
          <w:tab w:val="left" w:pos="5220"/>
        </w:tabs>
        <w:spacing w:after="0" w:line="360" w:lineRule="auto"/>
        <w:jc w:val="both"/>
        <w:rPr>
          <w:rFonts w:ascii="Arial" w:hAnsi="Arial" w:cs="Arial"/>
          <w:szCs w:val="24"/>
        </w:rPr>
      </w:pPr>
      <w:r w:rsidRPr="00400572">
        <w:rPr>
          <w:rFonts w:ascii="Arial" w:hAnsi="Arial" w:cs="Arial"/>
          <w:szCs w:val="24"/>
        </w:rPr>
        <w:t>Durante o deslocamento da TPA somente o operador poderá estar no cesto,</w:t>
      </w:r>
    </w:p>
    <w:p w14:paraId="34325CCC" w14:textId="01192FE7" w:rsidR="000B5544" w:rsidRPr="00400572" w:rsidRDefault="000B5544" w:rsidP="00264C80">
      <w:pPr>
        <w:pStyle w:val="PargrafodaLista"/>
        <w:numPr>
          <w:ilvl w:val="0"/>
          <w:numId w:val="79"/>
        </w:numPr>
        <w:tabs>
          <w:tab w:val="left" w:pos="5220"/>
        </w:tabs>
        <w:spacing w:after="0" w:line="360" w:lineRule="auto"/>
        <w:jc w:val="both"/>
        <w:rPr>
          <w:rFonts w:ascii="Arial" w:hAnsi="Arial" w:cs="Arial"/>
          <w:szCs w:val="24"/>
        </w:rPr>
      </w:pPr>
      <w:r w:rsidRPr="00400572">
        <w:rPr>
          <w:rFonts w:ascii="Arial" w:hAnsi="Arial" w:cs="Arial"/>
          <w:szCs w:val="24"/>
        </w:rPr>
        <w:t xml:space="preserve">A PTA deverá ter extintor de </w:t>
      </w:r>
      <w:r w:rsidR="00752B46" w:rsidRPr="00400572">
        <w:rPr>
          <w:rFonts w:ascii="Arial" w:hAnsi="Arial" w:cs="Arial"/>
          <w:szCs w:val="24"/>
        </w:rPr>
        <w:t>incêndio</w:t>
      </w:r>
      <w:r w:rsidRPr="00400572">
        <w:rPr>
          <w:rFonts w:ascii="Arial" w:hAnsi="Arial" w:cs="Arial"/>
          <w:szCs w:val="24"/>
        </w:rPr>
        <w:t xml:space="preserve"> no cesto, </w:t>
      </w:r>
    </w:p>
    <w:p w14:paraId="0B1EBB7B" w14:textId="06FA9AE6" w:rsidR="000B5544" w:rsidRPr="00400572" w:rsidRDefault="000B5544" w:rsidP="00264C80">
      <w:pPr>
        <w:pStyle w:val="PargrafodaLista"/>
        <w:numPr>
          <w:ilvl w:val="0"/>
          <w:numId w:val="79"/>
        </w:numPr>
        <w:tabs>
          <w:tab w:val="left" w:pos="5220"/>
        </w:tabs>
        <w:spacing w:after="0" w:line="360" w:lineRule="auto"/>
        <w:jc w:val="both"/>
        <w:rPr>
          <w:rFonts w:ascii="Arial" w:hAnsi="Arial" w:cs="Arial"/>
          <w:szCs w:val="24"/>
        </w:rPr>
      </w:pPr>
      <w:r w:rsidRPr="00400572">
        <w:rPr>
          <w:rFonts w:ascii="Arial" w:hAnsi="Arial" w:cs="Arial"/>
          <w:szCs w:val="24"/>
        </w:rPr>
        <w:t>A PTA deverá trabalhar isolada em toda a sua área de alcance</w:t>
      </w:r>
    </w:p>
    <w:p w14:paraId="791A4107" w14:textId="77777777" w:rsidR="0019070A" w:rsidRPr="00400572" w:rsidRDefault="0019070A" w:rsidP="0019070A">
      <w:pPr>
        <w:tabs>
          <w:tab w:val="left" w:pos="5220"/>
        </w:tabs>
        <w:spacing w:after="0" w:line="360" w:lineRule="auto"/>
        <w:jc w:val="both"/>
        <w:rPr>
          <w:rFonts w:ascii="Arial" w:hAnsi="Arial" w:cs="Arial"/>
          <w:szCs w:val="24"/>
        </w:rPr>
      </w:pPr>
    </w:p>
    <w:p w14:paraId="350B0818" w14:textId="77777777" w:rsidR="000B5544" w:rsidRPr="00400572" w:rsidRDefault="000B5544" w:rsidP="0019070A">
      <w:pPr>
        <w:tabs>
          <w:tab w:val="left" w:pos="5220"/>
        </w:tabs>
        <w:spacing w:after="0" w:line="360" w:lineRule="auto"/>
        <w:jc w:val="both"/>
        <w:rPr>
          <w:rFonts w:ascii="Arial" w:hAnsi="Arial" w:cs="Arial"/>
          <w:szCs w:val="24"/>
        </w:rPr>
      </w:pPr>
      <w:r w:rsidRPr="00400572">
        <w:rPr>
          <w:rFonts w:ascii="Arial" w:hAnsi="Arial" w:cs="Arial"/>
          <w:szCs w:val="24"/>
        </w:rPr>
        <w:t>USO DE ESCADA:</w:t>
      </w:r>
    </w:p>
    <w:p w14:paraId="03425338" w14:textId="57150FC4" w:rsidR="000B5544"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t>A escada móvel não deve ultrapassar 7m.</w:t>
      </w:r>
    </w:p>
    <w:p w14:paraId="227F3E4C" w14:textId="5E200982" w:rsidR="000B5544"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t>As escadas devem possuir sapatas antiderrapantes.</w:t>
      </w:r>
    </w:p>
    <w:p w14:paraId="0685B0DF" w14:textId="2046EEA9" w:rsidR="000B5544"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t>Não utilizar escadas metálicas para atividades com eletricidade;</w:t>
      </w:r>
    </w:p>
    <w:p w14:paraId="51DF1B86" w14:textId="5C3E7F91" w:rsidR="000B5544"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t>Ao se utilizar escada de mão para acessar um local de trabalho mais elevado, a extremidade superior da escada deve ultrapassar pelo menos 1 metro o piso deste local.</w:t>
      </w:r>
    </w:p>
    <w:p w14:paraId="772FCC94" w14:textId="64B0C407" w:rsidR="000B5544"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7FC82EFD" w14:textId="6C5D1F06" w:rsidR="000B5544"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t xml:space="preserve">A empresa deverá manter relação atualizada com os nomes de todos os colaboradores que estarão autorizados a realizar </w:t>
      </w:r>
      <w:proofErr w:type="spellStart"/>
      <w:r w:rsidRPr="00400572">
        <w:rPr>
          <w:rFonts w:ascii="Arial" w:hAnsi="Arial" w:cs="Arial"/>
          <w:szCs w:val="24"/>
        </w:rPr>
        <w:t>trabalho</w:t>
      </w:r>
      <w:proofErr w:type="spellEnd"/>
      <w:r w:rsidRPr="00400572">
        <w:rPr>
          <w:rFonts w:ascii="Arial" w:hAnsi="Arial" w:cs="Arial"/>
          <w:szCs w:val="24"/>
        </w:rPr>
        <w:t xml:space="preserve"> em altura e manter uma cópia do documento na frente de serviço.</w:t>
      </w:r>
    </w:p>
    <w:p w14:paraId="3DBFAF66" w14:textId="4B7C2B41" w:rsidR="000B5544"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t>A empresa deverá apresentar certificado de treinamento de trabalho em altura, conforme NR-35 de todos os executantes de trabalho em altura.</w:t>
      </w:r>
    </w:p>
    <w:p w14:paraId="7DB8AFE5" w14:textId="53DCBC16" w:rsidR="000B5544"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t xml:space="preserve">Emitir circular a todos os colaboradores proibindo a realização de atividades sob efeito de drogas (álcool, etc.). </w:t>
      </w:r>
    </w:p>
    <w:p w14:paraId="73312A45" w14:textId="101C1716" w:rsidR="000F0F6A" w:rsidRPr="00400572" w:rsidRDefault="000B5544" w:rsidP="00264C80">
      <w:pPr>
        <w:pStyle w:val="PargrafodaLista"/>
        <w:numPr>
          <w:ilvl w:val="0"/>
          <w:numId w:val="80"/>
        </w:numPr>
        <w:tabs>
          <w:tab w:val="left" w:pos="5220"/>
        </w:tabs>
        <w:spacing w:after="0" w:line="360" w:lineRule="auto"/>
        <w:jc w:val="both"/>
        <w:rPr>
          <w:rFonts w:ascii="Arial" w:hAnsi="Arial" w:cs="Arial"/>
          <w:szCs w:val="24"/>
        </w:rPr>
      </w:pPr>
      <w:r w:rsidRPr="00400572">
        <w:rPr>
          <w:rFonts w:ascii="Arial" w:hAnsi="Arial" w:cs="Arial"/>
          <w:szCs w:val="24"/>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37EADE01" w14:textId="77777777" w:rsidR="007D0C6B" w:rsidRPr="00400572" w:rsidRDefault="007D0C6B" w:rsidP="00233930">
      <w:pPr>
        <w:tabs>
          <w:tab w:val="left" w:pos="5220"/>
        </w:tabs>
        <w:spacing w:after="0" w:line="360" w:lineRule="auto"/>
        <w:jc w:val="both"/>
        <w:rPr>
          <w:rFonts w:ascii="Arial" w:hAnsi="Arial" w:cs="Arial"/>
          <w:b/>
          <w:szCs w:val="24"/>
        </w:rPr>
      </w:pPr>
    </w:p>
    <w:p w14:paraId="18EB5298" w14:textId="4AC8B9D3" w:rsidR="00233930" w:rsidRPr="00400572" w:rsidRDefault="00233930" w:rsidP="00233930">
      <w:pPr>
        <w:tabs>
          <w:tab w:val="left" w:pos="5220"/>
        </w:tabs>
        <w:spacing w:after="0" w:line="360" w:lineRule="auto"/>
        <w:jc w:val="both"/>
        <w:rPr>
          <w:rFonts w:ascii="Arial" w:hAnsi="Arial" w:cs="Arial"/>
          <w:b/>
          <w:szCs w:val="24"/>
        </w:rPr>
      </w:pPr>
      <w:r w:rsidRPr="00400572">
        <w:rPr>
          <w:rFonts w:ascii="Arial" w:hAnsi="Arial" w:cs="Arial"/>
          <w:b/>
          <w:szCs w:val="24"/>
        </w:rPr>
        <w:t>C</w:t>
      </w:r>
      <w:r w:rsidR="007D0C6B" w:rsidRPr="00400572">
        <w:rPr>
          <w:rFonts w:ascii="Arial" w:hAnsi="Arial" w:cs="Arial"/>
          <w:b/>
          <w:szCs w:val="24"/>
        </w:rPr>
        <w:t>ONDUÇÃO DE VEÍCULOS AUTOMOTORES</w:t>
      </w:r>
    </w:p>
    <w:p w14:paraId="015722B2" w14:textId="6355A03A" w:rsidR="007D0C6B" w:rsidRPr="00400572" w:rsidRDefault="00233930" w:rsidP="007D0C6B">
      <w:pPr>
        <w:spacing w:line="360" w:lineRule="auto"/>
        <w:jc w:val="both"/>
        <w:rPr>
          <w:rFonts w:ascii="Arial" w:hAnsi="Arial" w:cs="Arial"/>
          <w:szCs w:val="24"/>
        </w:rPr>
      </w:pPr>
      <w:r w:rsidRPr="00400572">
        <w:rPr>
          <w:rFonts w:ascii="Arial" w:hAnsi="Arial" w:cs="Arial"/>
          <w:szCs w:val="24"/>
        </w:rPr>
        <w:t xml:space="preserve">Requisitos Legais e/ou Normativos Internos: </w:t>
      </w:r>
      <w:r w:rsidR="007D0C6B" w:rsidRPr="00400572">
        <w:rPr>
          <w:rFonts w:ascii="Arial" w:hAnsi="Arial" w:cs="Arial"/>
          <w:szCs w:val="24"/>
        </w:rPr>
        <w:t>Portaria nº 3.214/78/MTE. Procedimentos e Normas internas EMAP/Porto do Itaqui. Código de Trânsito Brasileiro - CTB.</w:t>
      </w:r>
    </w:p>
    <w:p w14:paraId="0DB7330C" w14:textId="08EACAAF"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Receber treinamento de normas internas (PROAPI).</w:t>
      </w:r>
    </w:p>
    <w:p w14:paraId="482DFFDE" w14:textId="326E5A71"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Apresentar cópia da Habilitação de todos os condutores de veículo, conforme categoria dos veículos a serem conduzidos.</w:t>
      </w:r>
    </w:p>
    <w:p w14:paraId="27BDBD71" w14:textId="144F1677"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 xml:space="preserve">Os exames médicos deverão ser realizados conforme PCMSO da empresa e exposição ocupacional dos empregados. </w:t>
      </w:r>
    </w:p>
    <w:p w14:paraId="35197111" w14:textId="421FE71A"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 xml:space="preserve">Cumprimento das Regras de Trânsito do Itaqui. </w:t>
      </w:r>
    </w:p>
    <w:p w14:paraId="2C136AED" w14:textId="58932DEC"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Todos os veículos deverão ser identificados com logomarca da empresa nas laterais do veículo.</w:t>
      </w:r>
    </w:p>
    <w:p w14:paraId="7FF9C017" w14:textId="4C1DBFD5"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Os veículos deverão passar por inspeções e manutenções periódicas.</w:t>
      </w:r>
    </w:p>
    <w:p w14:paraId="2B4B22D3" w14:textId="6BC03BC0"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Todos os veículos que estiverem transportando carga com excesso lateral e longitudinal deverão ser conduzidos com escolta.</w:t>
      </w:r>
    </w:p>
    <w:p w14:paraId="7C83C4DA" w14:textId="36A92B5B"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lastRenderedPageBreak/>
        <w:t>Todos os veículos deverão passar por inspeção antes de acessar a área operacional para verificação de regularidade.</w:t>
      </w:r>
    </w:p>
    <w:p w14:paraId="6623D4FB" w14:textId="47CDAC75"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07AE8FB5" w14:textId="0560F98C"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Elaborar procedimento específico para condução dos veículos e treinar os condutores de veículos no mesmo;</w:t>
      </w:r>
    </w:p>
    <w:p w14:paraId="4ECBC328" w14:textId="0FBD796C" w:rsidR="0019070A"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Deverá ser elaborado inventário dos veículos, além de plano de manutenção preventiva.</w:t>
      </w:r>
    </w:p>
    <w:p w14:paraId="3072B57A" w14:textId="10C1AA6D" w:rsidR="00233930" w:rsidRPr="00400572" w:rsidRDefault="0019070A" w:rsidP="00264C80">
      <w:pPr>
        <w:pStyle w:val="PargrafodaLista"/>
        <w:numPr>
          <w:ilvl w:val="0"/>
          <w:numId w:val="65"/>
        </w:numPr>
        <w:tabs>
          <w:tab w:val="left" w:pos="5220"/>
        </w:tabs>
        <w:spacing w:after="0" w:line="360" w:lineRule="auto"/>
        <w:jc w:val="both"/>
        <w:rPr>
          <w:rFonts w:ascii="Arial" w:hAnsi="Arial" w:cs="Arial"/>
          <w:szCs w:val="24"/>
        </w:rPr>
      </w:pPr>
      <w:r w:rsidRPr="00400572">
        <w:rPr>
          <w:rFonts w:ascii="Arial" w:hAnsi="Arial" w:cs="Arial"/>
          <w:szCs w:val="24"/>
        </w:rPr>
        <w:t>Não transportar carga dentro da cabine do veículo.</w:t>
      </w:r>
    </w:p>
    <w:p w14:paraId="68A35893" w14:textId="77777777" w:rsidR="0019070A" w:rsidRPr="00400572" w:rsidRDefault="0019070A" w:rsidP="0019070A">
      <w:pPr>
        <w:pStyle w:val="PargrafodaLista"/>
        <w:tabs>
          <w:tab w:val="left" w:pos="5220"/>
        </w:tabs>
        <w:spacing w:after="0" w:line="360" w:lineRule="auto"/>
        <w:ind w:left="927"/>
        <w:jc w:val="both"/>
        <w:rPr>
          <w:rFonts w:ascii="Arial" w:hAnsi="Arial" w:cs="Arial"/>
          <w:szCs w:val="24"/>
        </w:rPr>
      </w:pPr>
    </w:p>
    <w:p w14:paraId="58690412" w14:textId="77777777" w:rsidR="00F654BB" w:rsidRPr="00400572" w:rsidRDefault="001710A6" w:rsidP="00F654BB">
      <w:pPr>
        <w:spacing w:line="360" w:lineRule="auto"/>
        <w:contextualSpacing/>
        <w:jc w:val="both"/>
        <w:rPr>
          <w:rFonts w:ascii="Arial" w:hAnsi="Arial" w:cs="Arial"/>
          <w:szCs w:val="24"/>
        </w:rPr>
      </w:pPr>
      <w:r w:rsidRPr="00400572">
        <w:rPr>
          <w:rFonts w:ascii="Arial" w:hAnsi="Arial" w:cs="Arial"/>
          <w:b/>
          <w:szCs w:val="24"/>
        </w:rPr>
        <w:t>EXPOSIÇÃO A PARTES MÓVEIS / ROTATIVAS (BETONEIRAS, SERRAS CIRC</w:t>
      </w:r>
      <w:r w:rsidR="00133D34" w:rsidRPr="00400572">
        <w:rPr>
          <w:rFonts w:ascii="Arial" w:hAnsi="Arial" w:cs="Arial"/>
          <w:b/>
          <w:szCs w:val="24"/>
        </w:rPr>
        <w:t>ULARES, SERRAS ELÉTRICAS, ETC.)</w:t>
      </w:r>
    </w:p>
    <w:p w14:paraId="395635AE" w14:textId="4FCE0BB1" w:rsidR="00792BFA" w:rsidRPr="00400572" w:rsidRDefault="001710A6" w:rsidP="00F654BB">
      <w:pPr>
        <w:spacing w:line="360" w:lineRule="auto"/>
        <w:contextualSpacing/>
        <w:jc w:val="both"/>
        <w:rPr>
          <w:rFonts w:ascii="Arial" w:hAnsi="Arial" w:cs="Arial"/>
          <w:szCs w:val="24"/>
        </w:rPr>
      </w:pPr>
      <w:r w:rsidRPr="00400572">
        <w:rPr>
          <w:rFonts w:ascii="Arial" w:hAnsi="Arial" w:cs="Arial"/>
        </w:rPr>
        <w:t xml:space="preserve">Requisitos Legais e/ou Normativos Internos: Portaria nº 3.214/78/MTE. Procedimentos e Normas internas EMAP/Porto do Itaqui. </w:t>
      </w:r>
    </w:p>
    <w:p w14:paraId="7E574C2A" w14:textId="1D8A21B5" w:rsidR="0019070A" w:rsidRPr="00400572" w:rsidRDefault="0019070A" w:rsidP="00264C80">
      <w:pPr>
        <w:pStyle w:val="PargrafodaLista"/>
        <w:numPr>
          <w:ilvl w:val="0"/>
          <w:numId w:val="73"/>
        </w:numPr>
        <w:spacing w:line="360" w:lineRule="auto"/>
        <w:jc w:val="both"/>
        <w:rPr>
          <w:rFonts w:ascii="Arial" w:hAnsi="Arial" w:cs="Arial"/>
        </w:rPr>
      </w:pPr>
      <w:r w:rsidRPr="00400572">
        <w:rPr>
          <w:rFonts w:ascii="Arial" w:hAnsi="Arial" w:cs="Arial"/>
        </w:rPr>
        <w:t xml:space="preserve">Utilizar os </w:t>
      </w:r>
      <w:proofErr w:type="spellStart"/>
      <w:r w:rsidRPr="00400572">
        <w:rPr>
          <w:rFonts w:ascii="Arial" w:hAnsi="Arial" w:cs="Arial"/>
        </w:rPr>
        <w:t>EPI’s</w:t>
      </w:r>
      <w:proofErr w:type="spellEnd"/>
      <w:r w:rsidRPr="00400572">
        <w:rPr>
          <w:rFonts w:ascii="Arial" w:hAnsi="Arial" w:cs="Arial"/>
        </w:rPr>
        <w:t xml:space="preserve"> específicos para a função e riscos da atividade, atendendo aos requisitos da NR 06;</w:t>
      </w:r>
    </w:p>
    <w:p w14:paraId="7611EB21" w14:textId="317E81C1" w:rsidR="0019070A" w:rsidRPr="00400572" w:rsidRDefault="0019070A" w:rsidP="00264C80">
      <w:pPr>
        <w:pStyle w:val="PargrafodaLista"/>
        <w:numPr>
          <w:ilvl w:val="0"/>
          <w:numId w:val="73"/>
        </w:numPr>
        <w:spacing w:line="360" w:lineRule="auto"/>
        <w:jc w:val="both"/>
        <w:rPr>
          <w:rFonts w:ascii="Arial" w:hAnsi="Arial" w:cs="Arial"/>
        </w:rPr>
      </w:pPr>
      <w:r w:rsidRPr="00400572">
        <w:rPr>
          <w:rFonts w:ascii="Arial" w:hAnsi="Arial" w:cs="Arial"/>
        </w:rPr>
        <w:t xml:space="preserve">Os exames médicos deverão ser realizados conforme PCMSO da empresa e exposição ocupacional dos empregados. </w:t>
      </w:r>
    </w:p>
    <w:p w14:paraId="28764534" w14:textId="2D3D7B8A" w:rsidR="0019070A" w:rsidRPr="00400572" w:rsidRDefault="0019070A" w:rsidP="00264C80">
      <w:pPr>
        <w:pStyle w:val="PargrafodaLista"/>
        <w:numPr>
          <w:ilvl w:val="0"/>
          <w:numId w:val="73"/>
        </w:numPr>
        <w:spacing w:line="360" w:lineRule="auto"/>
        <w:jc w:val="both"/>
        <w:rPr>
          <w:rFonts w:ascii="Arial" w:hAnsi="Arial" w:cs="Arial"/>
        </w:rPr>
      </w:pPr>
      <w:r w:rsidRPr="00400572">
        <w:rPr>
          <w:rFonts w:ascii="Arial" w:hAnsi="Arial" w:cs="Arial"/>
        </w:rPr>
        <w:t xml:space="preserve">Equipamentos aterrados e com partes </w:t>
      </w:r>
      <w:proofErr w:type="gramStart"/>
      <w:r w:rsidRPr="00400572">
        <w:rPr>
          <w:rFonts w:ascii="Arial" w:hAnsi="Arial" w:cs="Arial"/>
        </w:rPr>
        <w:t>móveis protegidas</w:t>
      </w:r>
      <w:proofErr w:type="gramEnd"/>
      <w:r w:rsidRPr="00400572">
        <w:rPr>
          <w:rFonts w:ascii="Arial" w:hAnsi="Arial" w:cs="Arial"/>
        </w:rPr>
        <w:t xml:space="preserve"> corretamente. </w:t>
      </w:r>
    </w:p>
    <w:p w14:paraId="5C49AB3D" w14:textId="1AB8EB96" w:rsidR="0019070A" w:rsidRPr="00400572" w:rsidRDefault="0019070A" w:rsidP="00264C80">
      <w:pPr>
        <w:pStyle w:val="PargrafodaLista"/>
        <w:numPr>
          <w:ilvl w:val="0"/>
          <w:numId w:val="73"/>
        </w:numPr>
        <w:spacing w:line="360" w:lineRule="auto"/>
        <w:jc w:val="both"/>
        <w:rPr>
          <w:rFonts w:ascii="Arial" w:hAnsi="Arial" w:cs="Arial"/>
        </w:rPr>
      </w:pPr>
      <w:r w:rsidRPr="00400572">
        <w:rPr>
          <w:rFonts w:ascii="Arial" w:hAnsi="Arial" w:cs="Arial"/>
        </w:rPr>
        <w:t>Dimensionar medidas de proteção de correias.</w:t>
      </w:r>
    </w:p>
    <w:p w14:paraId="113B2AB7" w14:textId="05CF9256" w:rsidR="0019070A" w:rsidRPr="00400572" w:rsidRDefault="0019070A" w:rsidP="00264C80">
      <w:pPr>
        <w:pStyle w:val="PargrafodaLista"/>
        <w:numPr>
          <w:ilvl w:val="0"/>
          <w:numId w:val="73"/>
        </w:numPr>
        <w:spacing w:line="360" w:lineRule="auto"/>
        <w:jc w:val="both"/>
        <w:rPr>
          <w:rFonts w:ascii="Arial" w:hAnsi="Arial" w:cs="Arial"/>
        </w:rPr>
      </w:pPr>
      <w:r w:rsidRPr="00400572">
        <w:rPr>
          <w:rFonts w:ascii="Arial" w:hAnsi="Arial" w:cs="Arial"/>
        </w:rPr>
        <w:t>Realizar bloqueios de fonte de energia conforme NR-12.</w:t>
      </w:r>
    </w:p>
    <w:p w14:paraId="25E26302" w14:textId="7F38E4F5" w:rsidR="0019070A" w:rsidRPr="00400572" w:rsidRDefault="0019070A" w:rsidP="00264C80">
      <w:pPr>
        <w:pStyle w:val="PargrafodaLista"/>
        <w:numPr>
          <w:ilvl w:val="0"/>
          <w:numId w:val="73"/>
        </w:numPr>
        <w:spacing w:line="360" w:lineRule="auto"/>
        <w:jc w:val="both"/>
        <w:rPr>
          <w:rFonts w:ascii="Arial" w:hAnsi="Arial" w:cs="Arial"/>
        </w:rPr>
      </w:pPr>
      <w:r w:rsidRPr="00400572">
        <w:rPr>
          <w:rFonts w:ascii="Arial" w:hAnsi="Arial" w:cs="Arial"/>
        </w:rPr>
        <w:t>Manter relação atualizada com nomes de todos os colaboradores que estarão autorizados a realizar a operação dos equipamentos e manter uma cópia do documento na frente de serviço,</w:t>
      </w:r>
    </w:p>
    <w:p w14:paraId="61F1C4DA" w14:textId="454F5D78" w:rsidR="0019070A" w:rsidRDefault="0019070A" w:rsidP="00264C80">
      <w:pPr>
        <w:pStyle w:val="PargrafodaLista"/>
        <w:numPr>
          <w:ilvl w:val="0"/>
          <w:numId w:val="73"/>
        </w:numPr>
        <w:spacing w:line="360" w:lineRule="auto"/>
        <w:jc w:val="both"/>
        <w:rPr>
          <w:rFonts w:ascii="Arial" w:hAnsi="Arial" w:cs="Arial"/>
        </w:rPr>
      </w:pPr>
      <w:r w:rsidRPr="00400572">
        <w:rPr>
          <w:rFonts w:ascii="Arial" w:hAnsi="Arial" w:cs="Arial"/>
        </w:rPr>
        <w:t>A tela do cocho da bomba lança, deverá ter sensor que pare o lançamento do concreto quando a tela for suspensa</w:t>
      </w:r>
      <w:r w:rsidR="00792BFA" w:rsidRPr="00400572">
        <w:rPr>
          <w:rFonts w:ascii="Arial" w:hAnsi="Arial" w:cs="Arial"/>
        </w:rPr>
        <w:t>.</w:t>
      </w:r>
    </w:p>
    <w:p w14:paraId="34641903" w14:textId="77777777" w:rsidR="00471BD2" w:rsidRPr="00400572" w:rsidRDefault="00471BD2" w:rsidP="00471BD2">
      <w:pPr>
        <w:pStyle w:val="PargrafodaLista"/>
        <w:spacing w:line="360" w:lineRule="auto"/>
        <w:jc w:val="both"/>
        <w:rPr>
          <w:rFonts w:ascii="Arial" w:hAnsi="Arial" w:cs="Arial"/>
        </w:rPr>
      </w:pPr>
    </w:p>
    <w:p w14:paraId="43D6E1F7" w14:textId="281FA659" w:rsidR="00792BFA" w:rsidRPr="00400572" w:rsidRDefault="00792BFA" w:rsidP="00F654BB">
      <w:pPr>
        <w:spacing w:after="0" w:line="360" w:lineRule="auto"/>
        <w:jc w:val="both"/>
        <w:rPr>
          <w:rFonts w:ascii="Arial" w:hAnsi="Arial" w:cs="Arial"/>
          <w:b/>
          <w:szCs w:val="24"/>
        </w:rPr>
      </w:pPr>
      <w:r w:rsidRPr="00400572">
        <w:rPr>
          <w:rFonts w:ascii="Arial" w:hAnsi="Arial" w:cs="Arial"/>
          <w:b/>
          <w:szCs w:val="24"/>
        </w:rPr>
        <w:t>RISCO</w:t>
      </w:r>
      <w:r w:rsidR="00133D34" w:rsidRPr="00400572">
        <w:rPr>
          <w:rFonts w:ascii="Arial" w:hAnsi="Arial" w:cs="Arial"/>
          <w:b/>
          <w:szCs w:val="24"/>
        </w:rPr>
        <w:t xml:space="preserve"> DE ATAQUE DE ANIMAIS E INSETOS</w:t>
      </w:r>
    </w:p>
    <w:p w14:paraId="3603C10E" w14:textId="77777777" w:rsidR="00792BFA" w:rsidRPr="00400572" w:rsidRDefault="00792BFA" w:rsidP="00F654BB">
      <w:pPr>
        <w:spacing w:line="360" w:lineRule="auto"/>
        <w:jc w:val="both"/>
        <w:rPr>
          <w:rFonts w:ascii="Arial" w:hAnsi="Arial" w:cs="Arial"/>
          <w:szCs w:val="24"/>
        </w:rPr>
      </w:pPr>
      <w:r w:rsidRPr="00400572">
        <w:rPr>
          <w:rFonts w:ascii="Arial" w:hAnsi="Arial" w:cs="Arial"/>
          <w:szCs w:val="24"/>
        </w:rPr>
        <w:t xml:space="preserve">Requisitos Legais e/ou Normativos Internos: Portaria nº 3.214/78/MTE. Procedimentos e Normas internas EMAP/Porto do Itaqui. </w:t>
      </w:r>
    </w:p>
    <w:p w14:paraId="5DB9A02E" w14:textId="54FE92BF"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lastRenderedPageBreak/>
        <w:t xml:space="preserve">Utilizar os </w:t>
      </w:r>
      <w:proofErr w:type="spellStart"/>
      <w:r w:rsidRPr="00400572">
        <w:rPr>
          <w:rFonts w:ascii="Arial" w:hAnsi="Arial" w:cs="Arial"/>
        </w:rPr>
        <w:t>EPI’s</w:t>
      </w:r>
      <w:proofErr w:type="spellEnd"/>
      <w:r w:rsidRPr="00400572">
        <w:rPr>
          <w:rFonts w:ascii="Arial" w:hAnsi="Arial" w:cs="Arial"/>
        </w:rPr>
        <w:t xml:space="preserve"> específicos para a função e riscos da atividade, atendendo aos requisitos da NR 06.</w:t>
      </w:r>
    </w:p>
    <w:p w14:paraId="3542DF4D" w14:textId="3DE7FCB5"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Os exames médicos deverão ser realizados conforme PCMSO da empresa e exposição ocupacional dos empregados.</w:t>
      </w:r>
    </w:p>
    <w:p w14:paraId="617D5799" w14:textId="4C65632A"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2096857D" w14:textId="7D84E21C"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 xml:space="preserve">Uso de </w:t>
      </w:r>
      <w:proofErr w:type="spellStart"/>
      <w:r w:rsidRPr="00400572">
        <w:rPr>
          <w:rFonts w:ascii="Arial" w:hAnsi="Arial" w:cs="Arial"/>
        </w:rPr>
        <w:t>EPI’s</w:t>
      </w:r>
      <w:proofErr w:type="spellEnd"/>
      <w:r w:rsidRPr="00400572">
        <w:rPr>
          <w:rFonts w:ascii="Arial" w:hAnsi="Arial" w:cs="Arial"/>
        </w:rPr>
        <w:t xml:space="preserve"> adequados (Ex.: Coturnos/perneiras para proteção das pernas, etc.). </w:t>
      </w:r>
    </w:p>
    <w:p w14:paraId="498BDE62" w14:textId="4326D9EF"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Uso de repelentes pelos empregados.</w:t>
      </w:r>
    </w:p>
    <w:p w14:paraId="15DF2481" w14:textId="033B74A4"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 xml:space="preserve">Todos os empregados deverão estar com suas vacinas em dia. </w:t>
      </w:r>
    </w:p>
    <w:p w14:paraId="2C88269B" w14:textId="7B4A8030"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A empresa deverá manter equipamentos e dispositivos de primeiros socorros, além de pessoas treinadas para o caso de emergências durante as atividades.</w:t>
      </w:r>
    </w:p>
    <w:p w14:paraId="7E3DD58E" w14:textId="5A4291F1"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 xml:space="preserve">Deverá disponibilizar meios eficientes para comunicação, a fim de atender às exigências do plano de emergência. </w:t>
      </w:r>
    </w:p>
    <w:p w14:paraId="2536B335" w14:textId="75E87F14"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Os colaboradores deverão ser orientados a não intervirem contra os animais peçonhentos encontrados nos locais das atividades, pois este é um papel do corpo de bombeiros.</w:t>
      </w:r>
    </w:p>
    <w:p w14:paraId="3E85AD3B" w14:textId="72F7256B"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 xml:space="preserve">Deverá ser realizado treinamento sobre animais peçonhentos para todos os colaboradores. </w:t>
      </w:r>
    </w:p>
    <w:p w14:paraId="29537405" w14:textId="18E4A183" w:rsidR="0019070A" w:rsidRPr="00400572"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 xml:space="preserve">Os colaboradores que executarem atividades a céu aberto deverão receber protetor solar. </w:t>
      </w:r>
    </w:p>
    <w:p w14:paraId="1F7DEFCC" w14:textId="705B5EB4" w:rsidR="0019070A" w:rsidRDefault="0019070A" w:rsidP="00264C80">
      <w:pPr>
        <w:pStyle w:val="PargrafodaLista"/>
        <w:numPr>
          <w:ilvl w:val="0"/>
          <w:numId w:val="66"/>
        </w:numPr>
        <w:spacing w:line="360" w:lineRule="auto"/>
        <w:jc w:val="both"/>
        <w:rPr>
          <w:rFonts w:ascii="Arial" w:hAnsi="Arial" w:cs="Arial"/>
        </w:rPr>
      </w:pPr>
      <w:r w:rsidRPr="00400572">
        <w:rPr>
          <w:rFonts w:ascii="Arial" w:hAnsi="Arial" w:cs="Arial"/>
        </w:rPr>
        <w:t>Deverão ser disponibilizados banheiros químicos a serem dispostos a no máximo 150 metros de distância das frentes de serviço.</w:t>
      </w:r>
    </w:p>
    <w:p w14:paraId="7F2064C6" w14:textId="77777777" w:rsidR="00471BD2" w:rsidRPr="00400572" w:rsidRDefault="00471BD2" w:rsidP="00471BD2">
      <w:pPr>
        <w:pStyle w:val="PargrafodaLista"/>
        <w:spacing w:line="360" w:lineRule="auto"/>
        <w:ind w:left="502"/>
        <w:jc w:val="both"/>
        <w:rPr>
          <w:rFonts w:ascii="Arial" w:hAnsi="Arial" w:cs="Arial"/>
        </w:rPr>
      </w:pPr>
    </w:p>
    <w:p w14:paraId="28925CEC" w14:textId="1A8D0159" w:rsidR="00C63223" w:rsidRPr="00400572" w:rsidRDefault="00C63223" w:rsidP="00C663BD">
      <w:pPr>
        <w:spacing w:after="0" w:line="360" w:lineRule="auto"/>
        <w:jc w:val="both"/>
        <w:rPr>
          <w:rFonts w:ascii="Arial" w:hAnsi="Arial" w:cs="Arial"/>
          <w:b/>
          <w:szCs w:val="24"/>
        </w:rPr>
      </w:pPr>
      <w:r w:rsidRPr="00400572">
        <w:rPr>
          <w:rFonts w:ascii="Arial" w:hAnsi="Arial" w:cs="Arial"/>
          <w:b/>
          <w:szCs w:val="24"/>
        </w:rPr>
        <w:t>EXPOSIÇÃO A EQUIPAMENTOS / FLUÍDOS SOB PRESSÃO (COMPRESSORES, CILINDROS, P</w:t>
      </w:r>
      <w:r w:rsidR="00133D34" w:rsidRPr="00400572">
        <w:rPr>
          <w:rFonts w:ascii="Arial" w:hAnsi="Arial" w:cs="Arial"/>
          <w:b/>
          <w:szCs w:val="24"/>
        </w:rPr>
        <w:t>NEUS, SISTEMA HIDRÁULICO, ETC.)</w:t>
      </w:r>
    </w:p>
    <w:p w14:paraId="40F8225D" w14:textId="77777777" w:rsidR="00C63223" w:rsidRPr="00400572" w:rsidRDefault="00C63223" w:rsidP="00C663BD">
      <w:pPr>
        <w:spacing w:line="360" w:lineRule="auto"/>
        <w:jc w:val="both"/>
        <w:rPr>
          <w:rFonts w:ascii="Arial" w:hAnsi="Arial" w:cs="Arial"/>
          <w:szCs w:val="24"/>
        </w:rPr>
      </w:pPr>
      <w:r w:rsidRPr="00400572">
        <w:rPr>
          <w:rFonts w:ascii="Arial" w:hAnsi="Arial" w:cs="Arial"/>
          <w:szCs w:val="24"/>
        </w:rPr>
        <w:t xml:space="preserve">Requisitos Legais e/ou Normativos Internos: Portaria nº 3.214/78/MTE. Procedimentos e Normas internas EMAP/Porto do Itaqui. </w:t>
      </w:r>
    </w:p>
    <w:p w14:paraId="2E15A18E" w14:textId="0F3F9386" w:rsidR="0019070A" w:rsidRPr="00400572" w:rsidRDefault="0019070A" w:rsidP="00264C80">
      <w:pPr>
        <w:pStyle w:val="PargrafodaLista"/>
        <w:numPr>
          <w:ilvl w:val="0"/>
          <w:numId w:val="67"/>
        </w:numPr>
        <w:spacing w:line="360" w:lineRule="auto"/>
        <w:jc w:val="both"/>
        <w:rPr>
          <w:rFonts w:ascii="Arial" w:hAnsi="Arial" w:cs="Arial"/>
        </w:rPr>
      </w:pPr>
      <w:r w:rsidRPr="00400572">
        <w:rPr>
          <w:rFonts w:ascii="Arial" w:hAnsi="Arial" w:cs="Arial"/>
        </w:rPr>
        <w:t xml:space="preserve">Utilizar os </w:t>
      </w:r>
      <w:proofErr w:type="spellStart"/>
      <w:r w:rsidRPr="00400572">
        <w:rPr>
          <w:rFonts w:ascii="Arial" w:hAnsi="Arial" w:cs="Arial"/>
        </w:rPr>
        <w:t>EPI’s</w:t>
      </w:r>
      <w:proofErr w:type="spellEnd"/>
      <w:r w:rsidRPr="00400572">
        <w:rPr>
          <w:rFonts w:ascii="Arial" w:hAnsi="Arial" w:cs="Arial"/>
        </w:rPr>
        <w:t xml:space="preserve"> específicos para a função e riscos da atividade, atendendo aos requisitos da NR 06.</w:t>
      </w:r>
    </w:p>
    <w:p w14:paraId="0EE39CC8" w14:textId="68F1C524" w:rsidR="0019070A" w:rsidRPr="00400572" w:rsidRDefault="0019070A" w:rsidP="00264C80">
      <w:pPr>
        <w:pStyle w:val="PargrafodaLista"/>
        <w:numPr>
          <w:ilvl w:val="0"/>
          <w:numId w:val="67"/>
        </w:numPr>
        <w:spacing w:line="360" w:lineRule="auto"/>
        <w:jc w:val="both"/>
        <w:rPr>
          <w:rFonts w:ascii="Arial" w:hAnsi="Arial" w:cs="Arial"/>
        </w:rPr>
      </w:pPr>
      <w:r w:rsidRPr="00400572">
        <w:rPr>
          <w:rFonts w:ascii="Arial" w:hAnsi="Arial" w:cs="Arial"/>
        </w:rPr>
        <w:lastRenderedPageBreak/>
        <w:t>Os exames médicos deverão ser realizados conforme PCMSO da empresa e exposição ocupacional dos empregados.</w:t>
      </w:r>
    </w:p>
    <w:p w14:paraId="4D02501D" w14:textId="08BBB458" w:rsidR="0019070A" w:rsidRPr="00400572" w:rsidRDefault="0019070A" w:rsidP="00264C80">
      <w:pPr>
        <w:pStyle w:val="PargrafodaLista"/>
        <w:numPr>
          <w:ilvl w:val="0"/>
          <w:numId w:val="67"/>
        </w:numPr>
        <w:spacing w:line="360" w:lineRule="auto"/>
        <w:jc w:val="both"/>
        <w:rPr>
          <w:rFonts w:ascii="Arial" w:hAnsi="Arial" w:cs="Arial"/>
        </w:rPr>
      </w:pPr>
      <w:r w:rsidRPr="00400572">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CC84FDC" w14:textId="068A1171" w:rsidR="0019070A" w:rsidRPr="00400572" w:rsidRDefault="0019070A" w:rsidP="00264C80">
      <w:pPr>
        <w:pStyle w:val="PargrafodaLista"/>
        <w:numPr>
          <w:ilvl w:val="0"/>
          <w:numId w:val="67"/>
        </w:numPr>
        <w:spacing w:line="360" w:lineRule="auto"/>
        <w:jc w:val="both"/>
        <w:rPr>
          <w:rFonts w:ascii="Arial" w:hAnsi="Arial" w:cs="Arial"/>
        </w:rPr>
      </w:pPr>
      <w:r w:rsidRPr="00400572">
        <w:rPr>
          <w:rFonts w:ascii="Arial" w:hAnsi="Arial" w:cs="Arial"/>
        </w:rPr>
        <w:t xml:space="preserve">Despressurizar o sistema antes da realização das atividades. </w:t>
      </w:r>
    </w:p>
    <w:p w14:paraId="5BAC9744" w14:textId="1D7D41D8" w:rsidR="0019070A" w:rsidRPr="00400572" w:rsidRDefault="0019070A" w:rsidP="00264C80">
      <w:pPr>
        <w:pStyle w:val="PargrafodaLista"/>
        <w:numPr>
          <w:ilvl w:val="0"/>
          <w:numId w:val="67"/>
        </w:numPr>
        <w:spacing w:line="360" w:lineRule="auto"/>
        <w:jc w:val="both"/>
        <w:rPr>
          <w:rFonts w:ascii="Arial" w:hAnsi="Arial" w:cs="Arial"/>
        </w:rPr>
      </w:pPr>
      <w:r w:rsidRPr="00400572">
        <w:rPr>
          <w:rFonts w:ascii="Arial" w:hAnsi="Arial" w:cs="Arial"/>
        </w:rPr>
        <w:t xml:space="preserve">Não provocar aumento de temperatura e choques mecânicos aos recipientes. </w:t>
      </w:r>
    </w:p>
    <w:p w14:paraId="0733FEB9" w14:textId="4B6DFFF2" w:rsidR="0019070A" w:rsidRPr="00400572" w:rsidRDefault="0019070A" w:rsidP="00264C80">
      <w:pPr>
        <w:pStyle w:val="PargrafodaLista"/>
        <w:numPr>
          <w:ilvl w:val="0"/>
          <w:numId w:val="67"/>
        </w:numPr>
        <w:spacing w:line="360" w:lineRule="auto"/>
        <w:jc w:val="both"/>
        <w:rPr>
          <w:rFonts w:ascii="Arial" w:hAnsi="Arial" w:cs="Arial"/>
        </w:rPr>
      </w:pPr>
      <w:r w:rsidRPr="00400572">
        <w:rPr>
          <w:rFonts w:ascii="Arial" w:hAnsi="Arial" w:cs="Arial"/>
        </w:rPr>
        <w:t>Evitar exposição desnecessária às áreas de risco.</w:t>
      </w:r>
    </w:p>
    <w:p w14:paraId="22BE28B3" w14:textId="037FF90E" w:rsidR="0019070A" w:rsidRPr="00400572" w:rsidRDefault="0019070A" w:rsidP="00264C80">
      <w:pPr>
        <w:pStyle w:val="PargrafodaLista"/>
        <w:numPr>
          <w:ilvl w:val="0"/>
          <w:numId w:val="67"/>
        </w:numPr>
        <w:spacing w:line="360" w:lineRule="auto"/>
        <w:jc w:val="both"/>
        <w:rPr>
          <w:rFonts w:ascii="Arial" w:hAnsi="Arial" w:cs="Arial"/>
        </w:rPr>
      </w:pPr>
      <w:r w:rsidRPr="00400572">
        <w:rPr>
          <w:rFonts w:ascii="Arial" w:hAnsi="Arial" w:cs="Arial"/>
        </w:rPr>
        <w:t>Disposição dos cilindros em gaiolas com a devida separação entre os cilindros de gases diferentes e entre os cheios e os vazios, devidamente sinalizados e com a FISPQ disponível.</w:t>
      </w:r>
    </w:p>
    <w:p w14:paraId="3A36B9D8" w14:textId="043E688E" w:rsidR="00C63223" w:rsidRPr="00400572" w:rsidRDefault="00C63223" w:rsidP="00C663BD">
      <w:pPr>
        <w:spacing w:after="0" w:line="360" w:lineRule="auto"/>
        <w:jc w:val="both"/>
        <w:rPr>
          <w:rFonts w:ascii="Arial" w:hAnsi="Arial" w:cs="Arial"/>
          <w:b/>
          <w:szCs w:val="24"/>
        </w:rPr>
      </w:pPr>
      <w:r w:rsidRPr="00400572">
        <w:rPr>
          <w:rFonts w:ascii="Arial" w:hAnsi="Arial" w:cs="Arial"/>
          <w:b/>
          <w:szCs w:val="24"/>
        </w:rPr>
        <w:t>EXPOSIÇÃO A POEIRA,</w:t>
      </w:r>
      <w:r w:rsidR="00133D34" w:rsidRPr="00400572">
        <w:rPr>
          <w:rFonts w:ascii="Arial" w:hAnsi="Arial" w:cs="Arial"/>
          <w:b/>
          <w:szCs w:val="24"/>
        </w:rPr>
        <w:t xml:space="preserve"> PARTICULADOS, RUÍDO OU UMIDADE</w:t>
      </w:r>
    </w:p>
    <w:p w14:paraId="297C9013" w14:textId="06874D58" w:rsidR="00C63223" w:rsidRPr="00400572" w:rsidRDefault="00C63223" w:rsidP="00C663BD">
      <w:pPr>
        <w:spacing w:line="360" w:lineRule="auto"/>
        <w:jc w:val="both"/>
        <w:rPr>
          <w:rFonts w:ascii="Arial" w:hAnsi="Arial" w:cs="Arial"/>
          <w:szCs w:val="24"/>
        </w:rPr>
      </w:pPr>
      <w:r w:rsidRPr="00400572">
        <w:rPr>
          <w:rFonts w:ascii="Arial" w:hAnsi="Arial" w:cs="Arial"/>
          <w:szCs w:val="24"/>
        </w:rPr>
        <w:t>Requisitos Legais e/ou Normativos Internos: Portaria nº 3.214/78/MTE. Procedimentos e Normas internas EMAP/Porto do Itaqui.</w:t>
      </w:r>
    </w:p>
    <w:p w14:paraId="205F65BD" w14:textId="217A857B" w:rsidR="0019070A" w:rsidRPr="00400572" w:rsidRDefault="0019070A" w:rsidP="00264C80">
      <w:pPr>
        <w:pStyle w:val="PargrafodaLista"/>
        <w:numPr>
          <w:ilvl w:val="0"/>
          <w:numId w:val="68"/>
        </w:numPr>
        <w:spacing w:line="360" w:lineRule="auto"/>
        <w:jc w:val="both"/>
        <w:rPr>
          <w:rFonts w:ascii="Arial" w:hAnsi="Arial" w:cs="Arial"/>
        </w:rPr>
      </w:pPr>
      <w:r w:rsidRPr="00400572">
        <w:rPr>
          <w:rFonts w:ascii="Arial" w:hAnsi="Arial" w:cs="Arial"/>
        </w:rPr>
        <w:t xml:space="preserve">Utilizar os </w:t>
      </w:r>
      <w:proofErr w:type="spellStart"/>
      <w:r w:rsidRPr="00400572">
        <w:rPr>
          <w:rFonts w:ascii="Arial" w:hAnsi="Arial" w:cs="Arial"/>
        </w:rPr>
        <w:t>EPI’s</w:t>
      </w:r>
      <w:proofErr w:type="spellEnd"/>
      <w:r w:rsidRPr="00400572">
        <w:rPr>
          <w:rFonts w:ascii="Arial" w:hAnsi="Arial" w:cs="Arial"/>
        </w:rPr>
        <w:t xml:space="preserve"> específicos para a função e riscos da atividade, atendendo aos requisitos da NR 06.</w:t>
      </w:r>
    </w:p>
    <w:p w14:paraId="06CEB5A4" w14:textId="1107C413" w:rsidR="0019070A" w:rsidRPr="00400572" w:rsidRDefault="0019070A" w:rsidP="00264C80">
      <w:pPr>
        <w:pStyle w:val="PargrafodaLista"/>
        <w:numPr>
          <w:ilvl w:val="0"/>
          <w:numId w:val="68"/>
        </w:numPr>
        <w:spacing w:line="360" w:lineRule="auto"/>
        <w:jc w:val="both"/>
        <w:rPr>
          <w:rFonts w:ascii="Arial" w:hAnsi="Arial" w:cs="Arial"/>
        </w:rPr>
      </w:pPr>
      <w:r w:rsidRPr="00400572">
        <w:rPr>
          <w:rFonts w:ascii="Arial" w:hAnsi="Arial" w:cs="Arial"/>
        </w:rPr>
        <w:t>Os exames médicos deverão ser realizados conforme PCMSO da empresa e exposição ocupacional dos empregados.</w:t>
      </w:r>
    </w:p>
    <w:p w14:paraId="431B0DF9" w14:textId="1807FBE0" w:rsidR="0019070A" w:rsidRPr="00400572" w:rsidRDefault="0019070A" w:rsidP="00264C80">
      <w:pPr>
        <w:pStyle w:val="PargrafodaLista"/>
        <w:numPr>
          <w:ilvl w:val="0"/>
          <w:numId w:val="68"/>
        </w:numPr>
        <w:spacing w:line="360" w:lineRule="auto"/>
        <w:jc w:val="both"/>
        <w:rPr>
          <w:rFonts w:ascii="Arial" w:hAnsi="Arial" w:cs="Arial"/>
        </w:rPr>
      </w:pPr>
      <w:r w:rsidRPr="00400572">
        <w:rPr>
          <w:rFonts w:ascii="Arial" w:hAnsi="Arial" w:cs="Arial"/>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7FF3E88A" w14:textId="61DDB5E6" w:rsidR="0019070A" w:rsidRPr="00400572" w:rsidRDefault="0019070A" w:rsidP="00264C80">
      <w:pPr>
        <w:pStyle w:val="PargrafodaLista"/>
        <w:numPr>
          <w:ilvl w:val="0"/>
          <w:numId w:val="68"/>
        </w:numPr>
        <w:spacing w:line="360" w:lineRule="auto"/>
        <w:jc w:val="both"/>
        <w:rPr>
          <w:rFonts w:ascii="Arial" w:hAnsi="Arial" w:cs="Arial"/>
        </w:rPr>
      </w:pPr>
      <w:r w:rsidRPr="00400572">
        <w:rPr>
          <w:rFonts w:ascii="Arial" w:hAnsi="Arial" w:cs="Arial"/>
        </w:rPr>
        <w:t xml:space="preserve">Avaliação ambiental para a função. </w:t>
      </w:r>
    </w:p>
    <w:p w14:paraId="4B2CE33A" w14:textId="143FA4C2" w:rsidR="0019070A" w:rsidRPr="00400572" w:rsidRDefault="0019070A" w:rsidP="00264C80">
      <w:pPr>
        <w:pStyle w:val="PargrafodaLista"/>
        <w:numPr>
          <w:ilvl w:val="0"/>
          <w:numId w:val="68"/>
        </w:numPr>
        <w:spacing w:line="360" w:lineRule="auto"/>
        <w:jc w:val="both"/>
        <w:rPr>
          <w:rFonts w:ascii="Arial" w:hAnsi="Arial" w:cs="Arial"/>
        </w:rPr>
      </w:pPr>
      <w:r w:rsidRPr="00400572">
        <w:rPr>
          <w:rFonts w:ascii="Arial" w:hAnsi="Arial" w:cs="Arial"/>
        </w:rPr>
        <w:t xml:space="preserve">Implantar Programa de Proteção Respiratória. </w:t>
      </w:r>
    </w:p>
    <w:p w14:paraId="141613E5" w14:textId="6EC987B8" w:rsidR="0019070A" w:rsidRPr="00400572" w:rsidRDefault="0019070A" w:rsidP="00264C80">
      <w:pPr>
        <w:pStyle w:val="PargrafodaLista"/>
        <w:numPr>
          <w:ilvl w:val="0"/>
          <w:numId w:val="68"/>
        </w:numPr>
        <w:spacing w:line="360" w:lineRule="auto"/>
        <w:jc w:val="both"/>
        <w:rPr>
          <w:rFonts w:ascii="Arial" w:hAnsi="Arial" w:cs="Arial"/>
        </w:rPr>
      </w:pPr>
      <w:r w:rsidRPr="00400572">
        <w:rPr>
          <w:rFonts w:ascii="Arial" w:hAnsi="Arial" w:cs="Arial"/>
        </w:rPr>
        <w:t xml:space="preserve">Em pátios abertos, onde não haja pavimentação, deverá haver umectação das vias de acesso, a fim de eliminar a emissão de particulados. </w:t>
      </w:r>
    </w:p>
    <w:p w14:paraId="2E05FA48" w14:textId="7964E80E" w:rsidR="0019070A" w:rsidRPr="00400572" w:rsidRDefault="0019070A" w:rsidP="00264C80">
      <w:pPr>
        <w:pStyle w:val="PargrafodaLista"/>
        <w:numPr>
          <w:ilvl w:val="0"/>
          <w:numId w:val="68"/>
        </w:numPr>
        <w:spacing w:line="360" w:lineRule="auto"/>
        <w:jc w:val="both"/>
        <w:rPr>
          <w:rFonts w:ascii="Arial" w:hAnsi="Arial" w:cs="Arial"/>
        </w:rPr>
      </w:pPr>
      <w:r w:rsidRPr="00400572">
        <w:rPr>
          <w:rFonts w:ascii="Arial" w:hAnsi="Arial" w:cs="Arial"/>
        </w:rPr>
        <w:t>Implantar Programa de Conservação Auditiva.</w:t>
      </w:r>
    </w:p>
    <w:p w14:paraId="0E419F42" w14:textId="49769A1E" w:rsidR="00C63223" w:rsidRPr="00400572" w:rsidRDefault="0019070A" w:rsidP="00264C80">
      <w:pPr>
        <w:pStyle w:val="PargrafodaLista"/>
        <w:numPr>
          <w:ilvl w:val="0"/>
          <w:numId w:val="68"/>
        </w:numPr>
        <w:spacing w:line="360" w:lineRule="auto"/>
        <w:jc w:val="both"/>
        <w:rPr>
          <w:rFonts w:ascii="Arial" w:hAnsi="Arial" w:cs="Arial"/>
        </w:rPr>
      </w:pPr>
      <w:r w:rsidRPr="00400572">
        <w:rPr>
          <w:rFonts w:ascii="Arial" w:hAnsi="Arial" w:cs="Arial"/>
        </w:rPr>
        <w:t>Para realização de atividades com exposição à água, deverá ser considerada a necessidade do uso de roupas especiais, que o proteja os colaboradores contra umidade.</w:t>
      </w:r>
    </w:p>
    <w:p w14:paraId="06A593F9" w14:textId="1AA074C0" w:rsidR="0019070A" w:rsidRPr="00400572" w:rsidRDefault="0019070A" w:rsidP="0019070A">
      <w:pPr>
        <w:spacing w:after="0" w:line="360" w:lineRule="auto"/>
        <w:jc w:val="both"/>
        <w:rPr>
          <w:rFonts w:ascii="Arial" w:hAnsi="Arial" w:cs="Arial"/>
          <w:b/>
          <w:szCs w:val="24"/>
        </w:rPr>
      </w:pPr>
      <w:r w:rsidRPr="00400572">
        <w:rPr>
          <w:rFonts w:ascii="Arial" w:hAnsi="Arial" w:cs="Arial"/>
          <w:b/>
          <w:szCs w:val="24"/>
        </w:rPr>
        <w:lastRenderedPageBreak/>
        <w:t>UTILIZAÇÃO DE FERRAMENTAS, MÁQUINAS OU EQUIPAMENTOS PRÓPRIOS (MÁQUINA DE SOLDA, ESMERILHADEIRA, SERRAS, ETC.)</w:t>
      </w:r>
    </w:p>
    <w:p w14:paraId="192A7846" w14:textId="77777777" w:rsidR="0019070A" w:rsidRPr="00400572" w:rsidRDefault="0019070A" w:rsidP="0019070A">
      <w:pPr>
        <w:spacing w:line="360" w:lineRule="auto"/>
        <w:jc w:val="both"/>
        <w:rPr>
          <w:rFonts w:ascii="Arial" w:hAnsi="Arial" w:cs="Arial"/>
          <w:szCs w:val="24"/>
        </w:rPr>
      </w:pPr>
      <w:r w:rsidRPr="00400572">
        <w:rPr>
          <w:rFonts w:ascii="Arial" w:hAnsi="Arial" w:cs="Arial"/>
          <w:szCs w:val="24"/>
        </w:rPr>
        <w:t>Requisitos Legais e/ou Normativos Internos: Portaria nº 3.214/78/MTE. Procedimentos e Normas internas EMAP/Porto do Itaqui.</w:t>
      </w:r>
    </w:p>
    <w:p w14:paraId="504F879B" w14:textId="2FD6C7D8"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 xml:space="preserve">Utilizar os </w:t>
      </w:r>
      <w:proofErr w:type="spellStart"/>
      <w:r w:rsidRPr="00400572">
        <w:rPr>
          <w:rFonts w:ascii="Arial" w:hAnsi="Arial" w:cs="Arial"/>
        </w:rPr>
        <w:t>EPI’s</w:t>
      </w:r>
      <w:proofErr w:type="spellEnd"/>
      <w:r w:rsidRPr="00400572">
        <w:rPr>
          <w:rFonts w:ascii="Arial" w:hAnsi="Arial" w:cs="Arial"/>
        </w:rPr>
        <w:t xml:space="preserve"> específicos para a função e riscos da atividade, atendendo aos requisitos da NR 06.</w:t>
      </w:r>
    </w:p>
    <w:p w14:paraId="1612243F" w14:textId="46BA2988"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Os exames médicos deverão ser realizados conforme PCMSO da empresa e exposição ocupacional dos empregados.</w:t>
      </w:r>
    </w:p>
    <w:p w14:paraId="51053DAF" w14:textId="7465620A"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511C3046" w14:textId="6EBB1575"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Pessoal com treinamento específico no uso de ferramentas/máquinas e experiência comprovada.</w:t>
      </w:r>
    </w:p>
    <w:p w14:paraId="4174D521" w14:textId="7906A7B7"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 xml:space="preserve">Equipamentos aterrados e com partes </w:t>
      </w:r>
      <w:proofErr w:type="gramStart"/>
      <w:r w:rsidRPr="00400572">
        <w:rPr>
          <w:rFonts w:ascii="Arial" w:hAnsi="Arial" w:cs="Arial"/>
        </w:rPr>
        <w:t>móveis protegidas</w:t>
      </w:r>
      <w:proofErr w:type="gramEnd"/>
      <w:r w:rsidRPr="00400572">
        <w:rPr>
          <w:rFonts w:ascii="Arial" w:hAnsi="Arial" w:cs="Arial"/>
        </w:rPr>
        <w:t xml:space="preserve">. </w:t>
      </w:r>
    </w:p>
    <w:p w14:paraId="3A213BD0" w14:textId="0003B61A"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Ferramentas elétricas manuais com duplo isolamento comprovado pelo fabricante ou pino terra.</w:t>
      </w:r>
    </w:p>
    <w:p w14:paraId="280078D3" w14:textId="72A49B2B"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 xml:space="preserve">Ferramentas adequadas e em perfeito estado de conservação. </w:t>
      </w:r>
    </w:p>
    <w:p w14:paraId="3527FD76" w14:textId="03D8B30E"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Uso de lista de verificação das máquinas e ferramentas antes do uso do equipamento.</w:t>
      </w:r>
    </w:p>
    <w:p w14:paraId="5A33644B" w14:textId="30E7E38B"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Evidência de treinamento dos empregados no manuseio de máquina, equipamentos e ferramentas.</w:t>
      </w:r>
    </w:p>
    <w:p w14:paraId="0D54CD7B" w14:textId="77EBA57C" w:rsidR="0019070A" w:rsidRPr="00400572" w:rsidRDefault="0019070A" w:rsidP="00264C80">
      <w:pPr>
        <w:pStyle w:val="PargrafodaLista"/>
        <w:numPr>
          <w:ilvl w:val="0"/>
          <w:numId w:val="69"/>
        </w:numPr>
        <w:spacing w:line="360" w:lineRule="auto"/>
        <w:jc w:val="both"/>
        <w:rPr>
          <w:rFonts w:ascii="Arial" w:hAnsi="Arial" w:cs="Arial"/>
        </w:rPr>
      </w:pPr>
      <w:r w:rsidRPr="00400572">
        <w:rPr>
          <w:rFonts w:ascii="Arial" w:hAnsi="Arial" w:cs="Arial"/>
        </w:rPr>
        <w:t>As extensões elétricas deverão possuir DR.</w:t>
      </w:r>
    </w:p>
    <w:p w14:paraId="13FC5551" w14:textId="263AD7D7" w:rsidR="00C63223" w:rsidRPr="00400572" w:rsidRDefault="00C63223" w:rsidP="00C663BD">
      <w:pPr>
        <w:spacing w:after="0" w:line="360" w:lineRule="auto"/>
        <w:jc w:val="both"/>
        <w:rPr>
          <w:rFonts w:ascii="Arial" w:hAnsi="Arial" w:cs="Arial"/>
          <w:b/>
          <w:szCs w:val="24"/>
        </w:rPr>
      </w:pPr>
      <w:r w:rsidRPr="00400572">
        <w:rPr>
          <w:rFonts w:ascii="Arial" w:hAnsi="Arial" w:cs="Arial"/>
          <w:b/>
          <w:szCs w:val="24"/>
        </w:rPr>
        <w:t>TRABALHO PR</w:t>
      </w:r>
      <w:r w:rsidR="00133D34" w:rsidRPr="00400572">
        <w:rPr>
          <w:rFonts w:ascii="Arial" w:hAnsi="Arial" w:cs="Arial"/>
          <w:b/>
          <w:szCs w:val="24"/>
        </w:rPr>
        <w:t>ÓXIMO A ÁGUA (PIER, CAIS, ETC.)</w:t>
      </w:r>
    </w:p>
    <w:p w14:paraId="5E9E3428" w14:textId="2D6B3E51" w:rsidR="00C63223" w:rsidRPr="00400572" w:rsidRDefault="00C63223" w:rsidP="00C663BD">
      <w:pPr>
        <w:spacing w:line="360" w:lineRule="auto"/>
        <w:jc w:val="both"/>
        <w:rPr>
          <w:rFonts w:ascii="Arial" w:hAnsi="Arial" w:cs="Arial"/>
          <w:szCs w:val="24"/>
        </w:rPr>
      </w:pPr>
      <w:r w:rsidRPr="00400572">
        <w:rPr>
          <w:rFonts w:ascii="Arial" w:hAnsi="Arial" w:cs="Arial"/>
          <w:szCs w:val="24"/>
        </w:rPr>
        <w:t>Requisitos Legais e/ou Normativos Internos: Portaria nº 3.214/78/MTE. Procedimentos e Normas internas EMAP/Porto do Itaqui.</w:t>
      </w:r>
    </w:p>
    <w:p w14:paraId="038BE72E" w14:textId="025D8836" w:rsidR="0019070A" w:rsidRPr="00400572" w:rsidRDefault="0019070A" w:rsidP="00264C80">
      <w:pPr>
        <w:pStyle w:val="PargrafodaLista"/>
        <w:numPr>
          <w:ilvl w:val="0"/>
          <w:numId w:val="81"/>
        </w:numPr>
        <w:spacing w:line="360" w:lineRule="auto"/>
        <w:jc w:val="both"/>
        <w:rPr>
          <w:rFonts w:ascii="Arial" w:hAnsi="Arial" w:cs="Arial"/>
        </w:rPr>
      </w:pPr>
      <w:r w:rsidRPr="00400572">
        <w:rPr>
          <w:rFonts w:ascii="Arial" w:hAnsi="Arial" w:cs="Arial"/>
        </w:rPr>
        <w:t xml:space="preserve">Utilizar os </w:t>
      </w:r>
      <w:proofErr w:type="spellStart"/>
      <w:r w:rsidRPr="00400572">
        <w:rPr>
          <w:rFonts w:ascii="Arial" w:hAnsi="Arial" w:cs="Arial"/>
        </w:rPr>
        <w:t>EPI’s</w:t>
      </w:r>
      <w:proofErr w:type="spellEnd"/>
      <w:r w:rsidRPr="00400572">
        <w:rPr>
          <w:rFonts w:ascii="Arial" w:hAnsi="Arial" w:cs="Arial"/>
        </w:rPr>
        <w:t xml:space="preserve"> específicos para a função e riscos da atividade, atendendo aos requisitos da NR 06, (Uso obrigatório de colete salva-vidas)</w:t>
      </w:r>
    </w:p>
    <w:p w14:paraId="29307A59" w14:textId="670E231C" w:rsidR="0019070A" w:rsidRPr="00400572" w:rsidRDefault="0019070A" w:rsidP="00264C80">
      <w:pPr>
        <w:pStyle w:val="PargrafodaLista"/>
        <w:numPr>
          <w:ilvl w:val="0"/>
          <w:numId w:val="81"/>
        </w:numPr>
        <w:spacing w:line="360" w:lineRule="auto"/>
        <w:jc w:val="both"/>
        <w:rPr>
          <w:rFonts w:ascii="Arial" w:hAnsi="Arial" w:cs="Arial"/>
        </w:rPr>
      </w:pPr>
      <w:r w:rsidRPr="00400572">
        <w:rPr>
          <w:rFonts w:ascii="Arial" w:hAnsi="Arial" w:cs="Arial"/>
        </w:rPr>
        <w:t>Os exames médicos deverão ser realizados conforme PCMSO da empresa e exposição ocupacional dos empregados.</w:t>
      </w:r>
    </w:p>
    <w:p w14:paraId="43D2695F" w14:textId="70B78796" w:rsidR="0019070A" w:rsidRPr="00400572" w:rsidRDefault="0019070A" w:rsidP="00264C80">
      <w:pPr>
        <w:pStyle w:val="PargrafodaLista"/>
        <w:numPr>
          <w:ilvl w:val="0"/>
          <w:numId w:val="81"/>
        </w:numPr>
        <w:spacing w:line="360" w:lineRule="auto"/>
        <w:jc w:val="both"/>
        <w:rPr>
          <w:rFonts w:ascii="Arial" w:hAnsi="Arial" w:cs="Arial"/>
        </w:rPr>
      </w:pPr>
      <w:r w:rsidRPr="00400572">
        <w:rPr>
          <w:rFonts w:ascii="Arial" w:hAnsi="Arial" w:cs="Arial"/>
        </w:rPr>
        <w:t xml:space="preserve">É indispensável que todas as atividades sejam previamente planejadas e executadas conforme os procedimentos de segurança, todas as situações que não forem previstas </w:t>
      </w:r>
      <w:r w:rsidRPr="00400572">
        <w:rPr>
          <w:rFonts w:ascii="Arial" w:hAnsi="Arial" w:cs="Arial"/>
        </w:rPr>
        <w:lastRenderedPageBreak/>
        <w:t xml:space="preserve">nos procedimentos de segurança deverão ser tratadas pelo SESMT da empresa em conjunto com a segurança da EMAP. </w:t>
      </w:r>
    </w:p>
    <w:p w14:paraId="7A212E76" w14:textId="6E7E425D" w:rsidR="0019070A" w:rsidRPr="00400572" w:rsidRDefault="0019070A" w:rsidP="00264C80">
      <w:pPr>
        <w:pStyle w:val="PargrafodaLista"/>
        <w:numPr>
          <w:ilvl w:val="0"/>
          <w:numId w:val="81"/>
        </w:numPr>
        <w:spacing w:line="360" w:lineRule="auto"/>
        <w:jc w:val="both"/>
        <w:rPr>
          <w:rFonts w:ascii="Arial" w:hAnsi="Arial" w:cs="Arial"/>
        </w:rPr>
      </w:pPr>
      <w:r w:rsidRPr="00400572">
        <w:rPr>
          <w:rFonts w:ascii="Arial" w:hAnsi="Arial" w:cs="Arial"/>
        </w:rPr>
        <w:t>Uso de colete salva-vidas a partir de 2m da borda do cais</w:t>
      </w:r>
    </w:p>
    <w:p w14:paraId="6600539C" w14:textId="2668E214" w:rsidR="0019070A" w:rsidRPr="00400572" w:rsidRDefault="0019070A" w:rsidP="00264C80">
      <w:pPr>
        <w:pStyle w:val="PargrafodaLista"/>
        <w:numPr>
          <w:ilvl w:val="0"/>
          <w:numId w:val="81"/>
        </w:numPr>
        <w:spacing w:line="360" w:lineRule="auto"/>
        <w:jc w:val="both"/>
        <w:rPr>
          <w:rFonts w:ascii="Arial" w:hAnsi="Arial" w:cs="Arial"/>
        </w:rPr>
      </w:pPr>
      <w:r w:rsidRPr="00400572">
        <w:rPr>
          <w:rFonts w:ascii="Arial" w:hAnsi="Arial" w:cs="Arial"/>
        </w:rPr>
        <w:t>Proteção contra quedas.</w:t>
      </w:r>
    </w:p>
    <w:p w14:paraId="1A50171D" w14:textId="66E8A691" w:rsidR="00C63223" w:rsidRPr="00400572" w:rsidRDefault="0019070A" w:rsidP="00264C80">
      <w:pPr>
        <w:pStyle w:val="PargrafodaLista"/>
        <w:numPr>
          <w:ilvl w:val="0"/>
          <w:numId w:val="81"/>
        </w:numPr>
        <w:spacing w:line="360" w:lineRule="auto"/>
        <w:jc w:val="both"/>
        <w:rPr>
          <w:rFonts w:ascii="Arial" w:hAnsi="Arial" w:cs="Arial"/>
        </w:rPr>
      </w:pPr>
      <w:r w:rsidRPr="00400572">
        <w:rPr>
          <w:rFonts w:ascii="Arial" w:hAnsi="Arial" w:cs="Arial"/>
        </w:rPr>
        <w:t>Uso de bota de segurança sem cadarço quando de exposição do risco de queda de homem ao mar.</w:t>
      </w:r>
    </w:p>
    <w:p w14:paraId="508214C0" w14:textId="77777777" w:rsidR="00AB2271" w:rsidRPr="00400572" w:rsidRDefault="00AB2271" w:rsidP="00C663BD">
      <w:pPr>
        <w:spacing w:after="0" w:line="360" w:lineRule="auto"/>
        <w:jc w:val="both"/>
        <w:rPr>
          <w:rFonts w:ascii="Arial" w:hAnsi="Arial" w:cs="Arial"/>
          <w:b/>
          <w:szCs w:val="24"/>
        </w:rPr>
      </w:pPr>
    </w:p>
    <w:p w14:paraId="4489051C" w14:textId="6C380E2C" w:rsidR="00540800" w:rsidRPr="00400572" w:rsidRDefault="00C63223" w:rsidP="00C663BD">
      <w:pPr>
        <w:spacing w:after="0" w:line="360" w:lineRule="auto"/>
        <w:jc w:val="both"/>
        <w:rPr>
          <w:rFonts w:ascii="Arial" w:hAnsi="Arial" w:cs="Arial"/>
          <w:b/>
          <w:szCs w:val="24"/>
        </w:rPr>
      </w:pPr>
      <w:r w:rsidRPr="00400572">
        <w:rPr>
          <w:rFonts w:ascii="Arial" w:hAnsi="Arial" w:cs="Arial"/>
          <w:b/>
          <w:szCs w:val="24"/>
        </w:rPr>
        <w:t>A OBRA E/OU SERVIÇO A SER REALIZADO PELA CONTRATADA, NECESSITARÁ CONSTRUIR INSTALAÇÕES COMPLEMENTARES, COMO: OFICINAS MECÂNICAS,</w:t>
      </w:r>
      <w:r w:rsidR="00133D34" w:rsidRPr="00400572">
        <w:rPr>
          <w:rFonts w:ascii="Arial" w:hAnsi="Arial" w:cs="Arial"/>
          <w:b/>
          <w:szCs w:val="24"/>
        </w:rPr>
        <w:t xml:space="preserve"> REFEITÓRIOS, SANITÁRIOS, ETC.</w:t>
      </w:r>
    </w:p>
    <w:p w14:paraId="4DD90DB4" w14:textId="77777777" w:rsidR="00540800" w:rsidRPr="00400572" w:rsidRDefault="00540800" w:rsidP="00C663BD">
      <w:pPr>
        <w:spacing w:line="360" w:lineRule="auto"/>
        <w:jc w:val="both"/>
        <w:rPr>
          <w:rFonts w:ascii="Arial" w:hAnsi="Arial" w:cs="Arial"/>
          <w:szCs w:val="24"/>
        </w:rPr>
      </w:pPr>
      <w:r w:rsidRPr="00400572">
        <w:rPr>
          <w:rFonts w:ascii="Arial" w:hAnsi="Arial" w:cs="Arial"/>
          <w:szCs w:val="24"/>
        </w:rPr>
        <w:t>Requisitos Legais e/ou Normativos Internos: Portaria nº 3.214/78/MTE. Procedimentos e Normas internas EMAP/Porto do Itaqui.</w:t>
      </w:r>
    </w:p>
    <w:p w14:paraId="2961D1DC" w14:textId="5A9EAAE9" w:rsidR="0019070A" w:rsidRPr="00400572" w:rsidRDefault="0019070A"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t xml:space="preserve">Seguir procedimentos e normas de construção de acordo com número de empregados (NR 18 e 24) e exigências internas da EMAP. </w:t>
      </w:r>
    </w:p>
    <w:p w14:paraId="28BCAD61" w14:textId="3270772D" w:rsidR="0019070A" w:rsidRPr="00400572" w:rsidRDefault="0019070A"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400572">
        <w:rPr>
          <w:rFonts w:ascii="Arial" w:hAnsi="Arial" w:cs="Arial"/>
          <w:szCs w:val="24"/>
        </w:rPr>
        <w:t>NR`s</w:t>
      </w:r>
      <w:proofErr w:type="spellEnd"/>
      <w:r w:rsidRPr="00400572">
        <w:rPr>
          <w:rFonts w:ascii="Arial" w:hAnsi="Arial" w:cs="Arial"/>
          <w:szCs w:val="24"/>
        </w:rPr>
        <w:t xml:space="preserve">. </w:t>
      </w:r>
    </w:p>
    <w:p w14:paraId="69542E83" w14:textId="4515C82B" w:rsidR="0019070A" w:rsidRPr="00400572" w:rsidRDefault="0019070A"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t xml:space="preserve">As botas de segurança dos colaboradores deverão possuir palmilha </w:t>
      </w:r>
      <w:proofErr w:type="spellStart"/>
      <w:r w:rsidRPr="00400572">
        <w:rPr>
          <w:rFonts w:ascii="Arial" w:hAnsi="Arial" w:cs="Arial"/>
          <w:szCs w:val="24"/>
        </w:rPr>
        <w:t>antiperfurante</w:t>
      </w:r>
      <w:proofErr w:type="spellEnd"/>
      <w:r w:rsidRPr="00400572">
        <w:rPr>
          <w:rFonts w:ascii="Arial" w:hAnsi="Arial" w:cs="Arial"/>
          <w:szCs w:val="24"/>
        </w:rPr>
        <w:t xml:space="preserve">, biqueira em </w:t>
      </w:r>
      <w:proofErr w:type="spellStart"/>
      <w:r w:rsidRPr="00400572">
        <w:rPr>
          <w:rFonts w:ascii="Arial" w:hAnsi="Arial" w:cs="Arial"/>
          <w:szCs w:val="24"/>
        </w:rPr>
        <w:t>composite</w:t>
      </w:r>
      <w:proofErr w:type="spellEnd"/>
      <w:r w:rsidRPr="00400572">
        <w:rPr>
          <w:rFonts w:ascii="Arial" w:hAnsi="Arial" w:cs="Arial"/>
          <w:szCs w:val="24"/>
        </w:rPr>
        <w:t xml:space="preserve"> ou outro material não condutor de eletricidade e proteção metatarso. </w:t>
      </w:r>
    </w:p>
    <w:p w14:paraId="5D895458" w14:textId="5B2F8E94" w:rsidR="0019070A" w:rsidRPr="00400572" w:rsidRDefault="0019070A"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t>Os canteiros deverão ser devidamente sinalizados de forma a garantir as orientações básicas de segurança quanto ao desenvolvimento normal das atividades, conforme a NR 26.</w:t>
      </w:r>
    </w:p>
    <w:p w14:paraId="78759E5D" w14:textId="0C642E4B" w:rsidR="0019070A" w:rsidRPr="00400572" w:rsidRDefault="0019070A"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400572">
        <w:rPr>
          <w:rFonts w:ascii="Arial" w:hAnsi="Arial" w:cs="Arial"/>
          <w:szCs w:val="24"/>
        </w:rPr>
        <w:t>cerquite</w:t>
      </w:r>
      <w:proofErr w:type="spellEnd"/>
      <w:r w:rsidRPr="00400572">
        <w:rPr>
          <w:rFonts w:ascii="Arial" w:hAnsi="Arial" w:cs="Arial"/>
          <w:szCs w:val="24"/>
        </w:rPr>
        <w:t xml:space="preserve"> e/ou fita zebrada em áreas a</w:t>
      </w:r>
      <w:r w:rsidR="00752B46" w:rsidRPr="00400572">
        <w:rPr>
          <w:rFonts w:ascii="Arial" w:hAnsi="Arial" w:cs="Arial"/>
          <w:szCs w:val="24"/>
        </w:rPr>
        <w:t xml:space="preserve"> </w:t>
      </w:r>
      <w:r w:rsidRPr="00400572">
        <w:rPr>
          <w:rFonts w:ascii="Arial" w:hAnsi="Arial" w:cs="Arial"/>
          <w:szCs w:val="24"/>
        </w:rPr>
        <w:t>céu aberto.</w:t>
      </w:r>
    </w:p>
    <w:p w14:paraId="5349534A" w14:textId="7F787DE9" w:rsidR="0019070A" w:rsidRPr="00400572" w:rsidRDefault="0019070A"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t xml:space="preserve">Todos os </w:t>
      </w:r>
      <w:r w:rsidR="00752B46" w:rsidRPr="00400572">
        <w:rPr>
          <w:rFonts w:ascii="Arial" w:hAnsi="Arial" w:cs="Arial"/>
          <w:szCs w:val="24"/>
        </w:rPr>
        <w:t>contêineres</w:t>
      </w:r>
      <w:r w:rsidRPr="00400572">
        <w:rPr>
          <w:rFonts w:ascii="Arial" w:hAnsi="Arial" w:cs="Arial"/>
          <w:szCs w:val="24"/>
        </w:rPr>
        <w:t xml:space="preserve"> utilizados para ocupação humana deverão seguir as recomendações contidas na NR18 item 18.4.1.3 e 18.4.1.3.2.</w:t>
      </w:r>
    </w:p>
    <w:p w14:paraId="3F0D2150" w14:textId="644028A5" w:rsidR="0019070A" w:rsidRPr="00400572" w:rsidRDefault="0019070A"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t xml:space="preserve">Todos os </w:t>
      </w:r>
      <w:r w:rsidR="00752B46" w:rsidRPr="00400572">
        <w:rPr>
          <w:rFonts w:ascii="Arial" w:hAnsi="Arial" w:cs="Arial"/>
          <w:szCs w:val="24"/>
        </w:rPr>
        <w:t>contêineres</w:t>
      </w:r>
      <w:r w:rsidRPr="00400572">
        <w:rPr>
          <w:rFonts w:ascii="Arial" w:hAnsi="Arial" w:cs="Arial"/>
          <w:szCs w:val="24"/>
        </w:rPr>
        <w:t xml:space="preserve"> deverão ser aterrados.</w:t>
      </w:r>
    </w:p>
    <w:p w14:paraId="75C3D552" w14:textId="769AF230" w:rsidR="0019070A" w:rsidRPr="00400572" w:rsidRDefault="00752B46"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t>Deverão</w:t>
      </w:r>
      <w:r w:rsidR="0019070A" w:rsidRPr="00400572">
        <w:rPr>
          <w:rFonts w:ascii="Arial" w:hAnsi="Arial" w:cs="Arial"/>
          <w:szCs w:val="24"/>
        </w:rPr>
        <w:t xml:space="preserve"> ser disponibilizados banheiros químicos a serem dispostos a no máximo 150 metros de distância das frentes de serviço.</w:t>
      </w:r>
    </w:p>
    <w:p w14:paraId="52B1D325" w14:textId="0E604CA4" w:rsidR="00752B46" w:rsidRPr="00400572" w:rsidRDefault="0019070A" w:rsidP="00264C80">
      <w:pPr>
        <w:pStyle w:val="PargrafodaLista"/>
        <w:numPr>
          <w:ilvl w:val="0"/>
          <w:numId w:val="74"/>
        </w:numPr>
        <w:spacing w:line="360" w:lineRule="auto"/>
        <w:jc w:val="both"/>
        <w:rPr>
          <w:rFonts w:ascii="Arial" w:hAnsi="Arial" w:cs="Arial"/>
          <w:szCs w:val="24"/>
        </w:rPr>
      </w:pPr>
      <w:r w:rsidRPr="00400572">
        <w:rPr>
          <w:rFonts w:ascii="Arial" w:hAnsi="Arial" w:cs="Arial"/>
          <w:szCs w:val="24"/>
        </w:rPr>
        <w:lastRenderedPageBreak/>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162BDE24" w14:textId="7A9C8291" w:rsidR="00752B46" w:rsidRPr="00400572" w:rsidRDefault="00752B46" w:rsidP="00752B46">
      <w:pPr>
        <w:spacing w:after="0" w:line="360" w:lineRule="auto"/>
        <w:jc w:val="both"/>
        <w:rPr>
          <w:rFonts w:ascii="Arial" w:hAnsi="Arial" w:cs="Arial"/>
          <w:b/>
          <w:szCs w:val="24"/>
        </w:rPr>
      </w:pPr>
      <w:r w:rsidRPr="00400572">
        <w:rPr>
          <w:rFonts w:ascii="Arial" w:hAnsi="Arial" w:cs="Arial"/>
          <w:b/>
          <w:szCs w:val="24"/>
        </w:rPr>
        <w:t>HAVERÁ USO DE ENERGIA ELÉTRICA PARA EXECUÇÃO DO OBJETO DO CONTRATO</w:t>
      </w:r>
    </w:p>
    <w:p w14:paraId="2BF5BDCE" w14:textId="77777777" w:rsidR="00752B46" w:rsidRPr="00400572" w:rsidRDefault="00752B46" w:rsidP="00752B46">
      <w:pPr>
        <w:spacing w:after="0" w:line="360" w:lineRule="auto"/>
        <w:jc w:val="both"/>
        <w:rPr>
          <w:rFonts w:ascii="Arial" w:hAnsi="Arial" w:cs="Arial"/>
          <w:szCs w:val="24"/>
        </w:rPr>
      </w:pPr>
      <w:r w:rsidRPr="00400572">
        <w:rPr>
          <w:rFonts w:ascii="Arial" w:hAnsi="Arial" w:cs="Arial"/>
          <w:szCs w:val="24"/>
        </w:rPr>
        <w:t xml:space="preserve"> </w:t>
      </w:r>
      <w:r w:rsidRPr="00400572">
        <w:rPr>
          <w:rFonts w:ascii="Arial" w:hAnsi="Arial" w:cs="Arial"/>
        </w:rPr>
        <w:t>Requisitos Legais e/ou Normativos Internos: Portaria nº 3.214/78/MTE. Procedimentos Normas internas EMAP/Porto do Itaqui</w:t>
      </w:r>
      <w:r w:rsidRPr="00400572">
        <w:rPr>
          <w:rFonts w:ascii="Arial" w:hAnsi="Arial" w:cs="Arial"/>
          <w:szCs w:val="24"/>
        </w:rPr>
        <w:t>.</w:t>
      </w:r>
    </w:p>
    <w:p w14:paraId="0D7F608E" w14:textId="77777777" w:rsidR="00752B46" w:rsidRPr="00400572" w:rsidRDefault="00752B46" w:rsidP="00752B46">
      <w:pPr>
        <w:spacing w:after="0" w:line="240" w:lineRule="auto"/>
        <w:jc w:val="both"/>
        <w:rPr>
          <w:rFonts w:ascii="Arial" w:hAnsi="Arial" w:cs="Arial"/>
          <w:b/>
          <w:szCs w:val="24"/>
        </w:rPr>
      </w:pPr>
    </w:p>
    <w:p w14:paraId="330763C8" w14:textId="6B95A111" w:rsidR="00752B46" w:rsidRPr="00400572" w:rsidRDefault="00752B46" w:rsidP="00264C80">
      <w:pPr>
        <w:pStyle w:val="PargrafodaLista"/>
        <w:numPr>
          <w:ilvl w:val="0"/>
          <w:numId w:val="70"/>
        </w:numPr>
        <w:spacing w:line="360" w:lineRule="auto"/>
        <w:jc w:val="both"/>
        <w:rPr>
          <w:rFonts w:ascii="Arial" w:hAnsi="Arial" w:cs="Arial"/>
        </w:rPr>
      </w:pPr>
      <w:r w:rsidRPr="00400572">
        <w:rPr>
          <w:rFonts w:ascii="Arial" w:hAnsi="Arial" w:cs="Arial"/>
        </w:rPr>
        <w:t xml:space="preserve">Cumprir as exigências da EMAP. </w:t>
      </w:r>
    </w:p>
    <w:p w14:paraId="3D8BBA96" w14:textId="4A32CA67" w:rsidR="00752B46" w:rsidRPr="00400572" w:rsidRDefault="00752B46" w:rsidP="00264C80">
      <w:pPr>
        <w:pStyle w:val="PargrafodaLista"/>
        <w:numPr>
          <w:ilvl w:val="0"/>
          <w:numId w:val="70"/>
        </w:numPr>
        <w:spacing w:line="360" w:lineRule="auto"/>
        <w:jc w:val="both"/>
        <w:rPr>
          <w:rFonts w:ascii="Arial" w:hAnsi="Arial" w:cs="Arial"/>
        </w:rPr>
      </w:pPr>
      <w:r w:rsidRPr="00400572">
        <w:rPr>
          <w:rFonts w:ascii="Arial" w:hAnsi="Arial" w:cs="Arial"/>
        </w:rPr>
        <w:t>Realizar ligação somente com autorização prévia da EMAP.</w:t>
      </w:r>
    </w:p>
    <w:p w14:paraId="3481D88C" w14:textId="2088D9E1" w:rsidR="00752B46" w:rsidRPr="00400572" w:rsidRDefault="00752B46" w:rsidP="00264C80">
      <w:pPr>
        <w:pStyle w:val="PargrafodaLista"/>
        <w:numPr>
          <w:ilvl w:val="0"/>
          <w:numId w:val="70"/>
        </w:numPr>
        <w:spacing w:line="360" w:lineRule="auto"/>
        <w:jc w:val="both"/>
        <w:rPr>
          <w:rFonts w:ascii="Arial" w:hAnsi="Arial" w:cs="Arial"/>
        </w:rPr>
      </w:pPr>
      <w:r w:rsidRPr="00400572">
        <w:rPr>
          <w:rFonts w:ascii="Arial" w:hAnsi="Arial" w:cs="Arial"/>
        </w:rPr>
        <w:t>Informar qualquer alteração ao longo do contrato.</w:t>
      </w:r>
    </w:p>
    <w:p w14:paraId="745D3458" w14:textId="5DCDFDDC" w:rsidR="00752B46" w:rsidRPr="00400572" w:rsidRDefault="00752B46" w:rsidP="00264C80">
      <w:pPr>
        <w:pStyle w:val="PargrafodaLista"/>
        <w:numPr>
          <w:ilvl w:val="0"/>
          <w:numId w:val="70"/>
        </w:numPr>
        <w:spacing w:line="360" w:lineRule="auto"/>
        <w:jc w:val="both"/>
        <w:rPr>
          <w:rFonts w:ascii="Arial" w:hAnsi="Arial" w:cs="Arial"/>
        </w:rPr>
      </w:pPr>
      <w:r w:rsidRPr="00400572">
        <w:rPr>
          <w:rFonts w:ascii="Arial" w:hAnsi="Arial" w:cs="Arial"/>
        </w:rPr>
        <w:t>O gerador deve permanecer aterrado enquanto estiver em uso.</w:t>
      </w:r>
    </w:p>
    <w:p w14:paraId="44E7C259" w14:textId="70EB6AE6" w:rsidR="00752B46" w:rsidRPr="00400572" w:rsidRDefault="00752B46" w:rsidP="00264C80">
      <w:pPr>
        <w:pStyle w:val="PargrafodaLista"/>
        <w:numPr>
          <w:ilvl w:val="0"/>
          <w:numId w:val="70"/>
        </w:numPr>
        <w:spacing w:line="360" w:lineRule="auto"/>
        <w:jc w:val="both"/>
        <w:rPr>
          <w:rFonts w:ascii="Arial" w:hAnsi="Arial" w:cs="Arial"/>
        </w:rPr>
      </w:pPr>
      <w:r w:rsidRPr="00400572">
        <w:rPr>
          <w:rFonts w:ascii="Arial" w:hAnsi="Arial" w:cs="Arial"/>
        </w:rPr>
        <w:t>Todo quadro elétrico e extensão deverá possui DR.</w:t>
      </w:r>
    </w:p>
    <w:p w14:paraId="17F49235" w14:textId="77777777" w:rsidR="0000399F" w:rsidRPr="00400572" w:rsidRDefault="00540800" w:rsidP="00C663BD">
      <w:pPr>
        <w:spacing w:after="0" w:line="360" w:lineRule="auto"/>
        <w:jc w:val="both"/>
        <w:rPr>
          <w:rFonts w:ascii="Arial" w:hAnsi="Arial" w:cs="Arial"/>
          <w:b/>
          <w:szCs w:val="24"/>
        </w:rPr>
      </w:pPr>
      <w:r w:rsidRPr="00400572">
        <w:rPr>
          <w:rFonts w:ascii="Arial" w:hAnsi="Arial" w:cs="Arial"/>
          <w:b/>
          <w:szCs w:val="24"/>
        </w:rPr>
        <w:t>TEMPO DE EXECUÇÃO DO C</w:t>
      </w:r>
      <w:r w:rsidR="0000399F" w:rsidRPr="00400572">
        <w:rPr>
          <w:rFonts w:ascii="Arial" w:hAnsi="Arial" w:cs="Arial"/>
          <w:b/>
          <w:szCs w:val="24"/>
        </w:rPr>
        <w:t>ONTRATO SERÁ SUPERIOR A 60 DIAS</w:t>
      </w:r>
    </w:p>
    <w:p w14:paraId="403BB80D" w14:textId="2A93E7BB" w:rsidR="00540800" w:rsidRPr="00400572" w:rsidRDefault="00133D34" w:rsidP="00C663BD">
      <w:pPr>
        <w:spacing w:after="0" w:line="360" w:lineRule="auto"/>
        <w:jc w:val="both"/>
        <w:rPr>
          <w:rFonts w:ascii="Arial" w:hAnsi="Arial" w:cs="Arial"/>
          <w:szCs w:val="24"/>
        </w:rPr>
      </w:pPr>
      <w:r w:rsidRPr="00400572">
        <w:rPr>
          <w:rFonts w:ascii="Arial" w:hAnsi="Arial" w:cs="Arial"/>
          <w:szCs w:val="24"/>
        </w:rPr>
        <w:t xml:space="preserve"> </w:t>
      </w:r>
      <w:r w:rsidR="00540800" w:rsidRPr="00400572">
        <w:rPr>
          <w:rFonts w:ascii="Arial" w:hAnsi="Arial" w:cs="Arial"/>
        </w:rPr>
        <w:t xml:space="preserve">Requisitos Legais e/ou Normativos Internos: Portaria nº 3.214/78/MTE. </w:t>
      </w:r>
      <w:r w:rsidR="00A003F9" w:rsidRPr="00400572">
        <w:rPr>
          <w:rFonts w:ascii="Arial" w:hAnsi="Arial" w:cs="Arial"/>
        </w:rPr>
        <w:t xml:space="preserve">Procedimentos </w:t>
      </w:r>
      <w:r w:rsidR="00540800" w:rsidRPr="00400572">
        <w:rPr>
          <w:rFonts w:ascii="Arial" w:hAnsi="Arial" w:cs="Arial"/>
        </w:rPr>
        <w:t>Normas internas EMAP/Porto do Itaqui</w:t>
      </w:r>
      <w:r w:rsidR="00540800" w:rsidRPr="00400572">
        <w:rPr>
          <w:rFonts w:ascii="Arial" w:hAnsi="Arial" w:cs="Arial"/>
          <w:szCs w:val="24"/>
        </w:rPr>
        <w:t>.</w:t>
      </w:r>
    </w:p>
    <w:p w14:paraId="5B033D96" w14:textId="77777777" w:rsidR="00F42028" w:rsidRPr="00400572" w:rsidRDefault="00F42028" w:rsidP="00133D34">
      <w:pPr>
        <w:spacing w:after="0" w:line="240" w:lineRule="auto"/>
        <w:jc w:val="both"/>
        <w:rPr>
          <w:rFonts w:ascii="Arial" w:hAnsi="Arial" w:cs="Arial"/>
          <w:b/>
          <w:szCs w:val="24"/>
        </w:rPr>
      </w:pPr>
    </w:p>
    <w:p w14:paraId="0330449A" w14:textId="36103F65" w:rsidR="00752B46" w:rsidRPr="00400572" w:rsidRDefault="00752B46" w:rsidP="00264C80">
      <w:pPr>
        <w:pStyle w:val="PargrafodaLista"/>
        <w:numPr>
          <w:ilvl w:val="0"/>
          <w:numId w:val="82"/>
        </w:numPr>
        <w:spacing w:line="360" w:lineRule="auto"/>
        <w:jc w:val="both"/>
        <w:rPr>
          <w:rFonts w:ascii="Arial" w:hAnsi="Arial" w:cs="Arial"/>
        </w:rPr>
      </w:pPr>
      <w:r w:rsidRPr="00400572">
        <w:rPr>
          <w:rFonts w:ascii="Arial" w:hAnsi="Arial" w:cs="Arial"/>
        </w:rPr>
        <w:t>Apresentar PPRA ou PCMAT/PCA/PPR/PCMSO/LAUDO ERGONÔMICO/PAE de acordo com as características da atividade do contrato, CNAE da empresa e número de empregados.</w:t>
      </w:r>
    </w:p>
    <w:p w14:paraId="6DC48456" w14:textId="09F32461" w:rsidR="00752B46" w:rsidRPr="00400572" w:rsidRDefault="00752B46" w:rsidP="00264C80">
      <w:pPr>
        <w:pStyle w:val="PargrafodaLista"/>
        <w:numPr>
          <w:ilvl w:val="0"/>
          <w:numId w:val="82"/>
        </w:numPr>
        <w:spacing w:line="360" w:lineRule="auto"/>
        <w:jc w:val="both"/>
        <w:rPr>
          <w:rFonts w:ascii="Arial" w:hAnsi="Arial" w:cs="Arial"/>
        </w:rPr>
      </w:pPr>
      <w:r w:rsidRPr="00400572">
        <w:rPr>
          <w:rFonts w:ascii="Arial" w:hAnsi="Arial" w:cs="Arial"/>
        </w:rPr>
        <w:t>Atender ao disposto na NR 05.</w:t>
      </w:r>
    </w:p>
    <w:p w14:paraId="2715C085" w14:textId="6BAE07A0" w:rsidR="00752B46" w:rsidRPr="00400572" w:rsidRDefault="00752B46" w:rsidP="00264C80">
      <w:pPr>
        <w:pStyle w:val="PargrafodaLista"/>
        <w:numPr>
          <w:ilvl w:val="0"/>
          <w:numId w:val="82"/>
        </w:numPr>
        <w:spacing w:line="360" w:lineRule="auto"/>
        <w:jc w:val="both"/>
        <w:rPr>
          <w:rFonts w:ascii="Arial" w:hAnsi="Arial" w:cs="Arial"/>
        </w:rPr>
      </w:pPr>
      <w:r w:rsidRPr="00400572">
        <w:rPr>
          <w:rFonts w:ascii="Arial" w:hAnsi="Arial" w:cs="Arial"/>
        </w:rPr>
        <w:t xml:space="preserve">Apresentar dados estatísticos até o 2º dia útil de cada mês subsequente através de seu fiscal de Contrato EMAP. </w:t>
      </w:r>
    </w:p>
    <w:p w14:paraId="088780AB" w14:textId="26ED3568" w:rsidR="00752B46" w:rsidRPr="00400572" w:rsidRDefault="00752B46" w:rsidP="00264C80">
      <w:pPr>
        <w:pStyle w:val="PargrafodaLista"/>
        <w:numPr>
          <w:ilvl w:val="0"/>
          <w:numId w:val="82"/>
        </w:numPr>
        <w:spacing w:line="360" w:lineRule="auto"/>
        <w:jc w:val="both"/>
        <w:rPr>
          <w:rFonts w:ascii="Arial" w:hAnsi="Arial" w:cs="Arial"/>
        </w:rPr>
      </w:pPr>
      <w:r w:rsidRPr="00400572">
        <w:rPr>
          <w:rFonts w:ascii="Arial" w:hAnsi="Arial" w:cs="Arial"/>
        </w:rPr>
        <w:t xml:space="preserve">A empresa deverá dimensionar seu SESMT conforme NR 04 da Portaria 3.214 de 08 de junho de 1978 do MTE e registrá-lo na SRTE. </w:t>
      </w:r>
    </w:p>
    <w:p w14:paraId="113854D2" w14:textId="0E676D34" w:rsidR="00540800" w:rsidRPr="00400572" w:rsidRDefault="00752B46" w:rsidP="00264C80">
      <w:pPr>
        <w:pStyle w:val="PargrafodaLista"/>
        <w:numPr>
          <w:ilvl w:val="0"/>
          <w:numId w:val="82"/>
        </w:numPr>
        <w:spacing w:line="360" w:lineRule="auto"/>
        <w:jc w:val="both"/>
        <w:rPr>
          <w:rFonts w:ascii="Arial" w:hAnsi="Arial" w:cs="Arial"/>
        </w:rPr>
      </w:pPr>
      <w:r w:rsidRPr="00400572">
        <w:rPr>
          <w:rFonts w:ascii="Arial" w:hAnsi="Arial" w:cs="Arial"/>
        </w:rPr>
        <w:t>A empresa com seus representantes da liderança e SESMT deverão participar dos treinamentos e reuniões de segurança que forem convocados.</w:t>
      </w:r>
    </w:p>
    <w:p w14:paraId="3A8B2666" w14:textId="77777777" w:rsidR="00031432" w:rsidRPr="00400572" w:rsidRDefault="00031432" w:rsidP="00031432">
      <w:pPr>
        <w:pStyle w:val="PargrafodaLista"/>
        <w:spacing w:line="360" w:lineRule="auto"/>
        <w:ind w:left="785"/>
        <w:jc w:val="both"/>
        <w:rPr>
          <w:rFonts w:ascii="Arial" w:hAnsi="Arial" w:cs="Arial"/>
        </w:rPr>
      </w:pPr>
    </w:p>
    <w:p w14:paraId="0C21FF86" w14:textId="4EC8FF26" w:rsidR="00F9642E" w:rsidRPr="00400572" w:rsidRDefault="00F9642E" w:rsidP="00031432">
      <w:pPr>
        <w:pStyle w:val="PargrafodaLista"/>
        <w:spacing w:line="360" w:lineRule="auto"/>
        <w:ind w:left="142"/>
        <w:jc w:val="both"/>
        <w:rPr>
          <w:rFonts w:ascii="Arial" w:hAnsi="Arial" w:cs="Arial"/>
          <w:b/>
        </w:rPr>
      </w:pPr>
      <w:r w:rsidRPr="00400572">
        <w:rPr>
          <w:rFonts w:ascii="Arial" w:hAnsi="Arial" w:cs="Arial"/>
          <w:b/>
        </w:rPr>
        <w:t>HAVERÁ ATIVIDADES SOBRE EMBARCAÇÃO OU USO DE BARCAÇA</w:t>
      </w:r>
    </w:p>
    <w:p w14:paraId="46253174" w14:textId="1B88A763" w:rsidR="00C73D05" w:rsidRPr="00400572" w:rsidRDefault="00C73D05" w:rsidP="00031432">
      <w:pPr>
        <w:pStyle w:val="PargrafodaLista"/>
        <w:spacing w:line="360" w:lineRule="auto"/>
        <w:ind w:left="142"/>
        <w:jc w:val="both"/>
        <w:rPr>
          <w:rFonts w:ascii="Arial" w:hAnsi="Arial" w:cs="Arial"/>
        </w:rPr>
      </w:pPr>
      <w:r w:rsidRPr="00400572">
        <w:rPr>
          <w:rFonts w:ascii="Arial" w:hAnsi="Arial" w:cs="Arial"/>
        </w:rPr>
        <w:t xml:space="preserve">Requisitos Legais e/ou Normativos Internos: Portaria nº 3.214/78/MTE. Procedimento e Normas Internas EMAP/Porto do </w:t>
      </w:r>
      <w:proofErr w:type="gramStart"/>
      <w:r w:rsidRPr="00400572">
        <w:rPr>
          <w:rFonts w:ascii="Arial" w:hAnsi="Arial" w:cs="Arial"/>
        </w:rPr>
        <w:t>Itaqui./</w:t>
      </w:r>
      <w:proofErr w:type="gramEnd"/>
      <w:r w:rsidRPr="00400572">
        <w:rPr>
          <w:rFonts w:ascii="Arial" w:hAnsi="Arial" w:cs="Arial"/>
        </w:rPr>
        <w:t>NPCP/NORMAMS</w:t>
      </w:r>
    </w:p>
    <w:p w14:paraId="1797A274" w14:textId="77777777" w:rsidR="00031432" w:rsidRPr="00400572" w:rsidRDefault="00031432" w:rsidP="00752B46">
      <w:pPr>
        <w:pStyle w:val="PargrafodaLista"/>
        <w:spacing w:line="360" w:lineRule="auto"/>
        <w:ind w:left="785"/>
        <w:jc w:val="both"/>
        <w:rPr>
          <w:rFonts w:ascii="Arial" w:hAnsi="Arial" w:cs="Arial"/>
        </w:rPr>
      </w:pPr>
    </w:p>
    <w:p w14:paraId="2D425828" w14:textId="1DE6722B" w:rsidR="00752B46" w:rsidRPr="00400572" w:rsidRDefault="00752B46" w:rsidP="00264C80">
      <w:pPr>
        <w:pStyle w:val="PargrafodaLista"/>
        <w:numPr>
          <w:ilvl w:val="0"/>
          <w:numId w:val="83"/>
        </w:numPr>
        <w:spacing w:line="360" w:lineRule="auto"/>
        <w:jc w:val="both"/>
        <w:rPr>
          <w:rFonts w:ascii="Arial" w:hAnsi="Arial" w:cs="Arial"/>
        </w:rPr>
      </w:pPr>
      <w:r w:rsidRPr="00400572">
        <w:rPr>
          <w:rFonts w:ascii="Arial" w:hAnsi="Arial" w:cs="Arial"/>
        </w:rPr>
        <w:lastRenderedPageBreak/>
        <w:t xml:space="preserve">Utilizar os </w:t>
      </w:r>
      <w:proofErr w:type="spellStart"/>
      <w:r w:rsidRPr="00400572">
        <w:rPr>
          <w:rFonts w:ascii="Arial" w:hAnsi="Arial" w:cs="Arial"/>
        </w:rPr>
        <w:t>EPI’s</w:t>
      </w:r>
      <w:proofErr w:type="spellEnd"/>
      <w:r w:rsidRPr="00400572">
        <w:rPr>
          <w:rFonts w:ascii="Arial" w:hAnsi="Arial" w:cs="Arial"/>
        </w:rPr>
        <w:t xml:space="preserve"> específicos para a função e riscos da atividade, atendendo aos requisitos da NR 06;</w:t>
      </w:r>
    </w:p>
    <w:p w14:paraId="653CCB6C" w14:textId="76459997" w:rsidR="00752B46" w:rsidRPr="00400572" w:rsidRDefault="00752B46" w:rsidP="00264C80">
      <w:pPr>
        <w:pStyle w:val="PargrafodaLista"/>
        <w:numPr>
          <w:ilvl w:val="0"/>
          <w:numId w:val="83"/>
        </w:numPr>
        <w:spacing w:line="360" w:lineRule="auto"/>
        <w:jc w:val="both"/>
        <w:rPr>
          <w:rFonts w:ascii="Arial" w:hAnsi="Arial" w:cs="Arial"/>
        </w:rPr>
      </w:pPr>
      <w:r w:rsidRPr="00400572">
        <w:rPr>
          <w:rFonts w:ascii="Arial" w:hAnsi="Arial" w:cs="Arial"/>
        </w:rPr>
        <w:t>Uso de coletes salva vidas enquanto estiverem embarcados;</w:t>
      </w:r>
    </w:p>
    <w:p w14:paraId="6854E6B8" w14:textId="0529ADC3" w:rsidR="00752B46" w:rsidRPr="00400572" w:rsidRDefault="00752B46" w:rsidP="00264C80">
      <w:pPr>
        <w:pStyle w:val="PargrafodaLista"/>
        <w:numPr>
          <w:ilvl w:val="0"/>
          <w:numId w:val="83"/>
        </w:numPr>
        <w:spacing w:line="360" w:lineRule="auto"/>
        <w:jc w:val="both"/>
        <w:rPr>
          <w:rFonts w:ascii="Arial" w:hAnsi="Arial" w:cs="Arial"/>
        </w:rPr>
      </w:pPr>
      <w:r w:rsidRPr="00400572">
        <w:rPr>
          <w:rFonts w:ascii="Arial" w:hAnsi="Arial" w:cs="Arial"/>
        </w:rPr>
        <w:t>Obedecer às NPCP e as NORMAMS (Capitania dos Portos e Marinha do Brasil)</w:t>
      </w:r>
    </w:p>
    <w:p w14:paraId="25977E63" w14:textId="09A3BC05" w:rsidR="00C73D05" w:rsidRPr="00400572" w:rsidRDefault="00752B46" w:rsidP="00264C80">
      <w:pPr>
        <w:pStyle w:val="PargrafodaLista"/>
        <w:numPr>
          <w:ilvl w:val="0"/>
          <w:numId w:val="83"/>
        </w:numPr>
        <w:spacing w:line="360" w:lineRule="auto"/>
        <w:jc w:val="both"/>
        <w:rPr>
          <w:rFonts w:ascii="Arial" w:hAnsi="Arial" w:cs="Arial"/>
        </w:rPr>
      </w:pPr>
      <w:r w:rsidRPr="00400572">
        <w:rPr>
          <w:rFonts w:ascii="Arial" w:hAnsi="Arial" w:cs="Arial"/>
        </w:rPr>
        <w:t>As embarcações contratadas para executar serviços devem cumprir a NR 30 bem como a atender as condições de conforto elencado na norma.</w:t>
      </w:r>
    </w:p>
    <w:p w14:paraId="5FE08502" w14:textId="0F547ABE" w:rsidR="00C663BD" w:rsidRPr="00400572" w:rsidRDefault="00540800" w:rsidP="00C663BD">
      <w:pPr>
        <w:spacing w:line="360" w:lineRule="auto"/>
        <w:contextualSpacing/>
        <w:jc w:val="both"/>
        <w:rPr>
          <w:rFonts w:ascii="Arial" w:hAnsi="Arial" w:cs="Arial"/>
        </w:rPr>
      </w:pPr>
      <w:r w:rsidRPr="00400572">
        <w:rPr>
          <w:rFonts w:ascii="Arial" w:hAnsi="Arial" w:cs="Arial"/>
          <w:b/>
          <w:szCs w:val="24"/>
        </w:rPr>
        <w:t>HAVERÁ S</w:t>
      </w:r>
      <w:r w:rsidR="00A003F9" w:rsidRPr="00400572">
        <w:rPr>
          <w:rFonts w:ascii="Arial" w:hAnsi="Arial" w:cs="Arial"/>
          <w:b/>
          <w:szCs w:val="24"/>
        </w:rPr>
        <w:t>ERVIÇOS DE ESCAVAÇÃO, SONDAGENS</w:t>
      </w:r>
    </w:p>
    <w:p w14:paraId="57FAC821" w14:textId="435B7DC9" w:rsidR="00540800" w:rsidRPr="00400572" w:rsidRDefault="00540800" w:rsidP="00C663BD">
      <w:pPr>
        <w:spacing w:line="360" w:lineRule="auto"/>
        <w:contextualSpacing/>
        <w:jc w:val="both"/>
        <w:rPr>
          <w:rFonts w:ascii="Arial" w:hAnsi="Arial" w:cs="Arial"/>
        </w:rPr>
      </w:pPr>
      <w:r w:rsidRPr="00400572">
        <w:rPr>
          <w:rFonts w:ascii="Arial" w:hAnsi="Arial" w:cs="Arial"/>
          <w:szCs w:val="24"/>
        </w:rPr>
        <w:t>Requisitos Legais e/ou Normativos Internos: Portaria nº 3.214/78/MTE. Procedimentos e Normas internas EMAP/Porto do Itaqui.</w:t>
      </w:r>
    </w:p>
    <w:p w14:paraId="20216B42" w14:textId="77777777"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Cumprir os requisitos estabelecidos na Nr-18.6 (Escavações, Fundações e Desmonte de rochas);</w:t>
      </w:r>
    </w:p>
    <w:p w14:paraId="0C18025A" w14:textId="6C49A4E6"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10492649" w14:textId="7C39FD49"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Muros, edificações vizinhas e todas as estruturas que possam ser afetadas pela escavação devem ser escorados;</w:t>
      </w:r>
    </w:p>
    <w:p w14:paraId="1924B910" w14:textId="299E8A18"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Os serviços de escavação, fundação e desmonte de rochas devem ter responsável técnico legalmente habilitado;</w:t>
      </w:r>
    </w:p>
    <w:p w14:paraId="30DC5243" w14:textId="106403A0"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 xml:space="preserve">Quando existir cabo subterrâneo de energia elétrica nas proximidades das escavações, as mesmas só poderão ser iniciadas quando o cabo estiver desligado; </w:t>
      </w:r>
    </w:p>
    <w:p w14:paraId="0F4C97B4" w14:textId="5AD0DA64"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Na impossibilidade de desligar o cabo, devem ser tomadas medidas especiais junto à concessionária;</w:t>
      </w:r>
    </w:p>
    <w:p w14:paraId="156F2DCC" w14:textId="119B1B77"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Os taludes instáveis das escavações com profundidade superior a 1,25m (um metro e vinte e cinco centímetros) devem ter sua estabilidade garantida por meio de estruturas dimensionadas para este fim;</w:t>
      </w:r>
    </w:p>
    <w:p w14:paraId="6046A18D" w14:textId="748BAEA6"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As escavações com mais de 1,25m (um metro e vinte e cinco centímetros) de profundidade devem dispor de escadas ou rampas, colocadas próximas aos postos de trabalho, a fim de permitir, em caso de emergência, a saída rápida dos trabalhadores;</w:t>
      </w:r>
    </w:p>
    <w:p w14:paraId="616A3C66" w14:textId="0E256384" w:rsidR="00752B46"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t xml:space="preserve"> Os materiais retirados da escavação devem ser depositados a uma distância superior à metade da profundidade, medida a partir da borda do talude;</w:t>
      </w:r>
    </w:p>
    <w:p w14:paraId="005BBCEF" w14:textId="4988C800" w:rsidR="00540800" w:rsidRPr="00400572" w:rsidRDefault="00752B46" w:rsidP="00264C80">
      <w:pPr>
        <w:pStyle w:val="PargrafodaLista"/>
        <w:numPr>
          <w:ilvl w:val="0"/>
          <w:numId w:val="71"/>
        </w:numPr>
        <w:spacing w:line="360" w:lineRule="auto"/>
        <w:jc w:val="both"/>
        <w:rPr>
          <w:rFonts w:ascii="Arial" w:hAnsi="Arial" w:cs="Arial"/>
          <w:szCs w:val="24"/>
        </w:rPr>
      </w:pPr>
      <w:r w:rsidRPr="00400572">
        <w:rPr>
          <w:rFonts w:ascii="Arial" w:hAnsi="Arial" w:cs="Arial"/>
          <w:szCs w:val="24"/>
        </w:rPr>
        <w:lastRenderedPageBreak/>
        <w:t>Os taludes com altura superior a 1,75m (um metro e setenta e cinco centímetros) devem ter estabilidade garantida.</w:t>
      </w:r>
    </w:p>
    <w:p w14:paraId="439469AD" w14:textId="129070D4" w:rsidR="00540800" w:rsidRPr="00400572" w:rsidRDefault="00F42028" w:rsidP="00C663BD">
      <w:pPr>
        <w:spacing w:after="0" w:line="360" w:lineRule="auto"/>
        <w:jc w:val="both"/>
        <w:rPr>
          <w:rFonts w:ascii="Arial" w:hAnsi="Arial" w:cs="Arial"/>
          <w:b/>
          <w:szCs w:val="24"/>
        </w:rPr>
      </w:pPr>
      <w:r w:rsidRPr="00400572">
        <w:rPr>
          <w:rFonts w:ascii="Arial" w:hAnsi="Arial" w:cs="Arial"/>
          <w:b/>
          <w:szCs w:val="24"/>
        </w:rPr>
        <w:t>HAVERÁ TRABALHOS DE MERGULHO</w:t>
      </w:r>
    </w:p>
    <w:p w14:paraId="4A4537ED" w14:textId="1F6D831D" w:rsidR="00F42028" w:rsidRPr="00400572" w:rsidRDefault="00FB647B" w:rsidP="00C663BD">
      <w:pPr>
        <w:spacing w:line="360" w:lineRule="auto"/>
        <w:jc w:val="both"/>
        <w:rPr>
          <w:rFonts w:ascii="Arial" w:hAnsi="Arial" w:cs="Arial"/>
          <w:szCs w:val="24"/>
        </w:rPr>
      </w:pPr>
      <w:r w:rsidRPr="00400572">
        <w:rPr>
          <w:rFonts w:ascii="Arial" w:hAnsi="Arial" w:cs="Arial"/>
          <w:szCs w:val="24"/>
        </w:rPr>
        <w:t>Requisitos Legais e/ou Normativos Internos</w:t>
      </w:r>
      <w:r w:rsidR="00752B46" w:rsidRPr="00400572">
        <w:rPr>
          <w:rFonts w:ascii="Arial" w:hAnsi="Arial" w:cs="Arial"/>
          <w:szCs w:val="24"/>
        </w:rPr>
        <w:t>:</w:t>
      </w:r>
      <w:r w:rsidR="00F42028" w:rsidRPr="00400572">
        <w:t xml:space="preserve"> </w:t>
      </w:r>
      <w:r w:rsidR="00F42028" w:rsidRPr="00400572">
        <w:rPr>
          <w:rFonts w:ascii="Arial" w:hAnsi="Arial" w:cs="Arial"/>
          <w:szCs w:val="24"/>
        </w:rPr>
        <w:t>Portaria nº 3.214/78/MTE. Procedimento e Normas internas EMAP/Porto do Itaqui. /NPCP/NORMAMS</w:t>
      </w:r>
    </w:p>
    <w:p w14:paraId="6675A141" w14:textId="77777777"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 xml:space="preserve">Apresentar à EMAP para avaliação e liberação de início dos serviços de mergulho: </w:t>
      </w:r>
    </w:p>
    <w:p w14:paraId="49B83918" w14:textId="57E123DF"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Análise Preliminar de Risco (APR) assinada pelo supervisor de mergulho;</w:t>
      </w:r>
    </w:p>
    <w:p w14:paraId="3B731893" w14:textId="732A098F"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Caderneta de Inscrição e Registro (CIR) de toda a equipe de mergulho;</w:t>
      </w:r>
    </w:p>
    <w:p w14:paraId="2F217505" w14:textId="706D0B2B"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 xml:space="preserve">Certificado de Manutenção de Condições operacionais dos Equipamentos e de Qualificação do Pessoal - (CMCO) </w:t>
      </w:r>
    </w:p>
    <w:p w14:paraId="319310D7" w14:textId="22527565"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Certificado de Segurança de Sistema de Mergulho (CSSM) – emitido por organização reconhecida pela DPC – validade de 5 anos com endossos anuais;</w:t>
      </w:r>
    </w:p>
    <w:p w14:paraId="71F9E1A4" w14:textId="506E786F"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Certificado dos manômetros e das válvulas de segurança do sistema de mergulho que devem ser calibrados anualmente e os respectivos certificados apresentados em conjunto com o CSSM;</w:t>
      </w:r>
    </w:p>
    <w:p w14:paraId="1A52531B" w14:textId="390F24DF"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Comprovação de formação de equipe de mergulho conforme NORMAM 15;</w:t>
      </w:r>
    </w:p>
    <w:p w14:paraId="634AF678" w14:textId="15066418"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Ficha de Cadastramento de Empresa de Mergulho (FCEM) – porte obrigatório nas frentes de serviço – validade de 5 anos e endossado anualmente;</w:t>
      </w:r>
    </w:p>
    <w:p w14:paraId="4DDE3442" w14:textId="313AA178"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Livro de Registro do Mergulhador (LRM) – atesta aptidão e histórico de mergulhos do mergulhador, de porte obrigatório;</w:t>
      </w:r>
    </w:p>
    <w:p w14:paraId="60879992" w14:textId="31514DA3"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Plano de Contingência (PC) / Plano de Operação de Mergulho (</w:t>
      </w:r>
      <w:proofErr w:type="gramStart"/>
      <w:r w:rsidRPr="00400572">
        <w:rPr>
          <w:rFonts w:ascii="Arial" w:hAnsi="Arial" w:cs="Arial"/>
          <w:szCs w:val="24"/>
        </w:rPr>
        <w:t>POM)/</w:t>
      </w:r>
      <w:proofErr w:type="gramEnd"/>
      <w:r w:rsidRPr="00400572">
        <w:rPr>
          <w:rFonts w:ascii="Arial" w:hAnsi="Arial" w:cs="Arial"/>
          <w:szCs w:val="24"/>
        </w:rPr>
        <w:t xml:space="preserve"> Programa de Manutenção Planejada (PMP);</w:t>
      </w:r>
    </w:p>
    <w:p w14:paraId="4D1B6ED3" w14:textId="171C4647"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Comunicação de Abertura da Frente de Trabalho (CAFT);</w:t>
      </w:r>
    </w:p>
    <w:p w14:paraId="30776700" w14:textId="32C0C006"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Identificação formal do supervisor de mergulho – experiência de 3 anos em mergulho raso (comprovados pelo LRM ou CTPS);</w:t>
      </w:r>
    </w:p>
    <w:p w14:paraId="6FB73660" w14:textId="279382CB"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Comprovação de pelo menos 02 (dois) mergulhadores componentes da equipe são qualificados em emergências médicas subaquáticas;</w:t>
      </w:r>
    </w:p>
    <w:p w14:paraId="62ADF6BC" w14:textId="610D6CB4"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Indicação por escrito dos componentes da equipe de mergulho e suas funções;</w:t>
      </w:r>
    </w:p>
    <w:p w14:paraId="46DF7FDC" w14:textId="5B100FC1"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ASO dos mergulhadores no prazo de validade, devidamente assinado por médico hiperbárico;</w:t>
      </w:r>
    </w:p>
    <w:p w14:paraId="0738F48A" w14:textId="12393B34"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 xml:space="preserve">Comprovação de câmara hiperbárica, devidamente certificada disponível e pronta para utilização na frente de trabalho, com dedicação exclusiva e com operador de câmara, </w:t>
      </w:r>
      <w:r w:rsidRPr="00400572">
        <w:rPr>
          <w:rFonts w:ascii="Arial" w:hAnsi="Arial" w:cs="Arial"/>
          <w:szCs w:val="24"/>
        </w:rPr>
        <w:lastRenderedPageBreak/>
        <w:t>tendo em vista o mergulho ser realizado com a presença de condições perigosas e/ou especiais;</w:t>
      </w:r>
    </w:p>
    <w:p w14:paraId="2F0A0EE7" w14:textId="38A0F66F"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Comprovação de que todo equipamento de mergulho deverá ser marcado de forma permanente, com o número de identificação individual, de modo a permitir fácil identificação quando confrontados com os dados constantes do CSSM;</w:t>
      </w:r>
    </w:p>
    <w:p w14:paraId="2FEA734F" w14:textId="121AD12D" w:rsidR="00752B46"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Comprovação de que em todas as operações de mergulho a serem realizadas serão utilizados balizamento e sinalização adequados, de acordo com o Código Internacional de Sinais (CIS);</w:t>
      </w:r>
    </w:p>
    <w:p w14:paraId="58BB3EBD" w14:textId="29D75E73" w:rsidR="00FB647B" w:rsidRPr="00400572" w:rsidRDefault="00752B46" w:rsidP="00264C80">
      <w:pPr>
        <w:pStyle w:val="PargrafodaLista"/>
        <w:numPr>
          <w:ilvl w:val="0"/>
          <w:numId w:val="72"/>
        </w:numPr>
        <w:spacing w:line="360" w:lineRule="auto"/>
        <w:jc w:val="both"/>
        <w:rPr>
          <w:rFonts w:ascii="Arial" w:hAnsi="Arial" w:cs="Arial"/>
          <w:szCs w:val="24"/>
        </w:rPr>
      </w:pPr>
      <w:r w:rsidRPr="00400572">
        <w:rPr>
          <w:rFonts w:ascii="Arial" w:hAnsi="Arial" w:cs="Arial"/>
          <w:szCs w:val="24"/>
        </w:rPr>
        <w:t>Registro de Operações de Mergulho (ROM) – Registro do mergulho (entrega após a realização dos mergulhos).</w:t>
      </w:r>
    </w:p>
    <w:p w14:paraId="5E984E1A" w14:textId="77777777" w:rsidR="00A003F9" w:rsidRPr="00400572" w:rsidRDefault="00A003F9" w:rsidP="00A003F9">
      <w:pPr>
        <w:pStyle w:val="PargrafodaLista"/>
        <w:spacing w:line="360" w:lineRule="auto"/>
        <w:ind w:left="502"/>
        <w:jc w:val="both"/>
        <w:rPr>
          <w:rFonts w:ascii="Arial" w:hAnsi="Arial" w:cs="Arial"/>
          <w:b/>
          <w:szCs w:val="24"/>
          <w:u w:val="single"/>
        </w:rPr>
      </w:pPr>
    </w:p>
    <w:p w14:paraId="38A9CDAF" w14:textId="77777777" w:rsidR="00A003F9" w:rsidRPr="00400572" w:rsidRDefault="00A003F9" w:rsidP="00A003F9">
      <w:pPr>
        <w:pStyle w:val="PargrafodaLista"/>
        <w:spacing w:line="360" w:lineRule="auto"/>
        <w:ind w:left="502"/>
        <w:jc w:val="both"/>
        <w:rPr>
          <w:rFonts w:ascii="Arial" w:hAnsi="Arial" w:cs="Arial"/>
          <w:b/>
          <w:szCs w:val="24"/>
          <w:u w:val="single"/>
        </w:rPr>
      </w:pPr>
      <w:r w:rsidRPr="00400572">
        <w:rPr>
          <w:rFonts w:ascii="Arial" w:hAnsi="Arial" w:cs="Arial"/>
          <w:b/>
          <w:szCs w:val="24"/>
          <w:u w:val="single"/>
        </w:rPr>
        <w:t>ORIENTAÇÕES RELATIVAS A MEIO AMBIENTE</w:t>
      </w:r>
    </w:p>
    <w:p w14:paraId="1BDBA956" w14:textId="738DD37A" w:rsidR="00A003F9" w:rsidRPr="00400572" w:rsidRDefault="00C663BD" w:rsidP="00A003F9">
      <w:pPr>
        <w:spacing w:line="360" w:lineRule="auto"/>
        <w:jc w:val="both"/>
        <w:rPr>
          <w:rFonts w:ascii="Arial" w:eastAsiaTheme="minorHAnsi" w:hAnsi="Arial" w:cs="Arial"/>
          <w:szCs w:val="24"/>
          <w:lang w:eastAsia="en-US"/>
        </w:rPr>
      </w:pPr>
      <w:r w:rsidRPr="00400572">
        <w:rPr>
          <w:rFonts w:ascii="Arial" w:eastAsiaTheme="minorHAnsi" w:hAnsi="Arial" w:cs="Arial"/>
          <w:szCs w:val="24"/>
          <w:lang w:eastAsia="en-US"/>
        </w:rPr>
        <w:tab/>
      </w:r>
      <w:r w:rsidR="00A003F9" w:rsidRPr="00400572">
        <w:rPr>
          <w:rFonts w:ascii="Arial" w:eastAsiaTheme="minorHAnsi" w:hAnsi="Arial" w:cs="Arial"/>
          <w:szCs w:val="24"/>
          <w:lang w:eastAsia="en-US"/>
        </w:rPr>
        <w:t>As orientações a seguir deverão ser seguidas no início do contrato e/ou durante a obra ou serviço.</w:t>
      </w:r>
    </w:p>
    <w:p w14:paraId="0EE8CE0D" w14:textId="01F7535A" w:rsidR="00C26530" w:rsidRPr="00400572" w:rsidRDefault="00C26530" w:rsidP="00C663BD">
      <w:pPr>
        <w:spacing w:after="0" w:line="360" w:lineRule="auto"/>
        <w:jc w:val="both"/>
        <w:rPr>
          <w:b/>
          <w:bCs/>
          <w:color w:val="000000"/>
        </w:rPr>
      </w:pPr>
      <w:r w:rsidRPr="00400572">
        <w:rPr>
          <w:rFonts w:ascii="Arial" w:hAnsi="Arial" w:cs="Arial"/>
          <w:b/>
          <w:szCs w:val="24"/>
        </w:rPr>
        <w:t>INSTALAÇÃO DE CANTEIROS DE OBRAS COM ESCRITÓRIO, BANHEIROS, BEBEDOUROS, REFEITÓRIOS, ETE, FOSSA, ALMOXARIFADO, OFICINA, ETC</w:t>
      </w:r>
      <w:r w:rsidRPr="00400572">
        <w:rPr>
          <w:b/>
          <w:bCs/>
          <w:color w:val="000000"/>
        </w:rPr>
        <w:t>.</w:t>
      </w:r>
    </w:p>
    <w:p w14:paraId="0BF4C60D" w14:textId="0109F223" w:rsidR="00C26530" w:rsidRPr="00400572" w:rsidRDefault="00C26530" w:rsidP="00C663BD">
      <w:pPr>
        <w:spacing w:after="0" w:line="360" w:lineRule="auto"/>
        <w:jc w:val="both"/>
        <w:rPr>
          <w:rFonts w:ascii="Arial" w:hAnsi="Arial" w:cs="Arial"/>
          <w:szCs w:val="24"/>
        </w:rPr>
      </w:pPr>
      <w:r w:rsidRPr="00400572">
        <w:rPr>
          <w:rFonts w:ascii="Arial" w:hAnsi="Arial" w:cs="Arial"/>
          <w:szCs w:val="24"/>
        </w:rPr>
        <w:t>Requisitos Legais e/ou Normativos Internos: lei 9966/00; Lei12.305/2010; NBR 5419/2005; Procedimento EMAP PO 18</w:t>
      </w:r>
      <w:r w:rsidR="00752B46" w:rsidRPr="00400572">
        <w:rPr>
          <w:rFonts w:ascii="Arial" w:hAnsi="Arial" w:cs="Arial"/>
          <w:szCs w:val="24"/>
        </w:rPr>
        <w:t>;</w:t>
      </w:r>
      <w:r w:rsidRPr="00400572">
        <w:rPr>
          <w:rFonts w:ascii="Arial" w:hAnsi="Arial" w:cs="Arial"/>
          <w:szCs w:val="24"/>
        </w:rPr>
        <w:t xml:space="preserve"> Procedimento </w:t>
      </w:r>
      <w:r w:rsidR="00752B46" w:rsidRPr="00400572">
        <w:rPr>
          <w:rFonts w:ascii="Arial" w:hAnsi="Arial" w:cs="Arial"/>
          <w:szCs w:val="24"/>
        </w:rPr>
        <w:t>EMAP PO 28 e PO 29.</w:t>
      </w:r>
    </w:p>
    <w:p w14:paraId="01B11821" w14:textId="485E9AA4" w:rsidR="00C26530" w:rsidRPr="00400572" w:rsidRDefault="00C26530" w:rsidP="00C26530">
      <w:pPr>
        <w:spacing w:after="0" w:line="240" w:lineRule="auto"/>
        <w:jc w:val="both"/>
        <w:rPr>
          <w:b/>
          <w:bCs/>
          <w:color w:val="000000"/>
        </w:rPr>
      </w:pPr>
      <w:r w:rsidRPr="00400572">
        <w:rPr>
          <w:rFonts w:ascii="Arial" w:hAnsi="Arial" w:cs="Arial"/>
          <w:szCs w:val="24"/>
        </w:rPr>
        <w:t xml:space="preserve">                           </w:t>
      </w:r>
    </w:p>
    <w:p w14:paraId="105BF18A" w14:textId="77777777" w:rsidR="00752B46" w:rsidRPr="00400572" w:rsidRDefault="00752B46" w:rsidP="00264C80">
      <w:pPr>
        <w:pStyle w:val="PargrafodaLista"/>
        <w:numPr>
          <w:ilvl w:val="0"/>
          <w:numId w:val="75"/>
        </w:numPr>
        <w:spacing w:line="360" w:lineRule="auto"/>
        <w:ind w:left="993" w:hanging="349"/>
        <w:jc w:val="both"/>
        <w:rPr>
          <w:rFonts w:ascii="Arial" w:hAnsi="Arial" w:cs="Arial"/>
          <w:szCs w:val="24"/>
        </w:rPr>
      </w:pPr>
      <w:r w:rsidRPr="00400572">
        <w:rPr>
          <w:rFonts w:ascii="Arial" w:hAnsi="Arial" w:cs="Arial"/>
          <w:szCs w:val="24"/>
        </w:rPr>
        <w:t>Apresentar memorial descritivo, Layout e Mapa de localização do canteiro de obras;</w:t>
      </w:r>
    </w:p>
    <w:p w14:paraId="324E03BD" w14:textId="23711D2B"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As oficinas mecânicas deverão possuir piso impermeável, material para contenção de vazamentos de óleo (Serragem, turfa, areia ou outros), cobertura e sistema de drenagem conectado a uma Caixa Separadora de Água e Óleo - CSAO;</w:t>
      </w:r>
    </w:p>
    <w:p w14:paraId="75F243DF" w14:textId="6F000EEE"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 xml:space="preserve">A empresa deverá dispor do Plano de Gerenciamento de Resíduos Sólidos e </w:t>
      </w:r>
      <w:r w:rsidR="006C090E" w:rsidRPr="00400572">
        <w:rPr>
          <w:rFonts w:ascii="Arial" w:hAnsi="Arial" w:cs="Arial"/>
          <w:szCs w:val="24"/>
        </w:rPr>
        <w:t>Líquidos</w:t>
      </w:r>
      <w:r w:rsidRPr="00400572">
        <w:rPr>
          <w:rFonts w:ascii="Arial" w:hAnsi="Arial" w:cs="Arial"/>
          <w:szCs w:val="24"/>
        </w:rPr>
        <w:t>;</w:t>
      </w:r>
    </w:p>
    <w:p w14:paraId="6A22B686" w14:textId="543434A6"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Em refeitórios, deve-se seguir a prática de coleta seletiva, com os coletores devidamente identificados e seguindo a exigência da lei nacional de resíduos;</w:t>
      </w:r>
    </w:p>
    <w:p w14:paraId="50C11DE7" w14:textId="34E226C5"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A empresa deve ter o controle de sua água potável com os laudos de potabilidade de água, devidamente feitos por empresa habilitada;</w:t>
      </w:r>
    </w:p>
    <w:p w14:paraId="1BA4FDFD" w14:textId="41188941"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23B088EF" w14:textId="1CC461A1"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lastRenderedPageBreak/>
        <w:t>Em sanitários ou banheiros químicos, a empresa deve providenciar o controle dos efluentes sanitários, realizando limpeza periódica de banheiros, fossas sépticas e demais instalações. Este serviço deverá ser realizado por empresa especializada;</w:t>
      </w:r>
    </w:p>
    <w:p w14:paraId="4682113D" w14:textId="73FE5CF8"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Os resíduos desses sanitários devem ter destinação ambientalmente correta com descarte feito por empresa habilitada;</w:t>
      </w:r>
    </w:p>
    <w:p w14:paraId="06DC37E4" w14:textId="1098CD51"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 xml:space="preserve">Técnico ambiental para acompanhamento e gerenciamento dos </w:t>
      </w:r>
      <w:r w:rsidR="006C090E" w:rsidRPr="00400572">
        <w:rPr>
          <w:rFonts w:ascii="Arial" w:hAnsi="Arial" w:cs="Arial"/>
          <w:szCs w:val="24"/>
        </w:rPr>
        <w:t>possíveis</w:t>
      </w:r>
      <w:r w:rsidRPr="00400572">
        <w:rPr>
          <w:rFonts w:ascii="Arial" w:hAnsi="Arial" w:cs="Arial"/>
          <w:szCs w:val="24"/>
        </w:rPr>
        <w:t xml:space="preserve"> riscos ambientais;</w:t>
      </w:r>
    </w:p>
    <w:p w14:paraId="4958DA6D" w14:textId="7922E85B" w:rsidR="00752B46"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Apresentar outros documentos que a EMAP/COAMB julgar necessário para a boa execução da atividade;</w:t>
      </w:r>
    </w:p>
    <w:p w14:paraId="4B16756C" w14:textId="4FEF7EA0" w:rsidR="00C26530" w:rsidRPr="00400572" w:rsidRDefault="00752B46" w:rsidP="00264C80">
      <w:pPr>
        <w:pStyle w:val="PargrafodaLista"/>
        <w:numPr>
          <w:ilvl w:val="0"/>
          <w:numId w:val="75"/>
        </w:numPr>
        <w:spacing w:line="360" w:lineRule="auto"/>
        <w:jc w:val="both"/>
        <w:rPr>
          <w:rFonts w:ascii="Arial" w:hAnsi="Arial" w:cs="Arial"/>
          <w:szCs w:val="24"/>
        </w:rPr>
      </w:pPr>
      <w:r w:rsidRPr="00400572">
        <w:rPr>
          <w:rFonts w:ascii="Arial" w:hAnsi="Arial" w:cs="Arial"/>
          <w:szCs w:val="24"/>
        </w:rPr>
        <w:t>Apresentar para a COAMB o Layout, memorial descritivo do canteiro de obras e plant</w:t>
      </w:r>
      <w:r w:rsidR="006C090E" w:rsidRPr="00400572">
        <w:rPr>
          <w:rFonts w:ascii="Arial" w:hAnsi="Arial" w:cs="Arial"/>
          <w:szCs w:val="24"/>
        </w:rPr>
        <w:t>a de situação canteiro de obras.</w:t>
      </w:r>
    </w:p>
    <w:p w14:paraId="71F22E19" w14:textId="77777777" w:rsidR="00AB2271" w:rsidRPr="00400572" w:rsidRDefault="00AB2271" w:rsidP="00C663BD">
      <w:pPr>
        <w:spacing w:after="0" w:line="360" w:lineRule="auto"/>
        <w:jc w:val="both"/>
        <w:rPr>
          <w:rFonts w:ascii="Arial" w:hAnsi="Arial" w:cs="Arial"/>
          <w:b/>
          <w:szCs w:val="24"/>
        </w:rPr>
      </w:pPr>
    </w:p>
    <w:p w14:paraId="6958DA3C" w14:textId="77777777" w:rsidR="00C663BD" w:rsidRPr="00400572" w:rsidRDefault="00C26530" w:rsidP="00C663BD">
      <w:pPr>
        <w:spacing w:after="0" w:line="360" w:lineRule="auto"/>
        <w:jc w:val="both"/>
        <w:rPr>
          <w:rFonts w:ascii="Arial" w:hAnsi="Arial" w:cs="Arial"/>
          <w:b/>
          <w:szCs w:val="24"/>
        </w:rPr>
      </w:pPr>
      <w:r w:rsidRPr="00400572">
        <w:rPr>
          <w:rFonts w:ascii="Arial" w:hAnsi="Arial" w:cs="Arial"/>
          <w:b/>
          <w:szCs w:val="24"/>
        </w:rPr>
        <w:t>ATIVIDADE OFF SHORE</w:t>
      </w:r>
    </w:p>
    <w:p w14:paraId="70662A2A" w14:textId="10B90F69" w:rsidR="00A003F9" w:rsidRPr="00400572" w:rsidRDefault="00C26530" w:rsidP="00C663BD">
      <w:pPr>
        <w:spacing w:after="0" w:line="360" w:lineRule="auto"/>
        <w:jc w:val="both"/>
        <w:rPr>
          <w:rFonts w:ascii="Arial" w:hAnsi="Arial" w:cs="Arial"/>
          <w:b/>
          <w:szCs w:val="24"/>
        </w:rPr>
      </w:pPr>
      <w:r w:rsidRPr="00400572">
        <w:rPr>
          <w:rFonts w:ascii="Arial" w:hAnsi="Arial" w:cs="Arial"/>
          <w:szCs w:val="24"/>
        </w:rPr>
        <w:t>Requisitos Legais e/ou Normativos Internos:</w:t>
      </w:r>
      <w:r w:rsidRPr="00400572">
        <w:t xml:space="preserve"> </w:t>
      </w:r>
      <w:r w:rsidRPr="00400572">
        <w:rPr>
          <w:rFonts w:ascii="Arial" w:hAnsi="Arial" w:cs="Arial"/>
          <w:szCs w:val="24"/>
        </w:rPr>
        <w:t>Art. 225; Lei nº 6.938/1981; Resolução CONAMA nº01/1986; 111; CONAMA 344/04</w:t>
      </w:r>
    </w:p>
    <w:p w14:paraId="2A6993A3" w14:textId="77777777" w:rsidR="00C663BD" w:rsidRPr="00400572" w:rsidRDefault="00C663BD" w:rsidP="00C26530">
      <w:pPr>
        <w:pStyle w:val="PargrafodaLista"/>
        <w:spacing w:line="360" w:lineRule="auto"/>
        <w:ind w:left="502"/>
        <w:jc w:val="both"/>
        <w:rPr>
          <w:rFonts w:ascii="Arial" w:hAnsi="Arial" w:cs="Arial"/>
          <w:szCs w:val="24"/>
        </w:rPr>
      </w:pPr>
    </w:p>
    <w:p w14:paraId="2044EBDF" w14:textId="77777777" w:rsidR="006C090E" w:rsidRPr="00400572" w:rsidRDefault="006C090E" w:rsidP="00264C80">
      <w:pPr>
        <w:pStyle w:val="PargrafodaLista"/>
        <w:numPr>
          <w:ilvl w:val="0"/>
          <w:numId w:val="84"/>
        </w:numPr>
        <w:spacing w:line="360" w:lineRule="auto"/>
        <w:jc w:val="both"/>
        <w:rPr>
          <w:rFonts w:ascii="Arial" w:hAnsi="Arial" w:cs="Arial"/>
          <w:szCs w:val="24"/>
        </w:rPr>
      </w:pPr>
      <w:r w:rsidRPr="00400572">
        <w:rPr>
          <w:rFonts w:ascii="Arial" w:hAnsi="Arial" w:cs="Arial"/>
          <w:szCs w:val="24"/>
        </w:rPr>
        <w:t>Cópia de Licença emitida por órgão ambiental;</w:t>
      </w:r>
    </w:p>
    <w:p w14:paraId="0F197B78" w14:textId="1C4FDF0C" w:rsidR="006C090E" w:rsidRPr="00400572" w:rsidRDefault="006C090E" w:rsidP="00264C80">
      <w:pPr>
        <w:pStyle w:val="PargrafodaLista"/>
        <w:numPr>
          <w:ilvl w:val="0"/>
          <w:numId w:val="84"/>
        </w:numPr>
        <w:spacing w:line="360" w:lineRule="auto"/>
        <w:jc w:val="both"/>
        <w:rPr>
          <w:rFonts w:ascii="Arial" w:hAnsi="Arial" w:cs="Arial"/>
          <w:szCs w:val="24"/>
        </w:rPr>
      </w:pPr>
      <w:r w:rsidRPr="00400572">
        <w:rPr>
          <w:rFonts w:ascii="Arial" w:hAnsi="Arial" w:cs="Arial"/>
          <w:szCs w:val="24"/>
        </w:rPr>
        <w:t>Apresentar Estudo de Impacto Ambiental e o Relatório de Impacto Ambiental;</w:t>
      </w:r>
    </w:p>
    <w:p w14:paraId="5FA25992" w14:textId="0E0A5C27" w:rsidR="006C090E" w:rsidRPr="00400572" w:rsidRDefault="006C090E" w:rsidP="00264C80">
      <w:pPr>
        <w:pStyle w:val="PargrafodaLista"/>
        <w:numPr>
          <w:ilvl w:val="0"/>
          <w:numId w:val="84"/>
        </w:numPr>
        <w:spacing w:line="360" w:lineRule="auto"/>
        <w:jc w:val="both"/>
        <w:rPr>
          <w:rFonts w:ascii="Arial" w:hAnsi="Arial" w:cs="Arial"/>
          <w:szCs w:val="24"/>
        </w:rPr>
      </w:pPr>
      <w:r w:rsidRPr="00400572">
        <w:rPr>
          <w:rFonts w:ascii="Arial" w:hAnsi="Arial" w:cs="Arial"/>
          <w:szCs w:val="24"/>
        </w:rPr>
        <w:t>Plano de Gerenciamento de Resíduos Sólidos e Líquidos;</w:t>
      </w:r>
    </w:p>
    <w:p w14:paraId="725331F8" w14:textId="6D0F25A2" w:rsidR="006C090E" w:rsidRPr="00400572" w:rsidRDefault="006C090E" w:rsidP="00264C80">
      <w:pPr>
        <w:pStyle w:val="PargrafodaLista"/>
        <w:numPr>
          <w:ilvl w:val="0"/>
          <w:numId w:val="84"/>
        </w:numPr>
        <w:spacing w:line="360" w:lineRule="auto"/>
        <w:jc w:val="both"/>
        <w:rPr>
          <w:rFonts w:ascii="Arial" w:hAnsi="Arial" w:cs="Arial"/>
          <w:szCs w:val="24"/>
        </w:rPr>
      </w:pPr>
      <w:r w:rsidRPr="00400572">
        <w:rPr>
          <w:rFonts w:ascii="Arial" w:hAnsi="Arial" w:cs="Arial"/>
          <w:szCs w:val="24"/>
        </w:rPr>
        <w:t>Apresentar outros documentos que a EMAP/COAMB julgar necessário para a boa execução da atividade.</w:t>
      </w:r>
    </w:p>
    <w:p w14:paraId="1A6C74F6" w14:textId="6AF19441" w:rsidR="00A003F9" w:rsidRPr="00400572" w:rsidRDefault="006C090E" w:rsidP="00264C80">
      <w:pPr>
        <w:pStyle w:val="PargrafodaLista"/>
        <w:numPr>
          <w:ilvl w:val="0"/>
          <w:numId w:val="84"/>
        </w:numPr>
        <w:spacing w:line="360" w:lineRule="auto"/>
        <w:ind w:left="1276" w:hanging="283"/>
        <w:jc w:val="both"/>
        <w:rPr>
          <w:rFonts w:ascii="Arial" w:hAnsi="Arial" w:cs="Arial"/>
          <w:szCs w:val="24"/>
        </w:rPr>
      </w:pPr>
      <w:r w:rsidRPr="00400572">
        <w:rPr>
          <w:rFonts w:ascii="Arial" w:hAnsi="Arial" w:cs="Arial"/>
          <w:szCs w:val="24"/>
        </w:rPr>
        <w:t>Levantamento de Aspectos e Impactos Ambientais (LAIA) da atividade desenvolvida pela empresa (quando necessário)</w:t>
      </w:r>
      <w:r w:rsidR="00C26530" w:rsidRPr="00400572">
        <w:rPr>
          <w:rFonts w:ascii="Arial" w:hAnsi="Arial" w:cs="Arial"/>
          <w:szCs w:val="24"/>
        </w:rPr>
        <w:t>.</w:t>
      </w:r>
    </w:p>
    <w:p w14:paraId="144A8F3F" w14:textId="141E2F9F" w:rsidR="00C663BD" w:rsidRPr="00400572" w:rsidRDefault="00C663BD" w:rsidP="007647A2">
      <w:pPr>
        <w:spacing w:after="0" w:line="360" w:lineRule="auto"/>
        <w:jc w:val="both"/>
        <w:rPr>
          <w:rFonts w:ascii="Arial" w:hAnsi="Arial" w:cs="Arial"/>
          <w:b/>
          <w:szCs w:val="24"/>
        </w:rPr>
      </w:pPr>
      <w:r w:rsidRPr="00400572">
        <w:rPr>
          <w:rFonts w:ascii="Arial" w:hAnsi="Arial" w:cs="Arial"/>
          <w:b/>
          <w:szCs w:val="24"/>
        </w:rPr>
        <w:t>USO DE MÁQUINAS E EQUIPAMENTOS MOVIDOS A DIESEL</w:t>
      </w:r>
    </w:p>
    <w:p w14:paraId="76960826" w14:textId="01774EA7" w:rsidR="00C663BD" w:rsidRPr="00400572" w:rsidRDefault="00C663BD" w:rsidP="007647A2">
      <w:pPr>
        <w:spacing w:line="360" w:lineRule="auto"/>
        <w:jc w:val="both"/>
        <w:rPr>
          <w:color w:val="0066CC"/>
          <w:sz w:val="20"/>
          <w:szCs w:val="20"/>
        </w:rPr>
      </w:pPr>
      <w:r w:rsidRPr="00400572">
        <w:rPr>
          <w:rFonts w:ascii="Arial" w:hAnsi="Arial" w:cs="Arial"/>
          <w:szCs w:val="24"/>
        </w:rPr>
        <w:t>Requisitos Legais e/ou Normativos Internos: CONAMA 450/2014;</w:t>
      </w:r>
      <w:r w:rsidR="006C090E" w:rsidRPr="00400572">
        <w:rPr>
          <w:rFonts w:ascii="Arial" w:hAnsi="Arial" w:cs="Arial"/>
          <w:szCs w:val="24"/>
        </w:rPr>
        <w:t xml:space="preserve"> Procedimento EMAP PO</w:t>
      </w:r>
      <w:r w:rsidRPr="00400572">
        <w:rPr>
          <w:rFonts w:ascii="Arial" w:hAnsi="Arial" w:cs="Arial"/>
          <w:szCs w:val="24"/>
        </w:rPr>
        <w:t xml:space="preserve"> </w:t>
      </w:r>
      <w:r w:rsidR="006C090E" w:rsidRPr="00400572">
        <w:rPr>
          <w:rFonts w:ascii="Arial" w:hAnsi="Arial" w:cs="Arial"/>
          <w:szCs w:val="24"/>
        </w:rPr>
        <w:t>2</w:t>
      </w:r>
      <w:r w:rsidRPr="00400572">
        <w:rPr>
          <w:rFonts w:ascii="Arial" w:hAnsi="Arial" w:cs="Arial"/>
          <w:szCs w:val="24"/>
        </w:rPr>
        <w:t>8</w:t>
      </w:r>
    </w:p>
    <w:p w14:paraId="525ACD13" w14:textId="1DB38C68" w:rsidR="006C090E" w:rsidRPr="00400572" w:rsidRDefault="006C090E" w:rsidP="00264C80">
      <w:pPr>
        <w:pStyle w:val="PargrafodaLista"/>
        <w:numPr>
          <w:ilvl w:val="0"/>
          <w:numId w:val="85"/>
        </w:numPr>
        <w:spacing w:line="360" w:lineRule="auto"/>
        <w:jc w:val="both"/>
        <w:rPr>
          <w:rFonts w:ascii="Arial" w:hAnsi="Arial" w:cs="Arial"/>
          <w:szCs w:val="24"/>
        </w:rPr>
      </w:pPr>
      <w:r w:rsidRPr="00400572">
        <w:rPr>
          <w:rFonts w:ascii="Arial" w:hAnsi="Arial" w:cs="Arial"/>
          <w:szCs w:val="24"/>
        </w:rPr>
        <w:t>Apresentar através de um relatório, a existência do KIT DE EMERGÊNCIA AMBIENTAL composto de pá, enxada, serragem de madeira, sacos plásticos, bandeja de proteção para a realização da atividade.</w:t>
      </w:r>
    </w:p>
    <w:p w14:paraId="1088296F" w14:textId="65B19B61" w:rsidR="006C090E" w:rsidRPr="00400572" w:rsidRDefault="006C090E" w:rsidP="00264C80">
      <w:pPr>
        <w:pStyle w:val="PargrafodaLista"/>
        <w:numPr>
          <w:ilvl w:val="0"/>
          <w:numId w:val="85"/>
        </w:numPr>
        <w:spacing w:line="360" w:lineRule="auto"/>
        <w:jc w:val="both"/>
        <w:rPr>
          <w:rFonts w:ascii="Arial" w:hAnsi="Arial" w:cs="Arial"/>
          <w:szCs w:val="24"/>
        </w:rPr>
      </w:pPr>
      <w:r w:rsidRPr="00400572">
        <w:rPr>
          <w:rFonts w:ascii="Arial" w:hAnsi="Arial" w:cs="Arial"/>
          <w:szCs w:val="24"/>
        </w:rPr>
        <w:t>Apresentar procedimento específico para todas as manutenções executadas na obra, destacando a necessidade de um sistema para contenção do óleo gerado;</w:t>
      </w:r>
    </w:p>
    <w:p w14:paraId="52AA4105" w14:textId="0FDC160D" w:rsidR="006C090E" w:rsidRPr="00400572" w:rsidRDefault="006C090E" w:rsidP="00264C80">
      <w:pPr>
        <w:pStyle w:val="PargrafodaLista"/>
        <w:numPr>
          <w:ilvl w:val="0"/>
          <w:numId w:val="85"/>
        </w:numPr>
        <w:spacing w:line="360" w:lineRule="auto"/>
        <w:jc w:val="both"/>
        <w:rPr>
          <w:rFonts w:ascii="Arial" w:hAnsi="Arial" w:cs="Arial"/>
          <w:szCs w:val="24"/>
        </w:rPr>
      </w:pPr>
      <w:r w:rsidRPr="00400572">
        <w:rPr>
          <w:rFonts w:ascii="Arial" w:hAnsi="Arial" w:cs="Arial"/>
          <w:szCs w:val="24"/>
        </w:rPr>
        <w:lastRenderedPageBreak/>
        <w:t>Comunicar ao setor de meio ambiente qualquer ocorrência ambiental que aconteça durante os trabalhos;</w:t>
      </w:r>
    </w:p>
    <w:p w14:paraId="688D3169" w14:textId="7191D1E2" w:rsidR="006C090E" w:rsidRPr="00400572" w:rsidRDefault="006C090E" w:rsidP="00264C80">
      <w:pPr>
        <w:pStyle w:val="PargrafodaLista"/>
        <w:numPr>
          <w:ilvl w:val="0"/>
          <w:numId w:val="85"/>
        </w:numPr>
        <w:spacing w:line="360" w:lineRule="auto"/>
        <w:jc w:val="both"/>
        <w:rPr>
          <w:rFonts w:ascii="Arial" w:hAnsi="Arial" w:cs="Arial"/>
          <w:szCs w:val="24"/>
        </w:rPr>
      </w:pPr>
      <w:r w:rsidRPr="00400572">
        <w:rPr>
          <w:rFonts w:ascii="Arial" w:hAnsi="Arial" w:cs="Arial"/>
          <w:szCs w:val="24"/>
        </w:rPr>
        <w:t>A empresa deve garantir, através de evidências que todos os colaboradores são treinados para quaisquer emergências ambientais;</w:t>
      </w:r>
    </w:p>
    <w:p w14:paraId="0BAD65C2" w14:textId="5B6C1001" w:rsidR="006C090E" w:rsidRPr="00400572" w:rsidRDefault="006C090E" w:rsidP="00264C80">
      <w:pPr>
        <w:pStyle w:val="PargrafodaLista"/>
        <w:numPr>
          <w:ilvl w:val="0"/>
          <w:numId w:val="85"/>
        </w:numPr>
        <w:spacing w:line="360" w:lineRule="auto"/>
        <w:jc w:val="both"/>
        <w:rPr>
          <w:rFonts w:ascii="Arial" w:hAnsi="Arial" w:cs="Arial"/>
          <w:szCs w:val="24"/>
        </w:rPr>
      </w:pPr>
      <w:r w:rsidRPr="00400572">
        <w:rPr>
          <w:rFonts w:ascii="Arial" w:hAnsi="Arial" w:cs="Arial"/>
          <w:szCs w:val="24"/>
        </w:rPr>
        <w:t>Apresentar cronograma de monitoramento de fumaça preta de todos os veículos e máquinas movidos a óleo diesel;</w:t>
      </w:r>
    </w:p>
    <w:p w14:paraId="67B7AFA7" w14:textId="30554592" w:rsidR="00C663BD" w:rsidRPr="00400572" w:rsidRDefault="006C090E" w:rsidP="00264C80">
      <w:pPr>
        <w:pStyle w:val="PargrafodaLista"/>
        <w:numPr>
          <w:ilvl w:val="0"/>
          <w:numId w:val="85"/>
        </w:numPr>
        <w:spacing w:line="360" w:lineRule="auto"/>
        <w:jc w:val="both"/>
        <w:rPr>
          <w:rFonts w:ascii="Arial" w:hAnsi="Arial" w:cs="Arial"/>
          <w:szCs w:val="24"/>
        </w:rPr>
      </w:pPr>
      <w:r w:rsidRPr="00400572">
        <w:rPr>
          <w:rFonts w:ascii="Arial" w:hAnsi="Arial" w:cs="Arial"/>
          <w:szCs w:val="24"/>
        </w:rPr>
        <w:t>Apresentar outros documentos que a EMAP/COAMB julgar necessário para a boa execução da atividade</w:t>
      </w:r>
      <w:r w:rsidR="007647A2" w:rsidRPr="00400572">
        <w:rPr>
          <w:rFonts w:ascii="Arial" w:hAnsi="Arial" w:cs="Arial"/>
          <w:szCs w:val="24"/>
        </w:rPr>
        <w:t>.</w:t>
      </w:r>
    </w:p>
    <w:p w14:paraId="03417C63" w14:textId="04383D8C" w:rsidR="00185EA1" w:rsidRPr="00400572" w:rsidRDefault="006C090E" w:rsidP="007647A2">
      <w:pPr>
        <w:spacing w:after="0" w:line="360" w:lineRule="auto"/>
        <w:jc w:val="both"/>
        <w:rPr>
          <w:rFonts w:ascii="Arial" w:hAnsi="Arial" w:cs="Arial"/>
          <w:b/>
          <w:szCs w:val="24"/>
        </w:rPr>
      </w:pPr>
      <w:r w:rsidRPr="00400572">
        <w:rPr>
          <w:rFonts w:ascii="Arial" w:hAnsi="Arial" w:cs="Arial"/>
          <w:b/>
          <w:szCs w:val="24"/>
        </w:rPr>
        <w:t>HAVERÁ NECESSIDADE DE ABASTECIMENTO DE MÁQUINAS E EQUIPAMENTOS NA OBRA</w:t>
      </w:r>
    </w:p>
    <w:p w14:paraId="565E368B" w14:textId="11237586" w:rsidR="00185EA1" w:rsidRPr="00400572" w:rsidRDefault="00C26530" w:rsidP="007647A2">
      <w:pPr>
        <w:spacing w:line="360" w:lineRule="auto"/>
        <w:jc w:val="both"/>
        <w:rPr>
          <w:color w:val="0066CC"/>
          <w:sz w:val="20"/>
          <w:szCs w:val="20"/>
        </w:rPr>
      </w:pPr>
      <w:r w:rsidRPr="00400572">
        <w:rPr>
          <w:rFonts w:ascii="Arial" w:hAnsi="Arial" w:cs="Arial"/>
          <w:szCs w:val="24"/>
        </w:rPr>
        <w:t>Requisitos Legais e/ou Normativos Internos:</w:t>
      </w:r>
      <w:r w:rsidR="00185EA1" w:rsidRPr="00400572">
        <w:rPr>
          <w:rFonts w:ascii="Arial" w:hAnsi="Arial" w:cs="Arial"/>
          <w:szCs w:val="24"/>
        </w:rPr>
        <w:t xml:space="preserve"> </w:t>
      </w:r>
      <w:r w:rsidR="006C090E" w:rsidRPr="00400572">
        <w:rPr>
          <w:rFonts w:ascii="Arial" w:hAnsi="Arial" w:cs="Arial"/>
          <w:szCs w:val="24"/>
        </w:rPr>
        <w:t>CONAMA 237/1997; Procedimento EMAP PO 29 e PO 28; Norma Técnica da ABNT 15594-1/2008; NBR 17505/06</w:t>
      </w:r>
    </w:p>
    <w:p w14:paraId="35F00533" w14:textId="77777777" w:rsidR="006C090E" w:rsidRPr="00400572" w:rsidRDefault="006C090E" w:rsidP="00264C80">
      <w:pPr>
        <w:pStyle w:val="PargrafodaLista"/>
        <w:numPr>
          <w:ilvl w:val="1"/>
          <w:numId w:val="76"/>
        </w:numPr>
        <w:spacing w:line="360" w:lineRule="auto"/>
        <w:jc w:val="both"/>
        <w:rPr>
          <w:rFonts w:ascii="Arial" w:hAnsi="Arial" w:cs="Arial"/>
          <w:szCs w:val="24"/>
        </w:rPr>
      </w:pPr>
      <w:r w:rsidRPr="00400572">
        <w:rPr>
          <w:rFonts w:ascii="Arial" w:hAnsi="Arial" w:cs="Arial"/>
          <w:szCs w:val="24"/>
        </w:rPr>
        <w:t>Apresentar licença ambiental do caminhão comboio;</w:t>
      </w:r>
    </w:p>
    <w:p w14:paraId="54045775" w14:textId="419D28FE" w:rsidR="006C090E" w:rsidRPr="00400572" w:rsidRDefault="006C090E" w:rsidP="00264C80">
      <w:pPr>
        <w:pStyle w:val="PargrafodaLista"/>
        <w:numPr>
          <w:ilvl w:val="1"/>
          <w:numId w:val="76"/>
        </w:numPr>
        <w:spacing w:line="360" w:lineRule="auto"/>
        <w:jc w:val="both"/>
        <w:rPr>
          <w:rFonts w:ascii="Arial" w:hAnsi="Arial" w:cs="Arial"/>
          <w:szCs w:val="24"/>
        </w:rPr>
      </w:pPr>
      <w:r w:rsidRPr="00400572">
        <w:rPr>
          <w:rFonts w:ascii="Arial" w:hAnsi="Arial" w:cs="Arial"/>
          <w:szCs w:val="24"/>
        </w:rPr>
        <w:t>Carteira do MOPP de todos os motoristas contratados pela empresa, com data de validade vigente;</w:t>
      </w:r>
    </w:p>
    <w:p w14:paraId="459C0CDA" w14:textId="61ABA99E" w:rsidR="006C090E" w:rsidRPr="00400572" w:rsidRDefault="006C090E" w:rsidP="00264C80">
      <w:pPr>
        <w:pStyle w:val="PargrafodaLista"/>
        <w:numPr>
          <w:ilvl w:val="1"/>
          <w:numId w:val="76"/>
        </w:numPr>
        <w:spacing w:line="360" w:lineRule="auto"/>
        <w:jc w:val="both"/>
        <w:rPr>
          <w:rFonts w:ascii="Arial" w:hAnsi="Arial" w:cs="Arial"/>
          <w:szCs w:val="24"/>
        </w:rPr>
      </w:pPr>
      <w:r w:rsidRPr="00400572">
        <w:rPr>
          <w:rFonts w:ascii="Arial" w:hAnsi="Arial" w:cs="Arial"/>
          <w:szCs w:val="24"/>
        </w:rPr>
        <w:t>Comprovar a presença de KIT AMBIENTAL no caminhão comboio;</w:t>
      </w:r>
    </w:p>
    <w:p w14:paraId="0EA5EFE0" w14:textId="69E2AFE7" w:rsidR="006C090E" w:rsidRPr="00400572" w:rsidRDefault="006C090E" w:rsidP="00264C80">
      <w:pPr>
        <w:pStyle w:val="PargrafodaLista"/>
        <w:numPr>
          <w:ilvl w:val="1"/>
          <w:numId w:val="76"/>
        </w:numPr>
        <w:spacing w:line="360" w:lineRule="auto"/>
        <w:jc w:val="both"/>
        <w:rPr>
          <w:rFonts w:ascii="Arial" w:hAnsi="Arial" w:cs="Arial"/>
          <w:szCs w:val="24"/>
        </w:rPr>
      </w:pPr>
      <w:r w:rsidRPr="00400572">
        <w:rPr>
          <w:rFonts w:ascii="Arial" w:hAnsi="Arial" w:cs="Arial"/>
          <w:szCs w:val="24"/>
        </w:rPr>
        <w:t>Lista de treinamento para colaboradores referente ao combate às emergências ambientais;</w:t>
      </w:r>
    </w:p>
    <w:p w14:paraId="0EF00E57" w14:textId="43D0207F" w:rsidR="006C090E" w:rsidRPr="00400572" w:rsidRDefault="006C090E" w:rsidP="00264C80">
      <w:pPr>
        <w:pStyle w:val="PargrafodaLista"/>
        <w:numPr>
          <w:ilvl w:val="1"/>
          <w:numId w:val="76"/>
        </w:numPr>
        <w:spacing w:line="360" w:lineRule="auto"/>
        <w:jc w:val="both"/>
        <w:rPr>
          <w:rFonts w:ascii="Arial" w:hAnsi="Arial" w:cs="Arial"/>
          <w:szCs w:val="24"/>
        </w:rPr>
      </w:pPr>
      <w:r w:rsidRPr="00400572">
        <w:rPr>
          <w:rFonts w:ascii="Arial" w:hAnsi="Arial" w:cs="Arial"/>
          <w:szCs w:val="24"/>
        </w:rPr>
        <w:t>Procedimento referente ao abastecimento de máquinas e equipamentos;</w:t>
      </w:r>
    </w:p>
    <w:p w14:paraId="2A62C84B" w14:textId="38830D9B" w:rsidR="006C090E" w:rsidRPr="00400572" w:rsidRDefault="006C090E" w:rsidP="00264C80">
      <w:pPr>
        <w:pStyle w:val="PargrafodaLista"/>
        <w:numPr>
          <w:ilvl w:val="1"/>
          <w:numId w:val="76"/>
        </w:numPr>
        <w:spacing w:line="360" w:lineRule="auto"/>
        <w:jc w:val="both"/>
        <w:rPr>
          <w:rFonts w:ascii="Arial" w:hAnsi="Arial" w:cs="Arial"/>
          <w:szCs w:val="24"/>
        </w:rPr>
      </w:pPr>
      <w:r w:rsidRPr="00400572">
        <w:rPr>
          <w:rFonts w:ascii="Arial" w:hAnsi="Arial" w:cs="Arial"/>
          <w:szCs w:val="24"/>
        </w:rPr>
        <w:t>O caminhão comboio deverá possuir as Fichas de Informação de Segurança do Produto Químico (FISPQ) de todos os produtos transportados, rótulo, painel de segurança e ficha de emergência;</w:t>
      </w:r>
    </w:p>
    <w:p w14:paraId="2AAAB0ED" w14:textId="421956BC" w:rsidR="006C090E" w:rsidRPr="00400572" w:rsidRDefault="006C090E" w:rsidP="00264C80">
      <w:pPr>
        <w:pStyle w:val="PargrafodaLista"/>
        <w:numPr>
          <w:ilvl w:val="1"/>
          <w:numId w:val="76"/>
        </w:numPr>
        <w:spacing w:line="360" w:lineRule="auto"/>
        <w:jc w:val="both"/>
        <w:rPr>
          <w:rFonts w:ascii="Arial" w:hAnsi="Arial" w:cs="Arial"/>
          <w:szCs w:val="24"/>
        </w:rPr>
      </w:pPr>
      <w:r w:rsidRPr="00400572">
        <w:rPr>
          <w:rFonts w:ascii="Arial" w:hAnsi="Arial" w:cs="Arial"/>
          <w:szCs w:val="24"/>
        </w:rPr>
        <w:t>O transporte e abastecimento fracionado só poderá ser realizado em conformidade ao que determina a Norma Técnica da ABNT, 15594-1/2008 e NBR 17505/06;</w:t>
      </w:r>
    </w:p>
    <w:p w14:paraId="1297BC9A" w14:textId="3B9D510D" w:rsidR="00A003F9" w:rsidRPr="00400572" w:rsidRDefault="006C090E" w:rsidP="00264C80">
      <w:pPr>
        <w:pStyle w:val="PargrafodaLista"/>
        <w:numPr>
          <w:ilvl w:val="1"/>
          <w:numId w:val="76"/>
        </w:numPr>
        <w:spacing w:line="360" w:lineRule="auto"/>
        <w:jc w:val="both"/>
        <w:rPr>
          <w:rFonts w:ascii="Arial" w:hAnsi="Arial" w:cs="Arial"/>
          <w:szCs w:val="24"/>
        </w:rPr>
      </w:pPr>
      <w:r w:rsidRPr="00400572">
        <w:rPr>
          <w:rFonts w:ascii="Arial" w:hAnsi="Arial" w:cs="Arial"/>
          <w:szCs w:val="24"/>
        </w:rPr>
        <w:t>Apresentar plano de atendimento a emergência do caminhão comboio</w:t>
      </w:r>
      <w:r w:rsidR="00185EA1" w:rsidRPr="00400572">
        <w:rPr>
          <w:rFonts w:ascii="Arial" w:hAnsi="Arial" w:cs="Arial"/>
          <w:szCs w:val="24"/>
        </w:rPr>
        <w:t>.</w:t>
      </w:r>
    </w:p>
    <w:p w14:paraId="5251398D" w14:textId="63EDF927" w:rsidR="007647A2" w:rsidRPr="00400572" w:rsidRDefault="006C090E" w:rsidP="007647A2">
      <w:pPr>
        <w:spacing w:after="0" w:line="360" w:lineRule="auto"/>
        <w:jc w:val="both"/>
        <w:rPr>
          <w:rFonts w:ascii="Arial" w:hAnsi="Arial" w:cs="Arial"/>
          <w:b/>
          <w:szCs w:val="24"/>
        </w:rPr>
      </w:pPr>
      <w:r w:rsidRPr="00400572">
        <w:rPr>
          <w:rFonts w:ascii="Arial" w:hAnsi="Arial" w:cs="Arial"/>
          <w:b/>
          <w:szCs w:val="24"/>
        </w:rPr>
        <w:t>HÁ ALGUMA INFORMAÇÃO COMPLEMENTAR QUE VOCÊ CONSIDERA IMPORTANTE NA ÁREA AMBIENTAL</w:t>
      </w:r>
    </w:p>
    <w:p w14:paraId="42294643" w14:textId="07336984" w:rsidR="00A003F9" w:rsidRPr="00400572" w:rsidRDefault="00185EA1" w:rsidP="007647A2">
      <w:pPr>
        <w:spacing w:after="0" w:line="360" w:lineRule="auto"/>
        <w:jc w:val="both"/>
        <w:rPr>
          <w:rFonts w:ascii="Arial" w:hAnsi="Arial" w:cs="Arial"/>
          <w:szCs w:val="24"/>
        </w:rPr>
      </w:pPr>
      <w:r w:rsidRPr="00400572">
        <w:rPr>
          <w:rFonts w:ascii="Arial" w:hAnsi="Arial" w:cs="Arial"/>
          <w:szCs w:val="24"/>
        </w:rPr>
        <w:t>Requisitos Legais e/ou Normativos Internos:</w:t>
      </w:r>
      <w:r w:rsidRPr="00400572">
        <w:t xml:space="preserve"> </w:t>
      </w:r>
      <w:r w:rsidR="006C090E" w:rsidRPr="00400572">
        <w:rPr>
          <w:rFonts w:ascii="Arial" w:hAnsi="Arial" w:cs="Arial"/>
          <w:szCs w:val="24"/>
        </w:rPr>
        <w:t>Normas e procedimentos da EMAP</w:t>
      </w:r>
      <w:r w:rsidR="009B6C09" w:rsidRPr="00400572">
        <w:rPr>
          <w:rFonts w:ascii="Arial" w:hAnsi="Arial" w:cs="Arial"/>
          <w:szCs w:val="24"/>
        </w:rPr>
        <w:t>.</w:t>
      </w:r>
    </w:p>
    <w:p w14:paraId="488ABCDD" w14:textId="77777777" w:rsidR="006C090E" w:rsidRPr="00400572" w:rsidRDefault="006C090E" w:rsidP="007647A2">
      <w:pPr>
        <w:spacing w:after="0" w:line="360" w:lineRule="auto"/>
        <w:jc w:val="both"/>
        <w:rPr>
          <w:rFonts w:ascii="Arial" w:hAnsi="Arial" w:cs="Arial"/>
          <w:b/>
          <w:szCs w:val="24"/>
        </w:rPr>
      </w:pPr>
    </w:p>
    <w:p w14:paraId="1BF2F1C2" w14:textId="4BD78ED3" w:rsidR="00185EA1" w:rsidRPr="00400572" w:rsidRDefault="00185EA1" w:rsidP="00185EA1">
      <w:pPr>
        <w:spacing w:after="0" w:line="240" w:lineRule="auto"/>
        <w:jc w:val="both"/>
        <w:rPr>
          <w:rFonts w:ascii="Arial" w:hAnsi="Arial" w:cs="Arial"/>
          <w:b/>
          <w:szCs w:val="24"/>
        </w:rPr>
      </w:pPr>
      <w:r w:rsidRPr="00400572">
        <w:rPr>
          <w:rFonts w:ascii="Arial" w:hAnsi="Arial" w:cs="Arial"/>
          <w:b/>
          <w:szCs w:val="24"/>
        </w:rPr>
        <w:t>FORNECIMENTO DE ESTUDOS/MONITORAMENTOS/ CONSULTORIAS/ PESQUISAS/ ETC</w:t>
      </w:r>
    </w:p>
    <w:p w14:paraId="57DDE887" w14:textId="5A86FA0B" w:rsidR="00A003F9" w:rsidRPr="00400572" w:rsidRDefault="00776676" w:rsidP="00776676">
      <w:pPr>
        <w:spacing w:line="360" w:lineRule="auto"/>
        <w:jc w:val="both"/>
        <w:rPr>
          <w:rFonts w:ascii="Arial" w:hAnsi="Arial" w:cs="Arial"/>
          <w:szCs w:val="24"/>
        </w:rPr>
      </w:pPr>
      <w:r w:rsidRPr="00400572">
        <w:rPr>
          <w:rFonts w:ascii="Arial" w:hAnsi="Arial" w:cs="Arial"/>
          <w:szCs w:val="24"/>
        </w:rPr>
        <w:t xml:space="preserve">Requisitos Legais e/ou Normativos Internos: </w:t>
      </w:r>
      <w:r w:rsidR="009B6C09" w:rsidRPr="00400572">
        <w:rPr>
          <w:rFonts w:ascii="Arial" w:hAnsi="Arial" w:cs="Arial"/>
          <w:szCs w:val="24"/>
        </w:rPr>
        <w:t>Normas e procedimentos da EMAP</w:t>
      </w:r>
      <w:r w:rsidRPr="00400572">
        <w:rPr>
          <w:rFonts w:ascii="Arial" w:hAnsi="Arial" w:cs="Arial"/>
          <w:szCs w:val="24"/>
        </w:rPr>
        <w:t>.</w:t>
      </w:r>
    </w:p>
    <w:p w14:paraId="326F7420" w14:textId="15D04097" w:rsidR="009B6C09" w:rsidRPr="00400572" w:rsidRDefault="009B6C09" w:rsidP="009B6C09">
      <w:pPr>
        <w:spacing w:line="360" w:lineRule="auto"/>
        <w:jc w:val="both"/>
        <w:rPr>
          <w:rFonts w:ascii="Arial" w:hAnsi="Arial" w:cs="Arial"/>
          <w:b/>
          <w:szCs w:val="24"/>
        </w:rPr>
      </w:pPr>
      <w:r w:rsidRPr="00400572">
        <w:rPr>
          <w:rFonts w:ascii="Arial" w:hAnsi="Arial" w:cs="Arial"/>
          <w:b/>
          <w:szCs w:val="24"/>
        </w:rPr>
        <w:lastRenderedPageBreak/>
        <w:t>1) REALIZAR INSPEÇÕES DE MEIO AMBIENTE NA OBRA OU SERVIÇO</w:t>
      </w:r>
    </w:p>
    <w:p w14:paraId="78C6C065" w14:textId="77777777" w:rsidR="009B6C09" w:rsidRPr="00400572" w:rsidRDefault="009B6C09" w:rsidP="009B6C09">
      <w:pPr>
        <w:spacing w:line="360" w:lineRule="auto"/>
        <w:jc w:val="both"/>
        <w:rPr>
          <w:rFonts w:ascii="Arial" w:hAnsi="Arial" w:cs="Arial"/>
          <w:szCs w:val="24"/>
        </w:rPr>
      </w:pPr>
      <w:r w:rsidRPr="00400572">
        <w:rPr>
          <w:rFonts w:ascii="Arial" w:hAnsi="Arial" w:cs="Arial"/>
          <w:szCs w:val="24"/>
        </w:rPr>
        <w:t>- Sim, conforme Procedimentos Internos da EMAP;</w:t>
      </w:r>
    </w:p>
    <w:p w14:paraId="7BCFDB8C" w14:textId="595C622F" w:rsidR="009B6C09" w:rsidRPr="00400572" w:rsidRDefault="009B6C09" w:rsidP="009B6C09">
      <w:pPr>
        <w:spacing w:line="360" w:lineRule="auto"/>
        <w:jc w:val="both"/>
        <w:rPr>
          <w:rFonts w:ascii="Arial" w:hAnsi="Arial" w:cs="Arial"/>
          <w:szCs w:val="24"/>
        </w:rPr>
      </w:pPr>
      <w:r w:rsidRPr="00400572">
        <w:rPr>
          <w:rFonts w:ascii="Arial" w:hAnsi="Arial" w:cs="Arial"/>
          <w:szCs w:val="24"/>
        </w:rPr>
        <w:t>- Inspeções (</w:t>
      </w:r>
      <w:proofErr w:type="spellStart"/>
      <w:r w:rsidRPr="00400572">
        <w:rPr>
          <w:rFonts w:ascii="Arial" w:hAnsi="Arial" w:cs="Arial"/>
          <w:szCs w:val="24"/>
        </w:rPr>
        <w:t>check-list</w:t>
      </w:r>
      <w:proofErr w:type="spellEnd"/>
      <w:r w:rsidRPr="00400572">
        <w:rPr>
          <w:rFonts w:ascii="Arial" w:hAnsi="Arial" w:cs="Arial"/>
          <w:szCs w:val="24"/>
        </w:rPr>
        <w:t>) em equipamento e maquinários, avaliando a presença do kit ambiental nas proximidades do veículo ou da atividade;</w:t>
      </w:r>
    </w:p>
    <w:p w14:paraId="5A63A78C" w14:textId="7026899C" w:rsidR="009B6C09" w:rsidRPr="00400572" w:rsidRDefault="009B6C09" w:rsidP="009B6C09">
      <w:pPr>
        <w:spacing w:line="360" w:lineRule="auto"/>
        <w:jc w:val="both"/>
        <w:rPr>
          <w:rFonts w:ascii="Arial" w:hAnsi="Arial" w:cs="Arial"/>
          <w:szCs w:val="24"/>
        </w:rPr>
      </w:pPr>
      <w:r w:rsidRPr="00400572">
        <w:rPr>
          <w:rFonts w:ascii="Arial" w:hAnsi="Arial" w:cs="Arial"/>
          <w:szCs w:val="24"/>
        </w:rPr>
        <w:t>- Deverá o fiscal EMAP cobrar a implementação do Sistema de Gestão de Meio Ambiente da EMAP e garantir que o planejamento operacional possa trabalhar com o foco nos procedimentos de meio ambiente.</w:t>
      </w:r>
    </w:p>
    <w:p w14:paraId="2C03B7A3" w14:textId="6010B518" w:rsidR="009B6C09" w:rsidRPr="00400572" w:rsidRDefault="009B6C09" w:rsidP="009B6C09">
      <w:pPr>
        <w:spacing w:line="360" w:lineRule="auto"/>
        <w:jc w:val="both"/>
        <w:rPr>
          <w:rFonts w:ascii="Arial" w:hAnsi="Arial" w:cs="Arial"/>
          <w:b/>
          <w:szCs w:val="24"/>
        </w:rPr>
      </w:pPr>
      <w:r w:rsidRPr="00400572">
        <w:rPr>
          <w:rFonts w:ascii="Arial" w:hAnsi="Arial" w:cs="Arial"/>
          <w:b/>
          <w:szCs w:val="24"/>
        </w:rPr>
        <w:t xml:space="preserve">2) REALIZAR TREINAMENTO DOS EXECUTANTES EM OUTROS PROCEDIMENTOS QUE NÃO OS INDICADOS NAS ORIENTAÇÕES </w:t>
      </w:r>
    </w:p>
    <w:p w14:paraId="25A8B53E" w14:textId="77777777" w:rsidR="009B6C09" w:rsidRPr="00400572" w:rsidRDefault="009B6C09" w:rsidP="009B6C09">
      <w:pPr>
        <w:spacing w:line="360" w:lineRule="auto"/>
        <w:jc w:val="both"/>
        <w:rPr>
          <w:rFonts w:ascii="Arial" w:hAnsi="Arial" w:cs="Arial"/>
          <w:szCs w:val="24"/>
        </w:rPr>
      </w:pPr>
      <w:r w:rsidRPr="00400572">
        <w:rPr>
          <w:rFonts w:ascii="Arial" w:hAnsi="Arial" w:cs="Arial"/>
          <w:szCs w:val="24"/>
        </w:rPr>
        <w:t xml:space="preserve">- Treinamento de ambientação - PROAPI (para todos os empregados) </w:t>
      </w:r>
    </w:p>
    <w:p w14:paraId="543DDADF" w14:textId="2634C894" w:rsidR="009B6C09" w:rsidRPr="00400572" w:rsidRDefault="009B6C09" w:rsidP="009B6C09">
      <w:pPr>
        <w:spacing w:line="360" w:lineRule="auto"/>
        <w:jc w:val="both"/>
        <w:rPr>
          <w:rFonts w:ascii="Arial" w:hAnsi="Arial" w:cs="Arial"/>
          <w:szCs w:val="24"/>
        </w:rPr>
      </w:pPr>
      <w:r w:rsidRPr="00400572">
        <w:rPr>
          <w:rFonts w:ascii="Arial" w:hAnsi="Arial" w:cs="Arial"/>
          <w:szCs w:val="24"/>
        </w:rPr>
        <w:t>- Treinamentos de específicos da área ambiental para todos os empregados;</w:t>
      </w:r>
    </w:p>
    <w:p w14:paraId="64028490" w14:textId="77777777" w:rsidR="009B6C09" w:rsidRPr="00400572" w:rsidRDefault="009B6C09" w:rsidP="009B6C09">
      <w:pPr>
        <w:spacing w:line="360" w:lineRule="auto"/>
        <w:jc w:val="both"/>
        <w:rPr>
          <w:rFonts w:ascii="Arial" w:hAnsi="Arial" w:cs="Arial"/>
          <w:szCs w:val="24"/>
        </w:rPr>
      </w:pPr>
      <w:r w:rsidRPr="00400572">
        <w:rPr>
          <w:rFonts w:ascii="Arial" w:hAnsi="Arial" w:cs="Arial"/>
          <w:szCs w:val="24"/>
        </w:rPr>
        <w:t>- Treinamentos específicos e de capacitação dos procedimentos das atividades rotineiras;</w:t>
      </w:r>
    </w:p>
    <w:p w14:paraId="4FA46333" w14:textId="5352206B" w:rsidR="009B6C09" w:rsidRPr="00400572" w:rsidRDefault="009B6C09" w:rsidP="009B6C09">
      <w:pPr>
        <w:spacing w:line="360" w:lineRule="auto"/>
        <w:jc w:val="both"/>
        <w:rPr>
          <w:rFonts w:ascii="Arial" w:hAnsi="Arial" w:cs="Arial"/>
          <w:szCs w:val="24"/>
        </w:rPr>
      </w:pPr>
      <w:r w:rsidRPr="00400572">
        <w:rPr>
          <w:rFonts w:ascii="Arial" w:hAnsi="Arial" w:cs="Arial"/>
          <w:szCs w:val="24"/>
        </w:rPr>
        <w:t>- Treinamentos referente a gestão de resíduos sólidos e líquidos gerados na atividade;</w:t>
      </w:r>
    </w:p>
    <w:p w14:paraId="707E8207" w14:textId="77777777" w:rsidR="009B6C09" w:rsidRPr="00400572" w:rsidRDefault="009B6C09" w:rsidP="009B6C09">
      <w:pPr>
        <w:spacing w:line="360" w:lineRule="auto"/>
        <w:jc w:val="both"/>
        <w:rPr>
          <w:rFonts w:ascii="Arial" w:hAnsi="Arial" w:cs="Arial"/>
          <w:szCs w:val="24"/>
        </w:rPr>
      </w:pPr>
      <w:r w:rsidRPr="00400572">
        <w:rPr>
          <w:rFonts w:ascii="Arial" w:hAnsi="Arial" w:cs="Arial"/>
          <w:szCs w:val="24"/>
        </w:rPr>
        <w:t>- Treinamento para o combate a emergências ambientais;</w:t>
      </w:r>
    </w:p>
    <w:p w14:paraId="117A1A57" w14:textId="404F32F7" w:rsidR="009B6C09" w:rsidRPr="00400572" w:rsidRDefault="009B6C09" w:rsidP="009B6C09">
      <w:pPr>
        <w:spacing w:line="360" w:lineRule="auto"/>
        <w:jc w:val="both"/>
        <w:rPr>
          <w:rFonts w:ascii="Arial" w:hAnsi="Arial" w:cs="Arial"/>
          <w:szCs w:val="24"/>
        </w:rPr>
      </w:pPr>
      <w:r w:rsidRPr="00400572">
        <w:rPr>
          <w:rFonts w:ascii="Arial" w:hAnsi="Arial" w:cs="Arial"/>
          <w:szCs w:val="24"/>
        </w:rPr>
        <w:t>- Todos os empregados devem estar devidamente qualificados e habilitados para suas funções.</w:t>
      </w:r>
    </w:p>
    <w:p w14:paraId="47BC854E" w14:textId="77777777" w:rsidR="009B6C09" w:rsidRPr="00400572" w:rsidRDefault="009B6C09" w:rsidP="009B6C09">
      <w:pPr>
        <w:spacing w:line="360" w:lineRule="auto"/>
        <w:jc w:val="both"/>
        <w:rPr>
          <w:rFonts w:ascii="Arial" w:hAnsi="Arial" w:cs="Arial"/>
          <w:b/>
          <w:szCs w:val="24"/>
        </w:rPr>
      </w:pPr>
      <w:r w:rsidRPr="00400572">
        <w:rPr>
          <w:rFonts w:ascii="Arial" w:hAnsi="Arial" w:cs="Arial"/>
          <w:b/>
          <w:szCs w:val="24"/>
        </w:rPr>
        <w:t xml:space="preserve">3) OBSERVAÇÕES. </w:t>
      </w:r>
    </w:p>
    <w:p w14:paraId="2652CB38" w14:textId="77777777" w:rsidR="009B6C09" w:rsidRPr="00400572" w:rsidRDefault="009B6C09" w:rsidP="009B6C09">
      <w:pPr>
        <w:spacing w:line="360" w:lineRule="auto"/>
        <w:jc w:val="both"/>
        <w:rPr>
          <w:rFonts w:ascii="Arial" w:hAnsi="Arial" w:cs="Arial"/>
          <w:szCs w:val="24"/>
        </w:rPr>
      </w:pPr>
      <w:r w:rsidRPr="00400572">
        <w:rPr>
          <w:rFonts w:ascii="Arial" w:hAnsi="Arial" w:cs="Arial"/>
          <w:szCs w:val="24"/>
        </w:rPr>
        <w:t>a. A Empresa deverá cumprir toda a legislação vigente no que se refere ao meio ambiente.</w:t>
      </w:r>
    </w:p>
    <w:p w14:paraId="514ADA91" w14:textId="77777777" w:rsidR="009B6C09" w:rsidRPr="00400572" w:rsidRDefault="009B6C09" w:rsidP="009B6C09">
      <w:pPr>
        <w:spacing w:line="360" w:lineRule="auto"/>
        <w:jc w:val="both"/>
        <w:rPr>
          <w:rFonts w:ascii="Arial" w:hAnsi="Arial" w:cs="Arial"/>
          <w:szCs w:val="24"/>
        </w:rPr>
      </w:pPr>
      <w:r w:rsidRPr="00400572">
        <w:rPr>
          <w:rFonts w:ascii="Arial" w:hAnsi="Arial" w:cs="Arial"/>
          <w:szCs w:val="24"/>
        </w:rPr>
        <w:t>b. A contratada deverá implantar o Sistema de Gestão de meio ambiente.</w:t>
      </w:r>
    </w:p>
    <w:p w14:paraId="3FAFC17F" w14:textId="59863E97" w:rsidR="009B6C09" w:rsidRPr="00400572" w:rsidRDefault="009B6C09" w:rsidP="009B6C09">
      <w:pPr>
        <w:spacing w:line="360" w:lineRule="auto"/>
        <w:jc w:val="both"/>
        <w:rPr>
          <w:rFonts w:ascii="Arial" w:hAnsi="Arial" w:cs="Arial"/>
          <w:szCs w:val="24"/>
        </w:rPr>
      </w:pPr>
      <w:r w:rsidRPr="00400572">
        <w:rPr>
          <w:rFonts w:ascii="Arial" w:hAnsi="Arial" w:cs="Arial"/>
          <w:szCs w:val="24"/>
        </w:rPr>
        <w:t>c. A empresa deverá comunicar/registrar e investigar todas as ocorrências de Quase Acidente, acidentes e incidentes ambientais</w:t>
      </w:r>
    </w:p>
    <w:p w14:paraId="549EF04A" w14:textId="77777777" w:rsidR="009B6C09" w:rsidRPr="00400572" w:rsidRDefault="009B6C09" w:rsidP="009B6C09">
      <w:pPr>
        <w:spacing w:line="360" w:lineRule="auto"/>
        <w:jc w:val="both"/>
        <w:rPr>
          <w:rFonts w:ascii="Arial" w:hAnsi="Arial" w:cs="Arial"/>
          <w:szCs w:val="24"/>
        </w:rPr>
      </w:pPr>
      <w:r w:rsidRPr="00400572">
        <w:rPr>
          <w:rFonts w:ascii="Arial" w:hAnsi="Arial" w:cs="Arial"/>
          <w:szCs w:val="24"/>
        </w:rPr>
        <w:t>d. Para realização da tarefa que não estejam mencionados neste documento deverão se envolvidos as partes do SSMA DA EMAP, SSMA da Fiscalizadora, quando aplicável e Fiscal EMAP;</w:t>
      </w:r>
    </w:p>
    <w:p w14:paraId="10B28FE7" w14:textId="67D70A58" w:rsidR="009B6C09" w:rsidRPr="00400572" w:rsidRDefault="009B6C09" w:rsidP="009B6C09">
      <w:pPr>
        <w:spacing w:line="360" w:lineRule="auto"/>
        <w:jc w:val="both"/>
        <w:rPr>
          <w:rFonts w:ascii="Arial" w:hAnsi="Arial" w:cs="Arial"/>
          <w:szCs w:val="24"/>
        </w:rPr>
      </w:pPr>
      <w:r w:rsidRPr="00400572">
        <w:rPr>
          <w:rFonts w:ascii="Arial" w:hAnsi="Arial" w:cs="Arial"/>
          <w:szCs w:val="24"/>
        </w:rPr>
        <w:lastRenderedPageBreak/>
        <w:t>e. A EMAP solicita cópia de todas as documentações legais previstas na legislação ambiental vigente e nos procedimentos internos da Autoridade Portuária.</w:t>
      </w:r>
    </w:p>
    <w:p w14:paraId="45147911" w14:textId="77777777" w:rsidR="00776676" w:rsidRPr="00400572" w:rsidRDefault="00776676" w:rsidP="00776676">
      <w:pPr>
        <w:jc w:val="both"/>
        <w:rPr>
          <w:rFonts w:ascii="Arial" w:hAnsi="Arial" w:cs="Arial"/>
          <w:b/>
          <w:szCs w:val="24"/>
          <w:u w:val="single"/>
        </w:rPr>
      </w:pPr>
      <w:r w:rsidRPr="00400572">
        <w:rPr>
          <w:rFonts w:ascii="Arial" w:hAnsi="Arial" w:cs="Arial"/>
          <w:b/>
          <w:szCs w:val="24"/>
          <w:u w:val="single"/>
        </w:rPr>
        <w:t>ORIENTAÇÕES RELATIVAS À SAÚDE</w:t>
      </w:r>
    </w:p>
    <w:p w14:paraId="3D756069" w14:textId="77777777" w:rsidR="00776676" w:rsidRPr="00400572" w:rsidRDefault="00776676" w:rsidP="00776676">
      <w:pPr>
        <w:pStyle w:val="PargrafodaLista"/>
        <w:spacing w:after="0" w:line="360" w:lineRule="auto"/>
        <w:ind w:left="0"/>
        <w:jc w:val="both"/>
        <w:rPr>
          <w:rFonts w:ascii="Arial" w:hAnsi="Arial" w:cs="Arial"/>
          <w:b/>
          <w:szCs w:val="24"/>
        </w:rPr>
      </w:pPr>
      <w:r w:rsidRPr="00400572">
        <w:rPr>
          <w:rFonts w:ascii="Arial" w:hAnsi="Arial" w:cs="Arial"/>
          <w:szCs w:val="24"/>
        </w:rPr>
        <w:t>Padrão de documentação de saúde e relatórios de exames exigidos para empregados de contratadas.</w:t>
      </w:r>
    </w:p>
    <w:tbl>
      <w:tblPr>
        <w:tblW w:w="5000" w:type="pct"/>
        <w:tblCellMar>
          <w:left w:w="70" w:type="dxa"/>
          <w:right w:w="70" w:type="dxa"/>
        </w:tblCellMar>
        <w:tblLook w:val="04A0" w:firstRow="1" w:lastRow="0" w:firstColumn="1" w:lastColumn="0" w:noHBand="0" w:noVBand="1"/>
      </w:tblPr>
      <w:tblGrid>
        <w:gridCol w:w="2290"/>
        <w:gridCol w:w="1562"/>
        <w:gridCol w:w="2747"/>
        <w:gridCol w:w="2462"/>
      </w:tblGrid>
      <w:tr w:rsidR="009B6C09" w:rsidRPr="00400572" w14:paraId="488FA884" w14:textId="77777777" w:rsidTr="009B6C09">
        <w:trPr>
          <w:trHeight w:val="300"/>
        </w:trPr>
        <w:tc>
          <w:tcPr>
            <w:tcW w:w="7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0DE3AB" w14:textId="77777777" w:rsidR="009B6C09" w:rsidRPr="00400572" w:rsidRDefault="009B6C09" w:rsidP="009B6C09">
            <w:pPr>
              <w:spacing w:after="0" w:line="240" w:lineRule="auto"/>
              <w:jc w:val="center"/>
              <w:rPr>
                <w:rFonts w:cs="Calibri"/>
                <w:b/>
                <w:bCs/>
                <w:color w:val="000000"/>
              </w:rPr>
            </w:pPr>
            <w:r w:rsidRPr="00400572">
              <w:rPr>
                <w:rFonts w:cs="Calibri"/>
                <w:b/>
                <w:bCs/>
                <w:color w:val="000000"/>
              </w:rPr>
              <w:t>ATIVIDADE</w:t>
            </w:r>
          </w:p>
        </w:tc>
        <w:tc>
          <w:tcPr>
            <w:tcW w:w="1180" w:type="pct"/>
            <w:tcBorders>
              <w:top w:val="single" w:sz="4" w:space="0" w:color="auto"/>
              <w:left w:val="nil"/>
              <w:bottom w:val="single" w:sz="4" w:space="0" w:color="auto"/>
              <w:right w:val="single" w:sz="4" w:space="0" w:color="auto"/>
            </w:tcBorders>
            <w:shd w:val="clear" w:color="auto" w:fill="auto"/>
            <w:vAlign w:val="center"/>
            <w:hideMark/>
          </w:tcPr>
          <w:p w14:paraId="57E3F3F5" w14:textId="77777777" w:rsidR="009B6C09" w:rsidRPr="00400572" w:rsidRDefault="009B6C09" w:rsidP="009B6C09">
            <w:pPr>
              <w:spacing w:after="0" w:line="240" w:lineRule="auto"/>
              <w:jc w:val="center"/>
              <w:rPr>
                <w:rFonts w:cs="Calibri"/>
                <w:b/>
                <w:bCs/>
                <w:color w:val="000000"/>
              </w:rPr>
            </w:pPr>
            <w:r w:rsidRPr="00400572">
              <w:rPr>
                <w:rFonts w:cs="Calibri"/>
                <w:b/>
                <w:bCs/>
                <w:color w:val="000000"/>
              </w:rPr>
              <w:t>DOCUMENTOS OBRIGATÓRIOS</w:t>
            </w:r>
          </w:p>
        </w:tc>
        <w:tc>
          <w:tcPr>
            <w:tcW w:w="1189" w:type="pct"/>
            <w:tcBorders>
              <w:top w:val="single" w:sz="4" w:space="0" w:color="auto"/>
              <w:left w:val="nil"/>
              <w:bottom w:val="single" w:sz="4" w:space="0" w:color="auto"/>
              <w:right w:val="single" w:sz="4" w:space="0" w:color="auto"/>
            </w:tcBorders>
            <w:shd w:val="clear" w:color="auto" w:fill="auto"/>
            <w:vAlign w:val="center"/>
            <w:hideMark/>
          </w:tcPr>
          <w:p w14:paraId="5F12D9DD" w14:textId="77777777" w:rsidR="009B6C09" w:rsidRPr="00400572" w:rsidRDefault="009B6C09" w:rsidP="009B6C09">
            <w:pPr>
              <w:spacing w:after="0" w:line="240" w:lineRule="auto"/>
              <w:jc w:val="center"/>
              <w:rPr>
                <w:rFonts w:cs="Calibri"/>
                <w:b/>
                <w:bCs/>
                <w:color w:val="000000"/>
              </w:rPr>
            </w:pPr>
            <w:r w:rsidRPr="00400572">
              <w:rPr>
                <w:rFonts w:cs="Calibri"/>
                <w:b/>
                <w:bCs/>
                <w:color w:val="000000"/>
              </w:rPr>
              <w:t>EXAMES OBRIGATÓRIOS</w:t>
            </w:r>
          </w:p>
        </w:tc>
        <w:tc>
          <w:tcPr>
            <w:tcW w:w="1861" w:type="pct"/>
            <w:tcBorders>
              <w:top w:val="single" w:sz="4" w:space="0" w:color="auto"/>
              <w:left w:val="nil"/>
              <w:bottom w:val="single" w:sz="4" w:space="0" w:color="auto"/>
              <w:right w:val="single" w:sz="4" w:space="0" w:color="auto"/>
            </w:tcBorders>
            <w:shd w:val="clear" w:color="auto" w:fill="auto"/>
            <w:vAlign w:val="center"/>
            <w:hideMark/>
          </w:tcPr>
          <w:p w14:paraId="713CE7A5" w14:textId="77777777" w:rsidR="009B6C09" w:rsidRPr="00400572" w:rsidRDefault="009B6C09" w:rsidP="009B6C09">
            <w:pPr>
              <w:spacing w:after="0" w:line="240" w:lineRule="auto"/>
              <w:jc w:val="center"/>
              <w:rPr>
                <w:rFonts w:cs="Calibri"/>
                <w:b/>
                <w:bCs/>
                <w:color w:val="000000"/>
              </w:rPr>
            </w:pPr>
            <w:r w:rsidRPr="00400572">
              <w:rPr>
                <w:rFonts w:cs="Calibri"/>
                <w:b/>
                <w:bCs/>
                <w:color w:val="000000"/>
              </w:rPr>
              <w:t xml:space="preserve">PERIODICIDADE DE REALIZAÇÃO DOS EXAMES </w:t>
            </w:r>
          </w:p>
        </w:tc>
      </w:tr>
      <w:tr w:rsidR="009B6C09" w:rsidRPr="00400572" w14:paraId="65BEC70C" w14:textId="77777777" w:rsidTr="009B6C09">
        <w:trPr>
          <w:trHeight w:val="2805"/>
        </w:trPr>
        <w:tc>
          <w:tcPr>
            <w:tcW w:w="771"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4A40A84B"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1.0 SERVIÇOS EM ELETRICIDADE </w:t>
            </w:r>
            <w:r w:rsidRPr="00400572">
              <w:rPr>
                <w:rFonts w:cs="Calibri"/>
                <w:color w:val="000000"/>
                <w:sz w:val="20"/>
                <w:szCs w:val="20"/>
              </w:rPr>
              <w:br/>
              <w:t>(NR 10)</w:t>
            </w:r>
          </w:p>
        </w:tc>
        <w:tc>
          <w:tcPr>
            <w:tcW w:w="1180" w:type="pct"/>
            <w:tcBorders>
              <w:top w:val="nil"/>
              <w:left w:val="nil"/>
              <w:bottom w:val="single" w:sz="4" w:space="0" w:color="auto"/>
              <w:right w:val="single" w:sz="4" w:space="0" w:color="auto"/>
            </w:tcBorders>
            <w:shd w:val="clear" w:color="auto" w:fill="auto"/>
            <w:vAlign w:val="center"/>
            <w:hideMark/>
          </w:tcPr>
          <w:p w14:paraId="2D852502" w14:textId="77777777" w:rsidR="009B6C09" w:rsidRPr="00400572" w:rsidRDefault="009B6C09" w:rsidP="009B6C09">
            <w:pPr>
              <w:spacing w:after="0" w:line="240" w:lineRule="auto"/>
              <w:rPr>
                <w:rFonts w:cs="Calibri"/>
                <w:color w:val="000000"/>
                <w:sz w:val="20"/>
                <w:szCs w:val="20"/>
              </w:rPr>
            </w:pPr>
            <w:proofErr w:type="gramStart"/>
            <w:r w:rsidRPr="00400572">
              <w:rPr>
                <w:rFonts w:cs="Calibri"/>
                <w:color w:val="000000"/>
                <w:sz w:val="20"/>
                <w:szCs w:val="20"/>
              </w:rPr>
              <w:t>ASO;</w:t>
            </w:r>
            <w:r w:rsidRPr="00400572">
              <w:rPr>
                <w:rFonts w:cs="Calibri"/>
                <w:color w:val="000000"/>
                <w:sz w:val="20"/>
                <w:szCs w:val="20"/>
              </w:rPr>
              <w:br/>
              <w:t>FICHA</w:t>
            </w:r>
            <w:proofErr w:type="gramEnd"/>
            <w:r w:rsidRPr="00400572">
              <w:rPr>
                <w:rFonts w:cs="Calibri"/>
                <w:color w:val="000000"/>
                <w:sz w:val="20"/>
                <w:szCs w:val="20"/>
              </w:rPr>
              <w:t xml:space="preserve"> CLÍNICA. </w:t>
            </w:r>
            <w:r w:rsidRPr="00400572">
              <w:rPr>
                <w:rFonts w:cs="Calibri"/>
                <w:color w:val="000000"/>
                <w:sz w:val="20"/>
                <w:szCs w:val="20"/>
              </w:rPr>
              <w:br/>
              <w:t>ASSINADOS POR MÉDICO DO TRABALHO OU MÉDICO EXAMINADOR INDICADO.</w:t>
            </w:r>
          </w:p>
        </w:tc>
        <w:tc>
          <w:tcPr>
            <w:tcW w:w="1189" w:type="pct"/>
            <w:tcBorders>
              <w:top w:val="nil"/>
              <w:left w:val="nil"/>
              <w:bottom w:val="single" w:sz="4" w:space="0" w:color="auto"/>
              <w:right w:val="single" w:sz="4" w:space="0" w:color="auto"/>
            </w:tcBorders>
            <w:shd w:val="clear" w:color="auto" w:fill="auto"/>
            <w:vAlign w:val="center"/>
            <w:hideMark/>
          </w:tcPr>
          <w:p w14:paraId="67E97672"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RAIO X DE TÓRAX </w:t>
            </w:r>
            <w:proofErr w:type="gramStart"/>
            <w:r w:rsidRPr="00400572">
              <w:rPr>
                <w:rFonts w:cs="Calibri"/>
                <w:color w:val="000000"/>
                <w:sz w:val="20"/>
                <w:szCs w:val="20"/>
              </w:rPr>
              <w:t>AP;</w:t>
            </w:r>
            <w:r w:rsidRPr="00400572">
              <w:rPr>
                <w:rFonts w:cs="Calibri"/>
                <w:color w:val="000000"/>
                <w:sz w:val="20"/>
                <w:szCs w:val="20"/>
              </w:rPr>
              <w:br/>
              <w:t>ACUIDADE</w:t>
            </w:r>
            <w:proofErr w:type="gramEnd"/>
            <w:r w:rsidRPr="00400572">
              <w:rPr>
                <w:rFonts w:cs="Calibri"/>
                <w:color w:val="000000"/>
                <w:sz w:val="20"/>
                <w:szCs w:val="20"/>
              </w:rPr>
              <w:t xml:space="preserve"> VISUAL;</w:t>
            </w:r>
            <w:r w:rsidRPr="00400572">
              <w:rPr>
                <w:rFonts w:cs="Calibri"/>
                <w:color w:val="000000"/>
                <w:sz w:val="20"/>
                <w:szCs w:val="20"/>
              </w:rPr>
              <w:br/>
              <w:t>HEMOGRAMA COMPLETO;</w:t>
            </w:r>
            <w:r w:rsidRPr="00400572">
              <w:rPr>
                <w:rFonts w:cs="Calibri"/>
                <w:color w:val="000000"/>
                <w:sz w:val="20"/>
                <w:szCs w:val="20"/>
              </w:rPr>
              <w:br/>
              <w:t>GLICEMIA EM JEJUM;</w:t>
            </w:r>
            <w:r w:rsidRPr="00400572">
              <w:rPr>
                <w:rFonts w:cs="Calibri"/>
                <w:color w:val="000000"/>
                <w:sz w:val="20"/>
                <w:szCs w:val="20"/>
              </w:rPr>
              <w:br/>
              <w:t>TIPAGEM SANGUINEA (SOMENTE NO ADMISSIONAL);</w:t>
            </w:r>
            <w:r w:rsidRPr="00400572">
              <w:rPr>
                <w:rFonts w:cs="Calibri"/>
                <w:color w:val="000000"/>
                <w:sz w:val="20"/>
                <w:szCs w:val="20"/>
              </w:rPr>
              <w:br/>
              <w:t>ELETROCARDIOGRAMA (ECG);</w:t>
            </w:r>
            <w:r w:rsidRPr="00400572">
              <w:rPr>
                <w:rFonts w:cs="Calibri"/>
                <w:color w:val="000000"/>
                <w:sz w:val="20"/>
                <w:szCs w:val="20"/>
              </w:rPr>
              <w:br/>
              <w:t xml:space="preserve">GAMA GT. </w:t>
            </w:r>
            <w:r w:rsidRPr="00400572">
              <w:rPr>
                <w:rFonts w:cs="Calibri"/>
                <w:color w:val="000000"/>
                <w:sz w:val="20"/>
                <w:szCs w:val="20"/>
              </w:rPr>
              <w:br/>
            </w:r>
            <w:r w:rsidRPr="00400572">
              <w:rPr>
                <w:rFonts w:cs="Calibri"/>
                <w:i/>
                <w:iCs/>
                <w:color w:val="000000"/>
                <w:sz w:val="20"/>
                <w:szCs w:val="20"/>
              </w:rPr>
              <w:t>OBS.: ESSES EXAMES DEVERÃO SER LAUDADOS E ASSINADOS POR ESPECIALISTA.</w:t>
            </w:r>
          </w:p>
        </w:tc>
        <w:tc>
          <w:tcPr>
            <w:tcW w:w="1861" w:type="pct"/>
            <w:tcBorders>
              <w:top w:val="single" w:sz="4" w:space="0" w:color="auto"/>
              <w:left w:val="nil"/>
              <w:bottom w:val="single" w:sz="4" w:space="0" w:color="auto"/>
              <w:right w:val="single" w:sz="4" w:space="0" w:color="auto"/>
            </w:tcBorders>
            <w:shd w:val="clear" w:color="auto" w:fill="auto"/>
            <w:vAlign w:val="center"/>
            <w:hideMark/>
          </w:tcPr>
          <w:p w14:paraId="0271E084"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TODOS OS EXAMES SERÃO REALIZADOS NO ADMISSIONAL E ANUALMENTE</w:t>
            </w:r>
          </w:p>
        </w:tc>
      </w:tr>
      <w:tr w:rsidR="009B6C09" w:rsidRPr="00400572" w14:paraId="52F0A0FC" w14:textId="77777777" w:rsidTr="009B6C09">
        <w:trPr>
          <w:trHeight w:val="30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62E6FFCF" w14:textId="77777777" w:rsidR="009B6C09" w:rsidRPr="00400572" w:rsidRDefault="009B6C09" w:rsidP="009B6C09">
            <w:pPr>
              <w:spacing w:after="0" w:line="240" w:lineRule="auto"/>
              <w:jc w:val="center"/>
              <w:rPr>
                <w:rFonts w:cs="Calibri"/>
                <w:color w:val="000000"/>
                <w:sz w:val="20"/>
                <w:szCs w:val="20"/>
              </w:rPr>
            </w:pPr>
            <w:r w:rsidRPr="00400572">
              <w:rPr>
                <w:rFonts w:cs="Calibri"/>
                <w:color w:val="000000"/>
                <w:sz w:val="20"/>
                <w:szCs w:val="20"/>
              </w:rPr>
              <w:t>3.0 SERVIÇOS INSALUBRES (NR 15)</w:t>
            </w:r>
          </w:p>
        </w:tc>
      </w:tr>
      <w:tr w:rsidR="009B6C09" w:rsidRPr="00400572" w14:paraId="5BD67467" w14:textId="77777777" w:rsidTr="009B6C09">
        <w:trPr>
          <w:trHeight w:val="5355"/>
        </w:trPr>
        <w:tc>
          <w:tcPr>
            <w:tcW w:w="771"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745CB5E4"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3.1 ATIVIDADE DE MERGULHO </w:t>
            </w:r>
            <w:r w:rsidRPr="00400572">
              <w:rPr>
                <w:rFonts w:cs="Calibri"/>
                <w:color w:val="000000"/>
                <w:sz w:val="20"/>
                <w:szCs w:val="20"/>
              </w:rPr>
              <w:br/>
            </w:r>
            <w:r w:rsidRPr="00400572">
              <w:rPr>
                <w:rFonts w:cs="Calibri"/>
                <w:b/>
                <w:bCs/>
                <w:i/>
                <w:iCs/>
                <w:color w:val="000000"/>
                <w:sz w:val="20"/>
                <w:szCs w:val="20"/>
              </w:rPr>
              <w:t>(INDICAR APTIDÃO NO ASO)</w:t>
            </w:r>
          </w:p>
        </w:tc>
        <w:tc>
          <w:tcPr>
            <w:tcW w:w="1180" w:type="pct"/>
            <w:tcBorders>
              <w:top w:val="nil"/>
              <w:left w:val="nil"/>
              <w:bottom w:val="single" w:sz="4" w:space="0" w:color="auto"/>
              <w:right w:val="single" w:sz="4" w:space="0" w:color="auto"/>
            </w:tcBorders>
            <w:shd w:val="clear" w:color="auto" w:fill="auto"/>
            <w:vAlign w:val="center"/>
            <w:hideMark/>
          </w:tcPr>
          <w:p w14:paraId="23BADD92" w14:textId="77777777" w:rsidR="009B6C09" w:rsidRPr="00400572" w:rsidRDefault="009B6C09" w:rsidP="009B6C09">
            <w:pPr>
              <w:spacing w:after="0" w:line="240" w:lineRule="auto"/>
              <w:rPr>
                <w:rFonts w:cs="Calibri"/>
                <w:color w:val="000000"/>
                <w:sz w:val="20"/>
                <w:szCs w:val="20"/>
              </w:rPr>
            </w:pPr>
            <w:proofErr w:type="gramStart"/>
            <w:r w:rsidRPr="00400572">
              <w:rPr>
                <w:rFonts w:cs="Calibri"/>
                <w:color w:val="000000"/>
                <w:sz w:val="20"/>
                <w:szCs w:val="20"/>
              </w:rPr>
              <w:t>ASO;</w:t>
            </w:r>
            <w:r w:rsidRPr="00400572">
              <w:rPr>
                <w:rFonts w:cs="Calibri"/>
                <w:color w:val="000000"/>
                <w:sz w:val="20"/>
                <w:szCs w:val="20"/>
              </w:rPr>
              <w:br/>
              <w:t>FICHA</w:t>
            </w:r>
            <w:proofErr w:type="gramEnd"/>
            <w:r w:rsidRPr="00400572">
              <w:rPr>
                <w:rFonts w:cs="Calibri"/>
                <w:color w:val="000000"/>
                <w:sz w:val="20"/>
                <w:szCs w:val="20"/>
              </w:rPr>
              <w:t xml:space="preserve"> CLÍNICA. </w:t>
            </w:r>
            <w:r w:rsidRPr="00400572">
              <w:rPr>
                <w:rFonts w:cs="Calibri"/>
                <w:color w:val="000000"/>
                <w:sz w:val="20"/>
                <w:szCs w:val="20"/>
              </w:rPr>
              <w:br/>
              <w:t>ASSINADOS POR MÉDICO DO TRABALHO OU MÉDICO EXAMINADOR INDICADO.</w:t>
            </w:r>
          </w:p>
        </w:tc>
        <w:tc>
          <w:tcPr>
            <w:tcW w:w="1189" w:type="pct"/>
            <w:tcBorders>
              <w:top w:val="nil"/>
              <w:left w:val="nil"/>
              <w:bottom w:val="single" w:sz="4" w:space="0" w:color="auto"/>
              <w:right w:val="single" w:sz="4" w:space="0" w:color="auto"/>
            </w:tcBorders>
            <w:shd w:val="clear" w:color="auto" w:fill="auto"/>
            <w:vAlign w:val="center"/>
            <w:hideMark/>
          </w:tcPr>
          <w:p w14:paraId="52D2F9B0"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RAIO X DE TÓRAX PA E </w:t>
            </w:r>
            <w:proofErr w:type="gramStart"/>
            <w:r w:rsidRPr="00400572">
              <w:rPr>
                <w:rFonts w:cs="Calibri"/>
                <w:color w:val="000000"/>
                <w:sz w:val="20"/>
                <w:szCs w:val="20"/>
              </w:rPr>
              <w:t>PERFIL;</w:t>
            </w:r>
            <w:r w:rsidRPr="00400572">
              <w:rPr>
                <w:rFonts w:cs="Calibri"/>
                <w:color w:val="000000"/>
                <w:sz w:val="20"/>
                <w:szCs w:val="20"/>
              </w:rPr>
              <w:br/>
              <w:t>RADIO</w:t>
            </w:r>
            <w:proofErr w:type="gramEnd"/>
            <w:r w:rsidRPr="00400572">
              <w:rPr>
                <w:rFonts w:cs="Calibri"/>
                <w:color w:val="000000"/>
                <w:sz w:val="20"/>
                <w:szCs w:val="20"/>
              </w:rPr>
              <w:t xml:space="preserve"> X DAS ARTICULAÇÕES (ESCAPULOMEURAIS, COXOFEMURAIS E DOS JOELHOS PA E PERFIL);</w:t>
            </w:r>
            <w:r w:rsidRPr="00400572">
              <w:rPr>
                <w:rFonts w:cs="Calibri"/>
                <w:color w:val="000000"/>
                <w:sz w:val="20"/>
                <w:szCs w:val="20"/>
              </w:rPr>
              <w:br/>
              <w:t>AUDIOMETRIA TONAL E VOCAL;</w:t>
            </w:r>
            <w:r w:rsidRPr="00400572">
              <w:rPr>
                <w:rFonts w:cs="Calibri"/>
                <w:color w:val="000000"/>
                <w:sz w:val="20"/>
                <w:szCs w:val="20"/>
              </w:rPr>
              <w:br/>
              <w:t>TESTE DE PRESSÃO;</w:t>
            </w:r>
            <w:r w:rsidRPr="00400572">
              <w:rPr>
                <w:rFonts w:cs="Calibri"/>
                <w:color w:val="000000"/>
                <w:sz w:val="20"/>
                <w:szCs w:val="20"/>
              </w:rPr>
              <w:br/>
              <w:t>TESTE DE TOLERÂNCIA AO OXIGÊNIO;</w:t>
            </w:r>
            <w:r w:rsidRPr="00400572">
              <w:rPr>
                <w:rFonts w:cs="Calibri"/>
                <w:color w:val="000000"/>
                <w:sz w:val="20"/>
                <w:szCs w:val="20"/>
              </w:rPr>
              <w:br/>
              <w:t>ACUIDADE VISUAL;</w:t>
            </w:r>
            <w:r w:rsidRPr="00400572">
              <w:rPr>
                <w:rFonts w:cs="Calibri"/>
                <w:color w:val="000000"/>
                <w:sz w:val="20"/>
                <w:szCs w:val="20"/>
              </w:rPr>
              <w:br/>
              <w:t>HEMOGRAMA COMPLETO;</w:t>
            </w:r>
            <w:r w:rsidRPr="00400572">
              <w:rPr>
                <w:rFonts w:cs="Calibri"/>
                <w:color w:val="000000"/>
                <w:sz w:val="20"/>
                <w:szCs w:val="20"/>
              </w:rPr>
              <w:br/>
              <w:t>GLICEMIA EM JEJUM;</w:t>
            </w:r>
            <w:r w:rsidRPr="00400572">
              <w:rPr>
                <w:rFonts w:cs="Calibri"/>
                <w:color w:val="000000"/>
                <w:sz w:val="20"/>
                <w:szCs w:val="20"/>
              </w:rPr>
              <w:br/>
              <w:t>TIPAGEM SANGUINEA (SOMENTE NO ADMISSIONAL);</w:t>
            </w:r>
            <w:r w:rsidRPr="00400572">
              <w:rPr>
                <w:rFonts w:cs="Calibri"/>
                <w:color w:val="000000"/>
                <w:sz w:val="20"/>
                <w:szCs w:val="20"/>
              </w:rPr>
              <w:br/>
              <w:t>ELETROCARDIOGRAMA (ECG);</w:t>
            </w:r>
            <w:r w:rsidRPr="00400572">
              <w:rPr>
                <w:rFonts w:cs="Calibri"/>
                <w:color w:val="000000"/>
                <w:sz w:val="20"/>
                <w:szCs w:val="20"/>
              </w:rPr>
              <w:br/>
              <w:t>GAMA GT;</w:t>
            </w:r>
            <w:r w:rsidRPr="00400572">
              <w:rPr>
                <w:rFonts w:cs="Calibri"/>
                <w:color w:val="000000"/>
                <w:sz w:val="20"/>
                <w:szCs w:val="20"/>
              </w:rPr>
              <w:br/>
              <w:t>SUMÁRIO DE URINA;</w:t>
            </w:r>
            <w:r w:rsidRPr="00400572">
              <w:rPr>
                <w:rFonts w:cs="Calibri"/>
                <w:color w:val="000000"/>
                <w:sz w:val="20"/>
                <w:szCs w:val="20"/>
              </w:rPr>
              <w:br/>
              <w:t>PARASITOLÓGICO DE FEZES;</w:t>
            </w:r>
            <w:r w:rsidRPr="00400572">
              <w:rPr>
                <w:rFonts w:cs="Calibri"/>
                <w:color w:val="000000"/>
                <w:sz w:val="20"/>
                <w:szCs w:val="20"/>
              </w:rPr>
              <w:br/>
              <w:t>VDRL;</w:t>
            </w:r>
            <w:r w:rsidRPr="00400572">
              <w:rPr>
                <w:rFonts w:cs="Calibri"/>
                <w:color w:val="000000"/>
                <w:sz w:val="20"/>
                <w:szCs w:val="20"/>
              </w:rPr>
              <w:br/>
              <w:t>ELETROENCEFALOGRAMA (EEG).</w:t>
            </w:r>
            <w:r w:rsidRPr="00400572">
              <w:rPr>
                <w:rFonts w:cs="Calibri"/>
                <w:color w:val="000000"/>
                <w:sz w:val="20"/>
                <w:szCs w:val="20"/>
              </w:rPr>
              <w:br/>
            </w:r>
            <w:r w:rsidRPr="00400572">
              <w:rPr>
                <w:rFonts w:cs="Calibri"/>
                <w:i/>
                <w:iCs/>
                <w:color w:val="000000"/>
                <w:sz w:val="20"/>
                <w:szCs w:val="20"/>
              </w:rPr>
              <w:t>OBS.:ESSES EXAMES DEVERÃO SER LAUDADOS E ASSINADOS POR ESPECIALISTA.</w:t>
            </w:r>
          </w:p>
        </w:tc>
        <w:tc>
          <w:tcPr>
            <w:tcW w:w="1861" w:type="pct"/>
            <w:tcBorders>
              <w:top w:val="single" w:sz="4" w:space="0" w:color="auto"/>
              <w:left w:val="nil"/>
              <w:bottom w:val="single" w:sz="4" w:space="0" w:color="auto"/>
              <w:right w:val="single" w:sz="4" w:space="0" w:color="auto"/>
            </w:tcBorders>
            <w:shd w:val="clear" w:color="auto" w:fill="auto"/>
            <w:vAlign w:val="center"/>
            <w:hideMark/>
          </w:tcPr>
          <w:p w14:paraId="02C1B201"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TODOS OS EXAMES SERÃO REALIZADOS NO ADMISSIONAL E SEMESTRALMENTE</w:t>
            </w:r>
          </w:p>
        </w:tc>
      </w:tr>
      <w:tr w:rsidR="009B6C09" w:rsidRPr="00400572" w14:paraId="51223E92" w14:textId="77777777" w:rsidTr="009B6C09">
        <w:trPr>
          <w:trHeight w:val="2550"/>
        </w:trPr>
        <w:tc>
          <w:tcPr>
            <w:tcW w:w="771"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4D3C7B6C"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lastRenderedPageBreak/>
              <w:t>3.2 RUÍDO</w:t>
            </w:r>
          </w:p>
        </w:tc>
        <w:tc>
          <w:tcPr>
            <w:tcW w:w="1180" w:type="pct"/>
            <w:tcBorders>
              <w:top w:val="nil"/>
              <w:left w:val="nil"/>
              <w:bottom w:val="single" w:sz="4" w:space="0" w:color="auto"/>
              <w:right w:val="single" w:sz="4" w:space="0" w:color="auto"/>
            </w:tcBorders>
            <w:shd w:val="clear" w:color="auto" w:fill="auto"/>
            <w:vAlign w:val="center"/>
            <w:hideMark/>
          </w:tcPr>
          <w:p w14:paraId="2457AD36" w14:textId="77777777" w:rsidR="009B6C09" w:rsidRPr="00400572" w:rsidRDefault="009B6C09" w:rsidP="009B6C09">
            <w:pPr>
              <w:spacing w:after="0" w:line="240" w:lineRule="auto"/>
              <w:rPr>
                <w:rFonts w:cs="Calibri"/>
                <w:color w:val="000000"/>
                <w:sz w:val="20"/>
                <w:szCs w:val="20"/>
              </w:rPr>
            </w:pPr>
            <w:proofErr w:type="gramStart"/>
            <w:r w:rsidRPr="00400572">
              <w:rPr>
                <w:rFonts w:cs="Calibri"/>
                <w:color w:val="000000"/>
                <w:sz w:val="20"/>
                <w:szCs w:val="20"/>
              </w:rPr>
              <w:t>ASO;</w:t>
            </w:r>
            <w:r w:rsidRPr="00400572">
              <w:rPr>
                <w:rFonts w:cs="Calibri"/>
                <w:color w:val="000000"/>
                <w:sz w:val="20"/>
                <w:szCs w:val="20"/>
              </w:rPr>
              <w:br/>
              <w:t>FICHA</w:t>
            </w:r>
            <w:proofErr w:type="gramEnd"/>
            <w:r w:rsidRPr="00400572">
              <w:rPr>
                <w:rFonts w:cs="Calibri"/>
                <w:color w:val="000000"/>
                <w:sz w:val="20"/>
                <w:szCs w:val="20"/>
              </w:rPr>
              <w:t xml:space="preserve"> CLÍNICA. </w:t>
            </w:r>
            <w:r w:rsidRPr="00400572">
              <w:rPr>
                <w:rFonts w:cs="Calibri"/>
                <w:color w:val="000000"/>
                <w:sz w:val="20"/>
                <w:szCs w:val="20"/>
              </w:rPr>
              <w:br/>
              <w:t>ASSINADOS POR MÉDICO DO TRABALHO OU MÉDICO EXAMINADOR INDICADO.</w:t>
            </w:r>
          </w:p>
        </w:tc>
        <w:tc>
          <w:tcPr>
            <w:tcW w:w="1189" w:type="pct"/>
            <w:tcBorders>
              <w:top w:val="nil"/>
              <w:left w:val="nil"/>
              <w:bottom w:val="single" w:sz="4" w:space="0" w:color="auto"/>
              <w:right w:val="single" w:sz="4" w:space="0" w:color="auto"/>
            </w:tcBorders>
            <w:shd w:val="clear" w:color="auto" w:fill="auto"/>
            <w:vAlign w:val="center"/>
            <w:hideMark/>
          </w:tcPr>
          <w:p w14:paraId="529CB553"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AUDIOMETRIA TONAL E </w:t>
            </w:r>
            <w:proofErr w:type="gramStart"/>
            <w:r w:rsidRPr="00400572">
              <w:rPr>
                <w:rFonts w:cs="Calibri"/>
                <w:color w:val="000000"/>
                <w:sz w:val="20"/>
                <w:szCs w:val="20"/>
              </w:rPr>
              <w:t>VOCAL;</w:t>
            </w:r>
            <w:r w:rsidRPr="00400572">
              <w:rPr>
                <w:rFonts w:cs="Calibri"/>
                <w:color w:val="000000"/>
                <w:sz w:val="20"/>
                <w:szCs w:val="20"/>
              </w:rPr>
              <w:br/>
              <w:t>RAIO</w:t>
            </w:r>
            <w:proofErr w:type="gramEnd"/>
            <w:r w:rsidRPr="00400572">
              <w:rPr>
                <w:rFonts w:cs="Calibri"/>
                <w:color w:val="000000"/>
                <w:sz w:val="20"/>
                <w:szCs w:val="20"/>
              </w:rPr>
              <w:t xml:space="preserve"> X DE TÓRAX AP;</w:t>
            </w:r>
            <w:r w:rsidRPr="00400572">
              <w:rPr>
                <w:rFonts w:cs="Calibri"/>
                <w:color w:val="000000"/>
                <w:sz w:val="20"/>
                <w:szCs w:val="20"/>
              </w:rPr>
              <w:br/>
              <w:t>ACUIDADE VISUAL;</w:t>
            </w:r>
            <w:r w:rsidRPr="00400572">
              <w:rPr>
                <w:rFonts w:cs="Calibri"/>
                <w:color w:val="000000"/>
                <w:sz w:val="20"/>
                <w:szCs w:val="20"/>
              </w:rPr>
              <w:br/>
              <w:t>HEMOGRAMA COMPLETO;</w:t>
            </w:r>
            <w:r w:rsidRPr="00400572">
              <w:rPr>
                <w:rFonts w:cs="Calibri"/>
                <w:color w:val="000000"/>
                <w:sz w:val="20"/>
                <w:szCs w:val="20"/>
              </w:rPr>
              <w:br/>
              <w:t>GLICEMIA EM JEJUM;</w:t>
            </w:r>
            <w:r w:rsidRPr="00400572">
              <w:rPr>
                <w:rFonts w:cs="Calibri"/>
                <w:color w:val="000000"/>
                <w:sz w:val="20"/>
                <w:szCs w:val="20"/>
              </w:rPr>
              <w:br/>
              <w:t>TIPAGEM SANGUINEA (SOMENTE NO ADMISSIONAL).</w:t>
            </w:r>
            <w:r w:rsidRPr="00400572">
              <w:rPr>
                <w:rFonts w:cs="Calibri"/>
                <w:color w:val="000000"/>
                <w:sz w:val="20"/>
                <w:szCs w:val="20"/>
              </w:rPr>
              <w:br/>
            </w:r>
            <w:r w:rsidRPr="00400572">
              <w:rPr>
                <w:rFonts w:cs="Calibri"/>
                <w:i/>
                <w:iCs/>
                <w:color w:val="000000"/>
                <w:sz w:val="20"/>
                <w:szCs w:val="20"/>
              </w:rPr>
              <w:t>OBS.: ESSES EXAMES DEVERÃO SER LAUDADOS E ASSINADOS POR ESPECIALISTA.</w:t>
            </w:r>
          </w:p>
        </w:tc>
        <w:tc>
          <w:tcPr>
            <w:tcW w:w="1861" w:type="pct"/>
            <w:tcBorders>
              <w:top w:val="single" w:sz="4" w:space="0" w:color="auto"/>
              <w:left w:val="nil"/>
              <w:bottom w:val="single" w:sz="4" w:space="0" w:color="auto"/>
              <w:right w:val="single" w:sz="4" w:space="0" w:color="auto"/>
            </w:tcBorders>
            <w:shd w:val="clear" w:color="auto" w:fill="auto"/>
            <w:vAlign w:val="center"/>
            <w:hideMark/>
          </w:tcPr>
          <w:p w14:paraId="60E520A5"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TODOS OS EXAMES SERÃO REALIZADOS NO ADMISSIONAL E ANUALMENTE</w:t>
            </w:r>
          </w:p>
        </w:tc>
      </w:tr>
      <w:tr w:rsidR="009B6C09" w:rsidRPr="00400572" w14:paraId="4B8267B0" w14:textId="77777777" w:rsidTr="009B6C09">
        <w:trPr>
          <w:trHeight w:val="2550"/>
        </w:trPr>
        <w:tc>
          <w:tcPr>
            <w:tcW w:w="771"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29C73EB5"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3.3 POEIRAS MINERAIS/PARTICULADOS</w:t>
            </w:r>
          </w:p>
        </w:tc>
        <w:tc>
          <w:tcPr>
            <w:tcW w:w="1180" w:type="pct"/>
            <w:tcBorders>
              <w:top w:val="nil"/>
              <w:left w:val="nil"/>
              <w:bottom w:val="single" w:sz="4" w:space="0" w:color="auto"/>
              <w:right w:val="single" w:sz="4" w:space="0" w:color="auto"/>
            </w:tcBorders>
            <w:shd w:val="clear" w:color="auto" w:fill="auto"/>
            <w:vAlign w:val="center"/>
            <w:hideMark/>
          </w:tcPr>
          <w:p w14:paraId="5BBD6D29" w14:textId="77777777" w:rsidR="009B6C09" w:rsidRPr="00400572" w:rsidRDefault="009B6C09" w:rsidP="009B6C09">
            <w:pPr>
              <w:spacing w:after="0" w:line="240" w:lineRule="auto"/>
              <w:rPr>
                <w:rFonts w:cs="Calibri"/>
                <w:color w:val="000000"/>
                <w:sz w:val="20"/>
                <w:szCs w:val="20"/>
              </w:rPr>
            </w:pPr>
            <w:proofErr w:type="gramStart"/>
            <w:r w:rsidRPr="00400572">
              <w:rPr>
                <w:rFonts w:cs="Calibri"/>
                <w:color w:val="000000"/>
                <w:sz w:val="20"/>
                <w:szCs w:val="20"/>
              </w:rPr>
              <w:t>ASO;</w:t>
            </w:r>
            <w:r w:rsidRPr="00400572">
              <w:rPr>
                <w:rFonts w:cs="Calibri"/>
                <w:color w:val="000000"/>
                <w:sz w:val="20"/>
                <w:szCs w:val="20"/>
              </w:rPr>
              <w:br/>
              <w:t>FICHA</w:t>
            </w:r>
            <w:proofErr w:type="gramEnd"/>
            <w:r w:rsidRPr="00400572">
              <w:rPr>
                <w:rFonts w:cs="Calibri"/>
                <w:color w:val="000000"/>
                <w:sz w:val="20"/>
                <w:szCs w:val="20"/>
              </w:rPr>
              <w:t xml:space="preserve"> CLÍNICA. </w:t>
            </w:r>
            <w:r w:rsidRPr="00400572">
              <w:rPr>
                <w:rFonts w:cs="Calibri"/>
                <w:color w:val="000000"/>
                <w:sz w:val="20"/>
                <w:szCs w:val="20"/>
              </w:rPr>
              <w:br/>
              <w:t>ASSINADOS POR MÉDICO DO TRABALHO OU MÉDICO EXAMINADOR INDICADO.</w:t>
            </w:r>
          </w:p>
        </w:tc>
        <w:tc>
          <w:tcPr>
            <w:tcW w:w="1189" w:type="pct"/>
            <w:tcBorders>
              <w:top w:val="nil"/>
              <w:left w:val="nil"/>
              <w:bottom w:val="single" w:sz="4" w:space="0" w:color="auto"/>
              <w:right w:val="single" w:sz="4" w:space="0" w:color="auto"/>
            </w:tcBorders>
            <w:shd w:val="clear" w:color="auto" w:fill="auto"/>
            <w:vAlign w:val="center"/>
            <w:hideMark/>
          </w:tcPr>
          <w:p w14:paraId="0D119BB5"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RAIO X DE TÓRAX </w:t>
            </w:r>
            <w:proofErr w:type="gramStart"/>
            <w:r w:rsidRPr="00400572">
              <w:rPr>
                <w:rFonts w:cs="Calibri"/>
                <w:color w:val="000000"/>
                <w:sz w:val="20"/>
                <w:szCs w:val="20"/>
              </w:rPr>
              <w:t>AP;</w:t>
            </w:r>
            <w:r w:rsidRPr="00400572">
              <w:rPr>
                <w:rFonts w:cs="Calibri"/>
                <w:color w:val="000000"/>
                <w:sz w:val="20"/>
                <w:szCs w:val="20"/>
              </w:rPr>
              <w:br/>
              <w:t>ACUIDADE</w:t>
            </w:r>
            <w:proofErr w:type="gramEnd"/>
            <w:r w:rsidRPr="00400572">
              <w:rPr>
                <w:rFonts w:cs="Calibri"/>
                <w:color w:val="000000"/>
                <w:sz w:val="20"/>
                <w:szCs w:val="20"/>
              </w:rPr>
              <w:t xml:space="preserve"> VISUAL;</w:t>
            </w:r>
            <w:r w:rsidRPr="00400572">
              <w:rPr>
                <w:rFonts w:cs="Calibri"/>
                <w:color w:val="000000"/>
                <w:sz w:val="20"/>
                <w:szCs w:val="20"/>
              </w:rPr>
              <w:br/>
              <w:t>HEMOGRAMA COMPLETO;</w:t>
            </w:r>
            <w:r w:rsidRPr="00400572">
              <w:rPr>
                <w:rFonts w:cs="Calibri"/>
                <w:color w:val="000000"/>
                <w:sz w:val="20"/>
                <w:szCs w:val="20"/>
              </w:rPr>
              <w:br/>
              <w:t>GLICEMIA EM JEJUM;</w:t>
            </w:r>
            <w:r w:rsidRPr="00400572">
              <w:rPr>
                <w:rFonts w:cs="Calibri"/>
                <w:color w:val="000000"/>
                <w:sz w:val="20"/>
                <w:szCs w:val="20"/>
              </w:rPr>
              <w:br/>
              <w:t>TIPAGEM SANGUINEA (SOMENTE NO ADMISSIONAL);</w:t>
            </w:r>
            <w:r w:rsidRPr="00400572">
              <w:rPr>
                <w:rFonts w:cs="Calibri"/>
                <w:color w:val="000000"/>
                <w:sz w:val="20"/>
                <w:szCs w:val="20"/>
              </w:rPr>
              <w:br/>
              <w:t>ESPIROMETRIA.</w:t>
            </w:r>
            <w:r w:rsidRPr="00400572">
              <w:rPr>
                <w:rFonts w:cs="Calibri"/>
                <w:color w:val="000000"/>
                <w:sz w:val="20"/>
                <w:szCs w:val="20"/>
              </w:rPr>
              <w:br/>
            </w:r>
            <w:r w:rsidRPr="00400572">
              <w:rPr>
                <w:rFonts w:cs="Calibri"/>
                <w:i/>
                <w:iCs/>
                <w:color w:val="000000"/>
                <w:sz w:val="20"/>
                <w:szCs w:val="20"/>
              </w:rPr>
              <w:t>OBS.: ESSES EXAMES DEVERÃO SER LAUDADOS E ASSINADOS POR ESPECIALISTA.</w:t>
            </w:r>
          </w:p>
        </w:tc>
        <w:tc>
          <w:tcPr>
            <w:tcW w:w="1861" w:type="pct"/>
            <w:tcBorders>
              <w:top w:val="single" w:sz="4" w:space="0" w:color="auto"/>
              <w:left w:val="nil"/>
              <w:bottom w:val="single" w:sz="4" w:space="0" w:color="auto"/>
              <w:right w:val="single" w:sz="4" w:space="0" w:color="auto"/>
            </w:tcBorders>
            <w:shd w:val="clear" w:color="auto" w:fill="auto"/>
            <w:vAlign w:val="center"/>
            <w:hideMark/>
          </w:tcPr>
          <w:p w14:paraId="778F321D"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TODOS OS EXAMES SERÃO REALIZADOS NO ADMISSIONAL E ANUALMENTE</w:t>
            </w:r>
          </w:p>
        </w:tc>
      </w:tr>
      <w:tr w:rsidR="009B6C09" w:rsidRPr="00400572" w14:paraId="6BB51F7D" w14:textId="77777777" w:rsidTr="009B6C09">
        <w:trPr>
          <w:trHeight w:val="3315"/>
        </w:trPr>
        <w:tc>
          <w:tcPr>
            <w:tcW w:w="771"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64D0AD2B"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3.4 VIBRAÇÃO</w:t>
            </w:r>
          </w:p>
        </w:tc>
        <w:tc>
          <w:tcPr>
            <w:tcW w:w="1180" w:type="pct"/>
            <w:tcBorders>
              <w:top w:val="nil"/>
              <w:left w:val="nil"/>
              <w:bottom w:val="single" w:sz="4" w:space="0" w:color="auto"/>
              <w:right w:val="single" w:sz="4" w:space="0" w:color="auto"/>
            </w:tcBorders>
            <w:shd w:val="clear" w:color="auto" w:fill="auto"/>
            <w:vAlign w:val="center"/>
            <w:hideMark/>
          </w:tcPr>
          <w:p w14:paraId="3490297B" w14:textId="77777777" w:rsidR="009B6C09" w:rsidRPr="00400572" w:rsidRDefault="009B6C09" w:rsidP="009B6C09">
            <w:pPr>
              <w:spacing w:after="0" w:line="240" w:lineRule="auto"/>
              <w:rPr>
                <w:rFonts w:cs="Calibri"/>
                <w:color w:val="000000"/>
                <w:sz w:val="20"/>
                <w:szCs w:val="20"/>
              </w:rPr>
            </w:pPr>
            <w:proofErr w:type="gramStart"/>
            <w:r w:rsidRPr="00400572">
              <w:rPr>
                <w:rFonts w:cs="Calibri"/>
                <w:color w:val="000000"/>
                <w:sz w:val="20"/>
                <w:szCs w:val="20"/>
              </w:rPr>
              <w:t>ASO;</w:t>
            </w:r>
            <w:r w:rsidRPr="00400572">
              <w:rPr>
                <w:rFonts w:cs="Calibri"/>
                <w:color w:val="000000"/>
                <w:sz w:val="20"/>
                <w:szCs w:val="20"/>
              </w:rPr>
              <w:br/>
              <w:t>FICHA</w:t>
            </w:r>
            <w:proofErr w:type="gramEnd"/>
            <w:r w:rsidRPr="00400572">
              <w:rPr>
                <w:rFonts w:cs="Calibri"/>
                <w:color w:val="000000"/>
                <w:sz w:val="20"/>
                <w:szCs w:val="20"/>
              </w:rPr>
              <w:t xml:space="preserve"> CLÍNICA. </w:t>
            </w:r>
            <w:r w:rsidRPr="00400572">
              <w:rPr>
                <w:rFonts w:cs="Calibri"/>
                <w:color w:val="000000"/>
                <w:sz w:val="20"/>
                <w:szCs w:val="20"/>
              </w:rPr>
              <w:br/>
              <w:t>ASSINADOS POR MÉDICO DO TRABALHO OU MÉDICO EXAMINADOR INDICADO.</w:t>
            </w:r>
          </w:p>
        </w:tc>
        <w:tc>
          <w:tcPr>
            <w:tcW w:w="1189" w:type="pct"/>
            <w:tcBorders>
              <w:top w:val="nil"/>
              <w:left w:val="nil"/>
              <w:bottom w:val="single" w:sz="4" w:space="0" w:color="auto"/>
              <w:right w:val="single" w:sz="4" w:space="0" w:color="auto"/>
            </w:tcBorders>
            <w:shd w:val="clear" w:color="auto" w:fill="auto"/>
            <w:vAlign w:val="center"/>
            <w:hideMark/>
          </w:tcPr>
          <w:p w14:paraId="19942BE0"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RAIO X DE TÓRAX </w:t>
            </w:r>
            <w:proofErr w:type="gramStart"/>
            <w:r w:rsidRPr="00400572">
              <w:rPr>
                <w:rFonts w:cs="Calibri"/>
                <w:color w:val="000000"/>
                <w:sz w:val="20"/>
                <w:szCs w:val="20"/>
              </w:rPr>
              <w:t>AP;</w:t>
            </w:r>
            <w:r w:rsidRPr="00400572">
              <w:rPr>
                <w:rFonts w:cs="Calibri"/>
                <w:color w:val="000000"/>
                <w:sz w:val="20"/>
                <w:szCs w:val="20"/>
              </w:rPr>
              <w:br/>
              <w:t>RAIO</w:t>
            </w:r>
            <w:proofErr w:type="gramEnd"/>
            <w:r w:rsidRPr="00400572">
              <w:rPr>
                <w:rFonts w:cs="Calibri"/>
                <w:color w:val="000000"/>
                <w:sz w:val="20"/>
                <w:szCs w:val="20"/>
              </w:rPr>
              <w:t xml:space="preserve"> X DE PUNHO;</w:t>
            </w:r>
            <w:r w:rsidRPr="00400572">
              <w:rPr>
                <w:rFonts w:cs="Calibri"/>
                <w:color w:val="000000"/>
                <w:sz w:val="20"/>
                <w:szCs w:val="20"/>
              </w:rPr>
              <w:br/>
              <w:t>RAIOX DA COLUNA VERTEBRAL;</w:t>
            </w:r>
            <w:r w:rsidRPr="00400572">
              <w:rPr>
                <w:rFonts w:cs="Calibri"/>
                <w:color w:val="000000"/>
                <w:sz w:val="20"/>
                <w:szCs w:val="20"/>
              </w:rPr>
              <w:br/>
              <w:t>AUDIOMETRIA TONAL E VOCAL; ELETROENCEFALOGRAMA(EEG);</w:t>
            </w:r>
            <w:r w:rsidRPr="00400572">
              <w:rPr>
                <w:rFonts w:cs="Calibri"/>
                <w:color w:val="000000"/>
                <w:sz w:val="20"/>
                <w:szCs w:val="20"/>
              </w:rPr>
              <w:br/>
              <w:t>ACUIDADE VISUAL;</w:t>
            </w:r>
            <w:r w:rsidRPr="00400572">
              <w:rPr>
                <w:rFonts w:cs="Calibri"/>
                <w:color w:val="000000"/>
                <w:sz w:val="20"/>
                <w:szCs w:val="20"/>
              </w:rPr>
              <w:br/>
              <w:t>HEMOGRAMA COMPLETO;</w:t>
            </w:r>
            <w:r w:rsidRPr="00400572">
              <w:rPr>
                <w:rFonts w:cs="Calibri"/>
                <w:color w:val="000000"/>
                <w:sz w:val="20"/>
                <w:szCs w:val="20"/>
              </w:rPr>
              <w:br/>
              <w:t>GLICEMIA EM JEJUM;</w:t>
            </w:r>
            <w:r w:rsidRPr="00400572">
              <w:rPr>
                <w:rFonts w:cs="Calibri"/>
                <w:color w:val="000000"/>
                <w:sz w:val="20"/>
                <w:szCs w:val="20"/>
              </w:rPr>
              <w:br/>
              <w:t>TIPAGEM SANGUINEA (SOMENTE NO ADMISSIONAL).</w:t>
            </w:r>
            <w:r w:rsidRPr="00400572">
              <w:rPr>
                <w:rFonts w:cs="Calibri"/>
                <w:color w:val="000000"/>
                <w:sz w:val="20"/>
                <w:szCs w:val="20"/>
              </w:rPr>
              <w:br/>
            </w:r>
            <w:r w:rsidRPr="00400572">
              <w:rPr>
                <w:rFonts w:cs="Calibri"/>
                <w:i/>
                <w:iCs/>
                <w:color w:val="000000"/>
                <w:sz w:val="20"/>
                <w:szCs w:val="20"/>
              </w:rPr>
              <w:t>OBS.: ESSES EXAMES DEVERÃO SER LAUDADOS E ASSINADOS POR ESPECIALISTA.</w:t>
            </w:r>
          </w:p>
        </w:tc>
        <w:tc>
          <w:tcPr>
            <w:tcW w:w="1861" w:type="pct"/>
            <w:tcBorders>
              <w:top w:val="single" w:sz="4" w:space="0" w:color="auto"/>
              <w:left w:val="nil"/>
              <w:bottom w:val="single" w:sz="4" w:space="0" w:color="auto"/>
              <w:right w:val="single" w:sz="4" w:space="0" w:color="auto"/>
            </w:tcBorders>
            <w:shd w:val="clear" w:color="auto" w:fill="auto"/>
            <w:vAlign w:val="center"/>
            <w:hideMark/>
          </w:tcPr>
          <w:p w14:paraId="64640232"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TODOS OS EXAMES SERÃO REALIZADOS NO ADMISSIONAL E ANUALMENTE</w:t>
            </w:r>
          </w:p>
        </w:tc>
      </w:tr>
      <w:tr w:rsidR="009B6C09" w:rsidRPr="00400572" w14:paraId="7964077E" w14:textId="77777777" w:rsidTr="009B6C09">
        <w:trPr>
          <w:trHeight w:val="3060"/>
        </w:trPr>
        <w:tc>
          <w:tcPr>
            <w:tcW w:w="771"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1E85EAC2"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7.0 TRABALHO EM ALTURA (NR </w:t>
            </w:r>
            <w:proofErr w:type="gramStart"/>
            <w:r w:rsidRPr="00400572">
              <w:rPr>
                <w:rFonts w:cs="Calibri"/>
                <w:color w:val="000000"/>
                <w:sz w:val="20"/>
                <w:szCs w:val="20"/>
              </w:rPr>
              <w:t xml:space="preserve">35)   </w:t>
            </w:r>
            <w:proofErr w:type="gramEnd"/>
            <w:r w:rsidRPr="00400572">
              <w:rPr>
                <w:rFonts w:cs="Calibri"/>
                <w:color w:val="000000"/>
                <w:sz w:val="20"/>
                <w:szCs w:val="20"/>
              </w:rPr>
              <w:t xml:space="preserve">                                             </w:t>
            </w:r>
            <w:r w:rsidRPr="00400572">
              <w:rPr>
                <w:rFonts w:cs="Calibri"/>
                <w:b/>
                <w:bCs/>
                <w:i/>
                <w:iCs/>
                <w:color w:val="000000"/>
                <w:sz w:val="20"/>
                <w:szCs w:val="20"/>
              </w:rPr>
              <w:t>(INDICAR APTIDÃO NO ASO)</w:t>
            </w:r>
          </w:p>
        </w:tc>
        <w:tc>
          <w:tcPr>
            <w:tcW w:w="1180" w:type="pct"/>
            <w:tcBorders>
              <w:top w:val="nil"/>
              <w:left w:val="nil"/>
              <w:bottom w:val="single" w:sz="4" w:space="0" w:color="auto"/>
              <w:right w:val="single" w:sz="4" w:space="0" w:color="auto"/>
            </w:tcBorders>
            <w:shd w:val="clear" w:color="auto" w:fill="auto"/>
            <w:vAlign w:val="center"/>
            <w:hideMark/>
          </w:tcPr>
          <w:p w14:paraId="128BE122" w14:textId="77777777" w:rsidR="009B6C09" w:rsidRPr="00400572" w:rsidRDefault="009B6C09" w:rsidP="009B6C09">
            <w:pPr>
              <w:spacing w:after="0" w:line="240" w:lineRule="auto"/>
              <w:rPr>
                <w:rFonts w:cs="Calibri"/>
                <w:color w:val="000000"/>
                <w:sz w:val="20"/>
                <w:szCs w:val="20"/>
              </w:rPr>
            </w:pPr>
            <w:proofErr w:type="gramStart"/>
            <w:r w:rsidRPr="00400572">
              <w:rPr>
                <w:rFonts w:cs="Calibri"/>
                <w:color w:val="000000"/>
                <w:sz w:val="20"/>
                <w:szCs w:val="20"/>
              </w:rPr>
              <w:t>ASO;</w:t>
            </w:r>
            <w:r w:rsidRPr="00400572">
              <w:rPr>
                <w:rFonts w:cs="Calibri"/>
                <w:color w:val="000000"/>
                <w:sz w:val="20"/>
                <w:szCs w:val="20"/>
              </w:rPr>
              <w:br/>
              <w:t>FICHA</w:t>
            </w:r>
            <w:proofErr w:type="gramEnd"/>
            <w:r w:rsidRPr="00400572">
              <w:rPr>
                <w:rFonts w:cs="Calibri"/>
                <w:color w:val="000000"/>
                <w:sz w:val="20"/>
                <w:szCs w:val="20"/>
              </w:rPr>
              <w:t xml:space="preserve"> CLÍNICA. </w:t>
            </w:r>
            <w:r w:rsidRPr="00400572">
              <w:rPr>
                <w:rFonts w:cs="Calibri"/>
                <w:color w:val="000000"/>
                <w:sz w:val="20"/>
                <w:szCs w:val="20"/>
              </w:rPr>
              <w:br/>
              <w:t>ASSINADOS POR MÉDICO DO TRABALHO OU MÉDICO EXAMINADOR INDICADO.</w:t>
            </w:r>
          </w:p>
        </w:tc>
        <w:tc>
          <w:tcPr>
            <w:tcW w:w="1189" w:type="pct"/>
            <w:tcBorders>
              <w:top w:val="nil"/>
              <w:left w:val="nil"/>
              <w:bottom w:val="single" w:sz="4" w:space="0" w:color="auto"/>
              <w:right w:val="single" w:sz="4" w:space="0" w:color="auto"/>
            </w:tcBorders>
            <w:shd w:val="clear" w:color="auto" w:fill="auto"/>
            <w:vAlign w:val="center"/>
            <w:hideMark/>
          </w:tcPr>
          <w:p w14:paraId="1B4881DD"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RAIO X DE TÓRAX </w:t>
            </w:r>
            <w:proofErr w:type="gramStart"/>
            <w:r w:rsidRPr="00400572">
              <w:rPr>
                <w:rFonts w:cs="Calibri"/>
                <w:color w:val="000000"/>
                <w:sz w:val="20"/>
                <w:szCs w:val="20"/>
              </w:rPr>
              <w:t>AP;</w:t>
            </w:r>
            <w:r w:rsidRPr="00400572">
              <w:rPr>
                <w:rFonts w:cs="Calibri"/>
                <w:color w:val="000000"/>
                <w:sz w:val="20"/>
                <w:szCs w:val="20"/>
              </w:rPr>
              <w:br/>
              <w:t>ACUIDADE</w:t>
            </w:r>
            <w:proofErr w:type="gramEnd"/>
            <w:r w:rsidRPr="00400572">
              <w:rPr>
                <w:rFonts w:cs="Calibri"/>
                <w:color w:val="000000"/>
                <w:sz w:val="20"/>
                <w:szCs w:val="20"/>
              </w:rPr>
              <w:t xml:space="preserve"> VISUAL;</w:t>
            </w:r>
            <w:r w:rsidRPr="00400572">
              <w:rPr>
                <w:rFonts w:cs="Calibri"/>
                <w:color w:val="000000"/>
                <w:sz w:val="20"/>
                <w:szCs w:val="20"/>
              </w:rPr>
              <w:br/>
              <w:t>HEMOGRAMA COMPLETO;</w:t>
            </w:r>
            <w:r w:rsidRPr="00400572">
              <w:rPr>
                <w:rFonts w:cs="Calibri"/>
                <w:color w:val="000000"/>
                <w:sz w:val="20"/>
                <w:szCs w:val="20"/>
              </w:rPr>
              <w:br/>
              <w:t>GLICEMIA EM JEJUM;</w:t>
            </w:r>
            <w:r w:rsidRPr="00400572">
              <w:rPr>
                <w:rFonts w:cs="Calibri"/>
                <w:color w:val="000000"/>
                <w:sz w:val="20"/>
                <w:szCs w:val="20"/>
              </w:rPr>
              <w:br/>
              <w:t>TIPAGEM SANGUINEA (SOMENTE NO ADMISSIONAL);</w:t>
            </w:r>
            <w:r w:rsidRPr="00400572">
              <w:rPr>
                <w:rFonts w:cs="Calibri"/>
                <w:color w:val="000000"/>
                <w:sz w:val="20"/>
                <w:szCs w:val="20"/>
              </w:rPr>
              <w:br/>
              <w:t>ELETROCARDIOGRAMA (ECG);</w:t>
            </w:r>
            <w:r w:rsidRPr="00400572">
              <w:rPr>
                <w:rFonts w:cs="Calibri"/>
                <w:color w:val="000000"/>
                <w:sz w:val="20"/>
                <w:szCs w:val="20"/>
              </w:rPr>
              <w:br/>
              <w:t>GAMA GT;</w:t>
            </w:r>
            <w:r w:rsidRPr="00400572">
              <w:rPr>
                <w:rFonts w:cs="Calibri"/>
                <w:color w:val="000000"/>
                <w:sz w:val="20"/>
                <w:szCs w:val="20"/>
              </w:rPr>
              <w:br/>
              <w:t>PARASITOLÓGICO DE FEZES.</w:t>
            </w:r>
            <w:r w:rsidRPr="00400572">
              <w:rPr>
                <w:rFonts w:cs="Calibri"/>
                <w:color w:val="000000"/>
                <w:sz w:val="20"/>
                <w:szCs w:val="20"/>
              </w:rPr>
              <w:br/>
            </w:r>
            <w:r w:rsidRPr="00400572">
              <w:rPr>
                <w:rFonts w:cs="Calibri"/>
                <w:i/>
                <w:iCs/>
                <w:color w:val="000000"/>
                <w:sz w:val="20"/>
                <w:szCs w:val="20"/>
              </w:rPr>
              <w:t>OBS.: ESSES EXAMES DEVERÃO SER LAUDADOS E ASSINADOS POR ESPECIALISTA</w:t>
            </w:r>
            <w:r w:rsidRPr="00400572">
              <w:rPr>
                <w:rFonts w:cs="Calibri"/>
                <w:color w:val="000000"/>
                <w:sz w:val="20"/>
                <w:szCs w:val="20"/>
              </w:rPr>
              <w:t>.</w:t>
            </w:r>
          </w:p>
        </w:tc>
        <w:tc>
          <w:tcPr>
            <w:tcW w:w="1861" w:type="pct"/>
            <w:tcBorders>
              <w:top w:val="single" w:sz="4" w:space="0" w:color="auto"/>
              <w:left w:val="nil"/>
              <w:bottom w:val="single" w:sz="4" w:space="0" w:color="auto"/>
              <w:right w:val="single" w:sz="4" w:space="0" w:color="auto"/>
            </w:tcBorders>
            <w:shd w:val="clear" w:color="auto" w:fill="auto"/>
            <w:vAlign w:val="center"/>
            <w:hideMark/>
          </w:tcPr>
          <w:p w14:paraId="47AAAAB7"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TODOS OS EXAMES SERÃO REALIZADOS NO ADMISSIONAL E ANUALMENTE</w:t>
            </w:r>
          </w:p>
        </w:tc>
      </w:tr>
      <w:tr w:rsidR="009B6C09" w:rsidRPr="00400572" w14:paraId="15B7513A" w14:textId="77777777" w:rsidTr="009B6C09">
        <w:trPr>
          <w:trHeight w:val="2295"/>
        </w:trPr>
        <w:tc>
          <w:tcPr>
            <w:tcW w:w="771"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0D8064E3"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lastRenderedPageBreak/>
              <w:t xml:space="preserve">9.0 </w:t>
            </w:r>
            <w:proofErr w:type="gramStart"/>
            <w:r w:rsidRPr="00400572">
              <w:rPr>
                <w:rFonts w:cs="Calibri"/>
                <w:color w:val="000000"/>
                <w:sz w:val="20"/>
                <w:szCs w:val="20"/>
              </w:rPr>
              <w:t>ADMINISTRATIVA  (</w:t>
            </w:r>
            <w:proofErr w:type="gramEnd"/>
            <w:r w:rsidRPr="00400572">
              <w:rPr>
                <w:rFonts w:cs="Calibri"/>
                <w:color w:val="000000"/>
                <w:sz w:val="20"/>
                <w:szCs w:val="20"/>
              </w:rPr>
              <w:t>NR 7)</w:t>
            </w:r>
          </w:p>
        </w:tc>
        <w:tc>
          <w:tcPr>
            <w:tcW w:w="1180" w:type="pct"/>
            <w:tcBorders>
              <w:top w:val="nil"/>
              <w:left w:val="nil"/>
              <w:bottom w:val="single" w:sz="4" w:space="0" w:color="auto"/>
              <w:right w:val="single" w:sz="4" w:space="0" w:color="auto"/>
            </w:tcBorders>
            <w:shd w:val="clear" w:color="auto" w:fill="auto"/>
            <w:vAlign w:val="center"/>
            <w:hideMark/>
          </w:tcPr>
          <w:p w14:paraId="11AB128A" w14:textId="77777777" w:rsidR="009B6C09" w:rsidRPr="00400572" w:rsidRDefault="009B6C09" w:rsidP="009B6C09">
            <w:pPr>
              <w:spacing w:after="0" w:line="240" w:lineRule="auto"/>
              <w:rPr>
                <w:rFonts w:cs="Calibri"/>
                <w:color w:val="000000"/>
                <w:sz w:val="20"/>
                <w:szCs w:val="20"/>
              </w:rPr>
            </w:pPr>
            <w:proofErr w:type="gramStart"/>
            <w:r w:rsidRPr="00400572">
              <w:rPr>
                <w:rFonts w:cs="Calibri"/>
                <w:color w:val="000000"/>
                <w:sz w:val="20"/>
                <w:szCs w:val="20"/>
              </w:rPr>
              <w:t>ASO;</w:t>
            </w:r>
            <w:r w:rsidRPr="00400572">
              <w:rPr>
                <w:rFonts w:cs="Calibri"/>
                <w:color w:val="000000"/>
                <w:sz w:val="20"/>
                <w:szCs w:val="20"/>
              </w:rPr>
              <w:br/>
              <w:t>FICHA</w:t>
            </w:r>
            <w:proofErr w:type="gramEnd"/>
            <w:r w:rsidRPr="00400572">
              <w:rPr>
                <w:rFonts w:cs="Calibri"/>
                <w:color w:val="000000"/>
                <w:sz w:val="20"/>
                <w:szCs w:val="20"/>
              </w:rPr>
              <w:t xml:space="preserve"> CLÍNICA. </w:t>
            </w:r>
            <w:r w:rsidRPr="00400572">
              <w:rPr>
                <w:rFonts w:cs="Calibri"/>
                <w:color w:val="000000"/>
                <w:sz w:val="20"/>
                <w:szCs w:val="20"/>
              </w:rPr>
              <w:br/>
              <w:t>ASSINADOS POR MÉDICO DO TRABALHO OU MÉDICO EXAMINADOR INDICADO.</w:t>
            </w:r>
          </w:p>
        </w:tc>
        <w:tc>
          <w:tcPr>
            <w:tcW w:w="1189" w:type="pct"/>
            <w:tcBorders>
              <w:top w:val="nil"/>
              <w:left w:val="nil"/>
              <w:bottom w:val="single" w:sz="4" w:space="0" w:color="auto"/>
              <w:right w:val="single" w:sz="4" w:space="0" w:color="auto"/>
            </w:tcBorders>
            <w:shd w:val="clear" w:color="auto" w:fill="auto"/>
            <w:vAlign w:val="center"/>
            <w:hideMark/>
          </w:tcPr>
          <w:p w14:paraId="6AF2E2D7"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 xml:space="preserve">RAIO X DE TÓRAX </w:t>
            </w:r>
            <w:proofErr w:type="gramStart"/>
            <w:r w:rsidRPr="00400572">
              <w:rPr>
                <w:rFonts w:cs="Calibri"/>
                <w:color w:val="000000"/>
                <w:sz w:val="20"/>
                <w:szCs w:val="20"/>
              </w:rPr>
              <w:t>AP;</w:t>
            </w:r>
            <w:r w:rsidRPr="00400572">
              <w:rPr>
                <w:rFonts w:cs="Calibri"/>
                <w:color w:val="000000"/>
                <w:sz w:val="20"/>
                <w:szCs w:val="20"/>
              </w:rPr>
              <w:br/>
              <w:t>GLICEMIA</w:t>
            </w:r>
            <w:proofErr w:type="gramEnd"/>
            <w:r w:rsidRPr="00400572">
              <w:rPr>
                <w:rFonts w:cs="Calibri"/>
                <w:color w:val="000000"/>
                <w:sz w:val="20"/>
                <w:szCs w:val="20"/>
              </w:rPr>
              <w:t xml:space="preserve"> EM JEJUM;</w:t>
            </w:r>
            <w:r w:rsidRPr="00400572">
              <w:rPr>
                <w:rFonts w:cs="Calibri"/>
                <w:color w:val="000000"/>
                <w:sz w:val="20"/>
                <w:szCs w:val="20"/>
              </w:rPr>
              <w:br/>
              <w:t>HEMOGRAMA COMPLETO;</w:t>
            </w:r>
            <w:r w:rsidRPr="00400572">
              <w:rPr>
                <w:rFonts w:cs="Calibri"/>
                <w:color w:val="000000"/>
                <w:sz w:val="20"/>
                <w:szCs w:val="20"/>
              </w:rPr>
              <w:br/>
              <w:t>ACUIDADE VISUAL;</w:t>
            </w:r>
            <w:r w:rsidRPr="00400572">
              <w:rPr>
                <w:rFonts w:cs="Calibri"/>
                <w:color w:val="000000"/>
                <w:sz w:val="20"/>
                <w:szCs w:val="20"/>
              </w:rPr>
              <w:br/>
              <w:t>TIPAGEM SANGUÍNEA (SOMENTE NO ADMISSIONAL).</w:t>
            </w:r>
            <w:r w:rsidRPr="00400572">
              <w:rPr>
                <w:rFonts w:cs="Calibri"/>
                <w:color w:val="000000"/>
                <w:sz w:val="20"/>
                <w:szCs w:val="20"/>
              </w:rPr>
              <w:br/>
            </w:r>
            <w:r w:rsidRPr="00400572">
              <w:rPr>
                <w:rFonts w:cs="Calibri"/>
                <w:i/>
                <w:iCs/>
                <w:color w:val="000000"/>
                <w:sz w:val="20"/>
                <w:szCs w:val="20"/>
              </w:rPr>
              <w:t>OBS.: ESSES EXAMES DEVERÃO SER LAUDADOS E ASSINADOS POR ESPECIALISTA.</w:t>
            </w:r>
          </w:p>
        </w:tc>
        <w:tc>
          <w:tcPr>
            <w:tcW w:w="1861" w:type="pct"/>
            <w:tcBorders>
              <w:top w:val="single" w:sz="4" w:space="0" w:color="auto"/>
              <w:left w:val="nil"/>
              <w:bottom w:val="single" w:sz="4" w:space="0" w:color="auto"/>
              <w:right w:val="single" w:sz="4" w:space="0" w:color="auto"/>
            </w:tcBorders>
            <w:shd w:val="clear" w:color="auto" w:fill="auto"/>
            <w:vAlign w:val="center"/>
            <w:hideMark/>
          </w:tcPr>
          <w:p w14:paraId="02F5407B" w14:textId="77777777" w:rsidR="009B6C09" w:rsidRPr="00400572" w:rsidRDefault="009B6C09" w:rsidP="009B6C09">
            <w:pPr>
              <w:spacing w:after="0" w:line="240" w:lineRule="auto"/>
              <w:rPr>
                <w:rFonts w:cs="Calibri"/>
                <w:color w:val="000000"/>
                <w:sz w:val="20"/>
                <w:szCs w:val="20"/>
              </w:rPr>
            </w:pPr>
            <w:r w:rsidRPr="00400572">
              <w:rPr>
                <w:rFonts w:cs="Calibri"/>
                <w:color w:val="000000"/>
                <w:sz w:val="20"/>
                <w:szCs w:val="20"/>
              </w:rPr>
              <w:t>TODOS OS EXAMES SERÃO REALIZADOS NO ADMISSIONAL E ANUALMENTE</w:t>
            </w:r>
          </w:p>
        </w:tc>
      </w:tr>
      <w:tr w:rsidR="009B6C09" w:rsidRPr="00400572" w14:paraId="75B67FC7" w14:textId="77777777" w:rsidTr="009B6C09">
        <w:trPr>
          <w:trHeight w:val="300"/>
        </w:trPr>
        <w:tc>
          <w:tcPr>
            <w:tcW w:w="5000" w:type="pct"/>
            <w:gridSpan w:val="4"/>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34B3EDCC" w14:textId="77777777" w:rsidR="009B6C09" w:rsidRPr="00400572" w:rsidRDefault="009B6C09" w:rsidP="009B6C09">
            <w:pPr>
              <w:spacing w:after="0" w:line="240" w:lineRule="auto"/>
              <w:jc w:val="center"/>
              <w:rPr>
                <w:rFonts w:cs="Calibri"/>
                <w:b/>
                <w:bCs/>
                <w:color w:val="000000"/>
              </w:rPr>
            </w:pPr>
            <w:r w:rsidRPr="00400572">
              <w:rPr>
                <w:rFonts w:cs="Calibri"/>
                <w:b/>
                <w:bCs/>
                <w:color w:val="000000"/>
              </w:rPr>
              <w:t>OBSERVAÇÕES</w:t>
            </w:r>
          </w:p>
        </w:tc>
      </w:tr>
      <w:tr w:rsidR="009B6C09" w:rsidRPr="00400572" w14:paraId="399CCC49" w14:textId="77777777" w:rsidTr="009B6C09">
        <w:trPr>
          <w:trHeight w:val="30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hideMark/>
          </w:tcPr>
          <w:p w14:paraId="7550D8DF" w14:textId="77777777" w:rsidR="009B6C09" w:rsidRPr="00400572" w:rsidRDefault="009B6C09" w:rsidP="009B6C09">
            <w:pPr>
              <w:spacing w:after="0" w:line="240" w:lineRule="auto"/>
              <w:rPr>
                <w:rFonts w:cs="Calibri"/>
                <w:color w:val="000000"/>
              </w:rPr>
            </w:pPr>
            <w:r w:rsidRPr="00400572">
              <w:rPr>
                <w:rFonts w:cs="Calibri"/>
                <w:color w:val="000000"/>
              </w:rPr>
              <w:t xml:space="preserve">OBS.1: O EXAME DE AUDIOMETRIA DEVERÁ SER REALIZADO NO ADMISSIONAL , NO 6º MÊS APÓS ESTE, ANUALMENTE E NO DEMISSIONAL.  </w:t>
            </w:r>
            <w:r w:rsidRPr="00400572">
              <w:rPr>
                <w:rFonts w:cs="Calibri"/>
                <w:color w:val="000000"/>
              </w:rPr>
              <w:br/>
              <w:t xml:space="preserve">OBS.2: TODOS OS EMPREGADOS COM MAIS DE 40 ANOS QUE REALIZAM ATIVIDADES ADMINISTRATIVAS OU OPERACIONAIS, </w:t>
            </w:r>
            <w:r w:rsidRPr="00400572">
              <w:rPr>
                <w:rFonts w:cs="Calibri"/>
                <w:color w:val="000000"/>
              </w:rPr>
              <w:br/>
              <w:t xml:space="preserve">DEVERÃO REALIZAR O EXAME DE ELETROCARDIOGRAMA. </w:t>
            </w:r>
            <w:r w:rsidRPr="00400572">
              <w:rPr>
                <w:rFonts w:cs="Calibri"/>
                <w:color w:val="000000"/>
              </w:rPr>
              <w:br/>
              <w:t>OBS.3: TODOS OS EMPREGADOS ACIMA DE 50 ANOS QUE REALIZAM ATIVIDADES ADMINISTRATIVAS OU OPERACIONAIS DEVERÃO REALIZAR TESTE ERGOMÉTRICO.</w:t>
            </w:r>
            <w:r w:rsidRPr="00400572">
              <w:rPr>
                <w:rFonts w:cs="Calibri"/>
                <w:color w:val="000000"/>
              </w:rPr>
              <w:br/>
              <w:t>OBS.4: TODOS OS EMPREGADOS HOMENS &gt; 50 ANOS QUE REALIZAM ATIVIDADES ADMINISTRATIVAS OU OPERACIONAIS DEVERÃO REALIZAR PSA TOTAL E LIVRE.</w:t>
            </w:r>
            <w:r w:rsidRPr="00400572">
              <w:rPr>
                <w:rFonts w:cs="Calibri"/>
                <w:color w:val="000000"/>
              </w:rPr>
              <w:br/>
              <w:t xml:space="preserve">OBS.5: TODOS OS EXAMES CITADOS ACIMA DEVERÃO SER REALIZADOS NO ADMISSIONAL E ANUALMENTE.   </w:t>
            </w:r>
            <w:r w:rsidRPr="00400572">
              <w:rPr>
                <w:rFonts w:cs="Calibri"/>
                <w:color w:val="000000"/>
              </w:rPr>
              <w:br/>
              <w:t>OBS.6: O PRAZO PARA ENTREGA DE TODA A DOCUMENTAÇÃO PARA A COMED SERÁ ANTES DA ASSINATURA DA OS E ANUALMENTE CONFORME NECESSIDADE/OBRIGATORIEDADE.</w:t>
            </w:r>
            <w:r w:rsidRPr="00400572">
              <w:rPr>
                <w:rFonts w:cs="Calibri"/>
                <w:color w:val="000000"/>
              </w:rPr>
              <w:br/>
              <w:t>OBS.7: TODA DOCUMENTAÇÃO (PCMSO, FICHA CLÍNICA, ASOS E EXAMES COMPLEMENTARES) SERÃO ENCAMINHADOS À COMED VIA E-MAIL.</w:t>
            </w:r>
            <w:r w:rsidRPr="00400572">
              <w:rPr>
                <w:rFonts w:cs="Calibri"/>
                <w:color w:val="000000"/>
              </w:rPr>
              <w:br/>
              <w:t>OBS.8: NO CASO DA DOCUMENTAÇÃO (FICHA CLÍNICA, ASO E EXAMES COMPLEMENTARES), ESTAS SERÃO SEPARADAS POR EMPREGADOS E ENCAMINHADAS À COMED DE MANEIRA INDIVIDUAL.</w:t>
            </w:r>
          </w:p>
        </w:tc>
      </w:tr>
      <w:tr w:rsidR="009B6C09" w:rsidRPr="00400572" w14:paraId="2EA3DB63" w14:textId="77777777" w:rsidTr="009B6C09">
        <w:trPr>
          <w:trHeight w:val="300"/>
        </w:trPr>
        <w:tc>
          <w:tcPr>
            <w:tcW w:w="5000" w:type="pct"/>
            <w:gridSpan w:val="4"/>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4F55EE4D" w14:textId="77777777" w:rsidR="009B6C09" w:rsidRPr="00400572" w:rsidRDefault="009B6C09" w:rsidP="009B6C09">
            <w:pPr>
              <w:spacing w:after="0" w:line="240" w:lineRule="auto"/>
              <w:jc w:val="center"/>
              <w:rPr>
                <w:rFonts w:cs="Calibri"/>
                <w:b/>
                <w:bCs/>
                <w:color w:val="000000"/>
              </w:rPr>
            </w:pPr>
            <w:r w:rsidRPr="00400572">
              <w:rPr>
                <w:rFonts w:cs="Calibri"/>
                <w:b/>
                <w:bCs/>
                <w:color w:val="000000"/>
              </w:rPr>
              <w:t>EXIGÊNCIAS DA DOCUMENTAÇÃO DE SAÚDE</w:t>
            </w:r>
          </w:p>
        </w:tc>
      </w:tr>
      <w:tr w:rsidR="009B6C09" w:rsidRPr="00400572" w14:paraId="4D3D90EC" w14:textId="77777777" w:rsidTr="009B6C09">
        <w:trPr>
          <w:trHeight w:val="1020"/>
        </w:trPr>
        <w:tc>
          <w:tcPr>
            <w:tcW w:w="771" w:type="pct"/>
            <w:tcBorders>
              <w:top w:val="nil"/>
              <w:left w:val="single" w:sz="4" w:space="0" w:color="auto"/>
              <w:bottom w:val="single" w:sz="4" w:space="0" w:color="auto"/>
              <w:right w:val="single" w:sz="4" w:space="0" w:color="auto"/>
            </w:tcBorders>
            <w:shd w:val="clear" w:color="auto" w:fill="auto"/>
            <w:noWrap/>
            <w:textDirection w:val="btLr"/>
            <w:vAlign w:val="center"/>
            <w:hideMark/>
          </w:tcPr>
          <w:p w14:paraId="5F242F84" w14:textId="77777777" w:rsidR="009B6C09" w:rsidRPr="00400572" w:rsidRDefault="009B6C09" w:rsidP="009B6C09">
            <w:pPr>
              <w:spacing w:after="0" w:line="240" w:lineRule="auto"/>
              <w:jc w:val="center"/>
              <w:rPr>
                <w:rFonts w:cs="Calibri"/>
                <w:b/>
                <w:bCs/>
                <w:color w:val="000000"/>
                <w:sz w:val="28"/>
                <w:szCs w:val="28"/>
              </w:rPr>
            </w:pPr>
            <w:r w:rsidRPr="00400572">
              <w:rPr>
                <w:rFonts w:cs="Calibri"/>
                <w:b/>
                <w:bCs/>
                <w:color w:val="000000"/>
                <w:sz w:val="28"/>
                <w:szCs w:val="28"/>
              </w:rPr>
              <w:t>PCMSO</w:t>
            </w:r>
          </w:p>
        </w:tc>
        <w:tc>
          <w:tcPr>
            <w:tcW w:w="4229" w:type="pct"/>
            <w:gridSpan w:val="3"/>
            <w:tcBorders>
              <w:top w:val="single" w:sz="4" w:space="0" w:color="auto"/>
              <w:left w:val="nil"/>
              <w:bottom w:val="single" w:sz="4" w:space="0" w:color="auto"/>
              <w:right w:val="single" w:sz="4" w:space="0" w:color="000000"/>
            </w:tcBorders>
            <w:shd w:val="clear" w:color="auto" w:fill="auto"/>
            <w:hideMark/>
          </w:tcPr>
          <w:p w14:paraId="0A3FD0E5" w14:textId="77777777" w:rsidR="009B6C09" w:rsidRPr="00400572" w:rsidRDefault="009B6C09" w:rsidP="009B6C09">
            <w:pPr>
              <w:spacing w:after="0" w:line="240" w:lineRule="auto"/>
              <w:rPr>
                <w:rFonts w:cs="Calibri"/>
                <w:color w:val="000000"/>
              </w:rPr>
            </w:pPr>
            <w:r w:rsidRPr="00400572">
              <w:rPr>
                <w:rFonts w:cs="Calibri"/>
                <w:color w:val="000000"/>
              </w:rPr>
              <w:t>4.1 No PCMSO deverão constar os itens obrigatórios descritos abaixo:</w:t>
            </w:r>
            <w:r w:rsidRPr="00400572">
              <w:rPr>
                <w:rFonts w:cs="Calibri"/>
                <w:color w:val="000000"/>
              </w:rPr>
              <w:br/>
              <w:t>4.1.1 CAPA:</w:t>
            </w:r>
            <w:r w:rsidRPr="00400572">
              <w:rPr>
                <w:rFonts w:cs="Calibri"/>
                <w:color w:val="000000"/>
              </w:rPr>
              <w:br/>
              <w:t>• Logomarca; • Nome da empresa • Data da elaboração do PCMSO; • Validade: • Nome do Médico Elaborador e Coordenador do PCMSO, com CRM e telefone;</w:t>
            </w:r>
            <w:r w:rsidRPr="00400572">
              <w:rPr>
                <w:rFonts w:cs="Calibri"/>
                <w:color w:val="000000"/>
              </w:rPr>
              <w:br/>
              <w:t>4.1.2 ÍNIDICE (PAGINADO)</w:t>
            </w:r>
            <w:r w:rsidRPr="00400572">
              <w:rPr>
                <w:rFonts w:cs="Calibri"/>
                <w:color w:val="000000"/>
              </w:rPr>
              <w:br/>
              <w:t>4.1.3 IDENTIFICAÇÃO DA EMPRESA:</w:t>
            </w:r>
            <w:r w:rsidRPr="00400572">
              <w:rPr>
                <w:rFonts w:cs="Calibri"/>
                <w:color w:val="000000"/>
              </w:rPr>
              <w:br/>
              <w:t>• Razão social; • CNPJ; • Endereço completo (rua ou avenida, número, bairro, cidade, Estado, CEP, telefones e e-mail); • Ramo de Atividade Principal;</w:t>
            </w:r>
            <w:r w:rsidRPr="00400572">
              <w:rPr>
                <w:rFonts w:cs="Calibri"/>
                <w:color w:val="000000"/>
              </w:rPr>
              <w:br/>
              <w:t xml:space="preserve">• CNAE Principal; • </w:t>
            </w:r>
            <w:proofErr w:type="spellStart"/>
            <w:r w:rsidRPr="00400572">
              <w:rPr>
                <w:rFonts w:cs="Calibri"/>
                <w:color w:val="000000"/>
              </w:rPr>
              <w:t>CNAE´s</w:t>
            </w:r>
            <w:proofErr w:type="spellEnd"/>
            <w:r w:rsidRPr="00400572">
              <w:rPr>
                <w:rFonts w:cs="Calibri"/>
                <w:color w:val="000000"/>
              </w:rPr>
              <w:t xml:space="preserve"> Secundários; • Grau de Risco; • Nº de trabalhadores ( homens e mulheres); • Horário de Trabalho; • Contato na Empresa ( nome, telefone, celular e e-mail); • Dados da Contratante (nome, ramo de atividade, endereço) • Dados do Contrato (Objeto do Contrato, Gestor do Contrato, início e término, local da execução da obra nas áreas administradas pela EMAP).</w:t>
            </w:r>
            <w:r w:rsidRPr="00400572">
              <w:rPr>
                <w:rFonts w:cs="Calibri"/>
                <w:color w:val="000000"/>
              </w:rPr>
              <w:br/>
              <w:t>4.1.4 OBJETIVOS DO PCMSO (DESCREVER):</w:t>
            </w:r>
            <w:r w:rsidRPr="00400572">
              <w:rPr>
                <w:rFonts w:cs="Calibri"/>
                <w:color w:val="000000"/>
              </w:rPr>
              <w:br/>
              <w:t>4.1.5 RESPONSABILIDADES</w:t>
            </w:r>
            <w:r w:rsidRPr="00400572">
              <w:rPr>
                <w:rFonts w:cs="Calibri"/>
                <w:color w:val="000000"/>
              </w:rPr>
              <w:br/>
            </w:r>
            <w:r w:rsidRPr="00400572">
              <w:rPr>
                <w:rFonts w:cs="Calibri"/>
                <w:color w:val="000000"/>
              </w:rPr>
              <w:lastRenderedPageBreak/>
              <w:t>• Empregador; • Empregado; • Médico Coordenador.</w:t>
            </w:r>
            <w:r w:rsidRPr="00400572">
              <w:rPr>
                <w:rFonts w:cs="Calibri"/>
                <w:color w:val="000000"/>
              </w:rPr>
              <w:br/>
              <w:t>4.1.6 EXAMES MÉDICOS OCUPACIONAIS EXIGIDOS DE ACORDO COM A FUNÇÃO:</w:t>
            </w:r>
            <w:r w:rsidRPr="00400572">
              <w:rPr>
                <w:rFonts w:cs="Calibri"/>
                <w:color w:val="000000"/>
              </w:rPr>
              <w:br/>
              <w:t xml:space="preserve">• Admissional; • </w:t>
            </w:r>
            <w:proofErr w:type="spellStart"/>
            <w:r w:rsidRPr="00400572">
              <w:rPr>
                <w:rFonts w:cs="Calibri"/>
                <w:color w:val="000000"/>
              </w:rPr>
              <w:t>Demissional</w:t>
            </w:r>
            <w:proofErr w:type="spellEnd"/>
            <w:r w:rsidRPr="00400572">
              <w:rPr>
                <w:rFonts w:cs="Calibri"/>
                <w:color w:val="000000"/>
              </w:rPr>
              <w:t>; • Periódico; • Mudança de função e Retorno ao Trabalho.</w:t>
            </w:r>
            <w:r w:rsidRPr="00400572">
              <w:rPr>
                <w:rFonts w:cs="Calibri"/>
                <w:color w:val="000000"/>
              </w:rPr>
              <w:br/>
              <w:t>4.1.7 MATERIAIS E MEDICAMENTOS PARA CAIXA DOS PRIMEIROS SOCORROS</w:t>
            </w:r>
            <w:r w:rsidRPr="00400572">
              <w:rPr>
                <w:rFonts w:cs="Calibri"/>
                <w:color w:val="000000"/>
              </w:rPr>
              <w:br/>
              <w:t>4.1.8 FLUXOGRAMA OPERACIONAL EM CASOS DE URGÊNCIA E MERGÊNCIA</w:t>
            </w:r>
            <w:r w:rsidRPr="00400572">
              <w:rPr>
                <w:rFonts w:cs="Calibri"/>
                <w:color w:val="000000"/>
              </w:rPr>
              <w:br/>
              <w:t>4.1.9 FICHA CLINICA</w:t>
            </w:r>
            <w:r w:rsidRPr="00400572">
              <w:rPr>
                <w:rFonts w:cs="Calibri"/>
                <w:color w:val="000000"/>
              </w:rPr>
              <w:br/>
              <w:t>• Modelo; • Responsabilidades; • Manutenção de Arquivos; • Transferência de Arquivos.</w:t>
            </w:r>
            <w:r w:rsidRPr="00400572">
              <w:rPr>
                <w:rFonts w:cs="Calibri"/>
                <w:color w:val="000000"/>
              </w:rPr>
              <w:br/>
              <w:t xml:space="preserve">4.1.10 MODELO DE ASO USADO </w:t>
            </w:r>
            <w:r w:rsidRPr="00400572">
              <w:rPr>
                <w:rFonts w:cs="Calibri"/>
                <w:color w:val="000000"/>
              </w:rPr>
              <w:br/>
              <w:t>4.1.11 DESCRIÇÃO DE TODOS OS MÉDICOS EXAMINADORES (da empresa ou de clínica credenciada):</w:t>
            </w:r>
            <w:r w:rsidRPr="00400572">
              <w:rPr>
                <w:rFonts w:cs="Calibri"/>
                <w:color w:val="000000"/>
              </w:rPr>
              <w:br/>
              <w:t>• Nome; • CRM; • Fone.</w:t>
            </w:r>
            <w:r w:rsidRPr="00400572">
              <w:rPr>
                <w:rFonts w:cs="Calibri"/>
                <w:color w:val="000000"/>
              </w:rPr>
              <w:br/>
              <w:t>4.1.12 MODELO DE QUADRO III DA NR 7</w:t>
            </w:r>
            <w:r w:rsidRPr="00400572">
              <w:rPr>
                <w:rFonts w:cs="Calibri"/>
                <w:color w:val="000000"/>
              </w:rPr>
              <w:br/>
              <w:t>4.1.13 CRONOGRAMA DE AÇÃO DO PCMSO</w:t>
            </w:r>
            <w:r w:rsidRPr="00400572">
              <w:rPr>
                <w:rFonts w:cs="Calibri"/>
                <w:color w:val="000000"/>
              </w:rPr>
              <w:br/>
              <w:t xml:space="preserve">4.1.14 ASSINATURAS: </w:t>
            </w:r>
            <w:r w:rsidRPr="00400572">
              <w:rPr>
                <w:rFonts w:cs="Calibri"/>
                <w:color w:val="000000"/>
              </w:rPr>
              <w:br/>
              <w:t>• Médico Elaborador do PCMSO; • Médico Coordenador do PCMSO (quadro exigido pela NR 7 ou da empresa contratante); • Responsável Legal da Empresa;</w:t>
            </w:r>
            <w:r w:rsidRPr="00400572">
              <w:rPr>
                <w:rFonts w:cs="Calibri"/>
                <w:color w:val="000000"/>
              </w:rPr>
              <w:br/>
              <w:t>• Local e Data.</w:t>
            </w:r>
          </w:p>
        </w:tc>
      </w:tr>
      <w:tr w:rsidR="009B6C09" w:rsidRPr="00400572" w14:paraId="5C9010CD" w14:textId="77777777" w:rsidTr="009B6C09">
        <w:trPr>
          <w:trHeight w:val="3885"/>
        </w:trPr>
        <w:tc>
          <w:tcPr>
            <w:tcW w:w="771" w:type="pct"/>
            <w:tcBorders>
              <w:top w:val="nil"/>
              <w:left w:val="single" w:sz="4" w:space="0" w:color="auto"/>
              <w:bottom w:val="single" w:sz="4" w:space="0" w:color="auto"/>
              <w:right w:val="single" w:sz="4" w:space="0" w:color="auto"/>
            </w:tcBorders>
            <w:shd w:val="clear" w:color="auto" w:fill="auto"/>
            <w:noWrap/>
            <w:textDirection w:val="btLr"/>
            <w:vAlign w:val="center"/>
            <w:hideMark/>
          </w:tcPr>
          <w:p w14:paraId="4DED7C42" w14:textId="77777777" w:rsidR="009B6C09" w:rsidRPr="00400572" w:rsidRDefault="009B6C09" w:rsidP="009B6C09">
            <w:pPr>
              <w:spacing w:after="0" w:line="240" w:lineRule="auto"/>
              <w:jc w:val="center"/>
              <w:rPr>
                <w:rFonts w:cs="Calibri"/>
                <w:b/>
                <w:bCs/>
                <w:color w:val="000000"/>
                <w:sz w:val="28"/>
                <w:szCs w:val="28"/>
              </w:rPr>
            </w:pPr>
            <w:r w:rsidRPr="00400572">
              <w:rPr>
                <w:rFonts w:cs="Calibri"/>
                <w:b/>
                <w:bCs/>
                <w:color w:val="000000"/>
                <w:sz w:val="28"/>
                <w:szCs w:val="28"/>
              </w:rPr>
              <w:lastRenderedPageBreak/>
              <w:t>RELATÓRIO ANUAL DO PCMSO</w:t>
            </w:r>
          </w:p>
        </w:tc>
        <w:tc>
          <w:tcPr>
            <w:tcW w:w="4229" w:type="pct"/>
            <w:gridSpan w:val="3"/>
            <w:tcBorders>
              <w:top w:val="single" w:sz="4" w:space="0" w:color="auto"/>
              <w:left w:val="nil"/>
              <w:bottom w:val="single" w:sz="4" w:space="0" w:color="auto"/>
              <w:right w:val="single" w:sz="4" w:space="0" w:color="000000"/>
            </w:tcBorders>
            <w:shd w:val="clear" w:color="auto" w:fill="auto"/>
            <w:hideMark/>
          </w:tcPr>
          <w:p w14:paraId="2AC4D79B" w14:textId="77777777" w:rsidR="009B6C09" w:rsidRPr="00400572" w:rsidRDefault="009B6C09" w:rsidP="009B6C09">
            <w:pPr>
              <w:spacing w:after="0" w:line="240" w:lineRule="auto"/>
              <w:rPr>
                <w:rFonts w:cs="Calibri"/>
                <w:color w:val="000000"/>
              </w:rPr>
            </w:pPr>
            <w:r w:rsidRPr="00400572">
              <w:rPr>
                <w:rFonts w:cs="Calibri"/>
                <w:color w:val="000000"/>
              </w:rPr>
              <w:t>No Relatório anual do PCMSO deverão constar os itens obrigatórios descritos abaixo:</w:t>
            </w:r>
            <w:r w:rsidRPr="00400572">
              <w:rPr>
                <w:rFonts w:cs="Calibri"/>
                <w:color w:val="000000"/>
              </w:rPr>
              <w:br/>
              <w:t>4.2.1 NÚMERO DE EXAMES MÉDICOS PERIÓDICOS (EXAME FÍSICO), ASSINALANDO OS ANORMAIS;</w:t>
            </w:r>
            <w:r w:rsidRPr="00400572">
              <w:rPr>
                <w:rFonts w:cs="Calibri"/>
                <w:color w:val="000000"/>
              </w:rPr>
              <w:br/>
              <w:t>4.2.2 NÚMEROS DE EXAMES COMPLEMENTARES (LABORATÓRIO, AUDIOMETRIA ETC), ASSINALANDO OS ANORMAIS;</w:t>
            </w:r>
            <w:r w:rsidRPr="00400572">
              <w:rPr>
                <w:rFonts w:cs="Calibri"/>
                <w:color w:val="000000"/>
              </w:rPr>
              <w:br/>
              <w:t>4.2.3 NÚMEROS DE ATESTADOS MÉDICOS NOS ÚLTIMOS 12 MESES;</w:t>
            </w:r>
            <w:r w:rsidRPr="00400572">
              <w:rPr>
                <w:rFonts w:cs="Calibri"/>
                <w:color w:val="000000"/>
              </w:rPr>
              <w:br/>
              <w:t>• Número de Atestados x Número de Empregados; • Número de Atestados x Dias de Atestado; • Dias de Atestados x Número de Empregados.</w:t>
            </w:r>
            <w:r w:rsidRPr="00400572">
              <w:rPr>
                <w:rFonts w:cs="Calibri"/>
                <w:color w:val="000000"/>
              </w:rPr>
              <w:br/>
              <w:t>4.2.4 AFASTAMENTOS PELO INSS</w:t>
            </w:r>
            <w:r w:rsidRPr="00400572">
              <w:rPr>
                <w:rFonts w:cs="Calibri"/>
                <w:color w:val="000000"/>
              </w:rPr>
              <w:br/>
              <w:t>• Gravidez/parto; • Doença Ocupacional; • Doença Não Ocupacional; • Acidente de Trabalho.</w:t>
            </w:r>
            <w:r w:rsidRPr="00400572">
              <w:rPr>
                <w:rFonts w:cs="Calibri"/>
                <w:color w:val="000000"/>
              </w:rPr>
              <w:br/>
              <w:t xml:space="preserve"> 4.2.5 CAMPANHAS DE VACINAÇÃO</w:t>
            </w:r>
            <w:r w:rsidRPr="00400572">
              <w:rPr>
                <w:rFonts w:cs="Calibri"/>
                <w:color w:val="000000"/>
              </w:rPr>
              <w:br/>
              <w:t xml:space="preserve"> </w:t>
            </w:r>
            <w:proofErr w:type="spellStart"/>
            <w:r w:rsidRPr="00400572">
              <w:rPr>
                <w:rFonts w:cs="Calibri"/>
                <w:color w:val="000000"/>
              </w:rPr>
              <w:t>Vacinação</w:t>
            </w:r>
            <w:proofErr w:type="spellEnd"/>
            <w:r w:rsidRPr="00400572">
              <w:rPr>
                <w:rFonts w:cs="Calibri"/>
                <w:color w:val="000000"/>
              </w:rPr>
              <w:t xml:space="preserve"> antitetânica será de caráter obrigatório para todos os empregados</w:t>
            </w:r>
            <w:r w:rsidRPr="00400572">
              <w:rPr>
                <w:rFonts w:cs="Calibri"/>
                <w:color w:val="000000"/>
              </w:rPr>
              <w:br/>
            </w:r>
            <w:r w:rsidRPr="00400572">
              <w:rPr>
                <w:rFonts w:cs="Calibri"/>
                <w:color w:val="000000"/>
              </w:rPr>
              <w:br/>
              <w:t>4.2.6 EVIDENCIAS DE PALESTRAS EDUCATIVAS</w:t>
            </w:r>
            <w:r w:rsidRPr="00400572">
              <w:rPr>
                <w:rFonts w:cs="Calibri"/>
                <w:color w:val="000000"/>
              </w:rPr>
              <w:br/>
            </w:r>
            <w:r w:rsidRPr="00400572">
              <w:rPr>
                <w:rFonts w:cs="Calibri"/>
                <w:color w:val="000000"/>
              </w:rPr>
              <w:br/>
              <w:t xml:space="preserve">4.2.7 EVIDENCIAS DE CAMPANHAS EM SAÚDE </w:t>
            </w:r>
            <w:r w:rsidRPr="00400572">
              <w:rPr>
                <w:rFonts w:cs="Calibri"/>
                <w:color w:val="000000"/>
              </w:rPr>
              <w:br/>
            </w:r>
            <w:r w:rsidRPr="00400572">
              <w:rPr>
                <w:rFonts w:cs="Calibri"/>
                <w:color w:val="000000"/>
              </w:rPr>
              <w:br/>
              <w:t>4.2.8 QUADRO DE EXAMES</w:t>
            </w:r>
            <w:r w:rsidRPr="00400572">
              <w:rPr>
                <w:rFonts w:cs="Calibri"/>
                <w:color w:val="000000"/>
              </w:rPr>
              <w:br/>
            </w:r>
            <w:r w:rsidRPr="00400572">
              <w:rPr>
                <w:rFonts w:cs="Calibri"/>
                <w:color w:val="000000"/>
              </w:rPr>
              <w:br/>
            </w:r>
            <w:r w:rsidRPr="00400572">
              <w:rPr>
                <w:rFonts w:cs="Calibri"/>
                <w:color w:val="000000"/>
              </w:rPr>
              <w:lastRenderedPageBreak/>
              <w:t>NOTA: Todas as ações de saúde deverão ser registradas e guardadas para fins de fiscalização e/ou auditoria interna.</w:t>
            </w:r>
          </w:p>
        </w:tc>
      </w:tr>
    </w:tbl>
    <w:p w14:paraId="0A0797F2" w14:textId="77777777" w:rsidR="00F5494D" w:rsidRPr="00400572" w:rsidRDefault="00F5494D" w:rsidP="00A003F9">
      <w:pPr>
        <w:pStyle w:val="PargrafodaLista"/>
        <w:spacing w:line="360" w:lineRule="auto"/>
        <w:ind w:left="502"/>
        <w:jc w:val="both"/>
        <w:rPr>
          <w:rFonts w:ascii="Arial" w:hAnsi="Arial" w:cs="Arial"/>
          <w:b/>
          <w:szCs w:val="24"/>
          <w:u w:val="single"/>
        </w:rPr>
      </w:pPr>
    </w:p>
    <w:p w14:paraId="5A228A92" w14:textId="77777777" w:rsidR="00233435" w:rsidRPr="00400572" w:rsidRDefault="00233435" w:rsidP="00233435">
      <w:pPr>
        <w:tabs>
          <w:tab w:val="left" w:pos="5220"/>
        </w:tabs>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56570C0D" wp14:editId="64762FE7">
                <wp:extent cx="5759450" cy="311150"/>
                <wp:effectExtent l="38100" t="57150" r="50800" b="50800"/>
                <wp:docPr id="2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A7A49A5" w14:textId="77777777" w:rsidR="00D5759C" w:rsidRPr="007408A5" w:rsidRDefault="00D5759C" w:rsidP="00264C80">
                            <w:pPr>
                              <w:pStyle w:val="Ttulo1"/>
                              <w:numPr>
                                <w:ilvl w:val="0"/>
                                <w:numId w:val="19"/>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SANÇÕES ADMNISTRATIVAS</w:t>
                            </w:r>
                          </w:p>
                        </w:txbxContent>
                      </wps:txbx>
                      <wps:bodyPr rot="0" vert="horz" wrap="square" lIns="91440" tIns="45720" rIns="91440" bIns="45720" anchor="t" anchorCtr="0">
                        <a:noAutofit/>
                      </wps:bodyPr>
                    </wps:wsp>
                  </a:graphicData>
                </a:graphic>
              </wp:inline>
            </w:drawing>
          </mc:Choice>
          <mc:Fallback>
            <w:pict>
              <v:shape w14:anchorId="56570C0D"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exEogIAAD4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yaexEogIAAD4FAAAOAAAAAAAAAAAAAAAAAC4CAABkcnMv&#10;ZTJvRG9jLnhtbFBLAQItABQABgAIAAAAIQDQXfFd2QAAAAQBAAAPAAAAAAAAAAAAAAAAAPwEAABk&#10;cnMvZG93bnJldi54bWxQSwUGAAAAAAQABADzAAAAAgYAAAAA&#10;" fillcolor="#1f497d [3215]" stroked="f" strokeweight="1.5pt">
                <v:textbox>
                  <w:txbxContent>
                    <w:p w14:paraId="1A7A49A5" w14:textId="77777777" w:rsidR="00D5759C" w:rsidRPr="007408A5" w:rsidRDefault="00D5759C" w:rsidP="00264C80">
                      <w:pPr>
                        <w:pStyle w:val="Ttulo1"/>
                        <w:numPr>
                          <w:ilvl w:val="0"/>
                          <w:numId w:val="19"/>
                        </w:numPr>
                        <w:tabs>
                          <w:tab w:val="left" w:pos="426"/>
                        </w:tabs>
                        <w:spacing w:before="0" w:line="240" w:lineRule="auto"/>
                        <w:ind w:hanging="720"/>
                        <w:rPr>
                          <w:rFonts w:ascii="Arial Narrow" w:hAnsi="Arial Narrow"/>
                          <w:color w:val="FFFFFF" w:themeColor="background1"/>
                          <w:sz w:val="24"/>
                          <w:szCs w:val="24"/>
                        </w:rPr>
                      </w:pPr>
                      <w:r>
                        <w:rPr>
                          <w:rFonts w:ascii="Arial Narrow" w:hAnsi="Arial Narrow"/>
                          <w:color w:val="FFFFFF" w:themeColor="background1"/>
                          <w:sz w:val="24"/>
                          <w:szCs w:val="24"/>
                        </w:rPr>
                        <w:t>SANÇÕES ADMNISTRATIVAS</w:t>
                      </w:r>
                    </w:p>
                  </w:txbxContent>
                </v:textbox>
                <w10:anchorlock/>
              </v:shape>
            </w:pict>
          </mc:Fallback>
        </mc:AlternateContent>
      </w:r>
    </w:p>
    <w:p w14:paraId="7A2AF214" w14:textId="77777777" w:rsidR="00233435" w:rsidRPr="00400572" w:rsidRDefault="00233435" w:rsidP="00233435">
      <w:pPr>
        <w:tabs>
          <w:tab w:val="left" w:pos="5220"/>
        </w:tabs>
        <w:spacing w:after="0" w:line="360" w:lineRule="auto"/>
        <w:jc w:val="both"/>
        <w:rPr>
          <w:rFonts w:ascii="Arial" w:hAnsi="Arial" w:cs="Arial"/>
          <w:sz w:val="24"/>
          <w:szCs w:val="24"/>
        </w:rPr>
      </w:pPr>
    </w:p>
    <w:p w14:paraId="5C95F0CF" w14:textId="6B5C6D32"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Conforme Art. 83 da Lei 13.303/2016, a inexecução total ou parcial do Contrato, ou o descumprimento de qualquer dos deveres elencados no Edital e no Contrato, sujeitará a Contratada, garantida a prévia defesa, e sem prejuízo da responsabilidade civil e criminal, às penalidades de:</w:t>
      </w:r>
    </w:p>
    <w:p w14:paraId="7F4425AA" w14:textId="77777777" w:rsidR="00233435" w:rsidRPr="00400572" w:rsidRDefault="00233435" w:rsidP="00264C80">
      <w:pPr>
        <w:pStyle w:val="PargrafodaLista"/>
        <w:numPr>
          <w:ilvl w:val="0"/>
          <w:numId w:val="20"/>
        </w:numPr>
        <w:spacing w:after="0" w:line="360" w:lineRule="auto"/>
        <w:ind w:left="1276"/>
        <w:jc w:val="both"/>
        <w:rPr>
          <w:rFonts w:ascii="Arial" w:hAnsi="Arial" w:cs="Arial"/>
        </w:rPr>
      </w:pPr>
      <w:r w:rsidRPr="00400572">
        <w:rPr>
          <w:rFonts w:ascii="Arial" w:hAnsi="Arial" w:cs="Arial"/>
        </w:rPr>
        <w:t>Advertências;</w:t>
      </w:r>
    </w:p>
    <w:p w14:paraId="7465DD3F" w14:textId="77777777" w:rsidR="00233435" w:rsidRPr="00400572" w:rsidRDefault="00233435" w:rsidP="00264C80">
      <w:pPr>
        <w:pStyle w:val="PargrafodaLista"/>
        <w:numPr>
          <w:ilvl w:val="0"/>
          <w:numId w:val="20"/>
        </w:numPr>
        <w:spacing w:after="0" w:line="360" w:lineRule="auto"/>
        <w:ind w:left="1276"/>
        <w:jc w:val="both"/>
        <w:rPr>
          <w:rFonts w:ascii="Arial" w:hAnsi="Arial" w:cs="Arial"/>
        </w:rPr>
      </w:pPr>
      <w:r w:rsidRPr="00400572">
        <w:rPr>
          <w:rFonts w:ascii="Arial" w:hAnsi="Arial" w:cs="Arial"/>
        </w:rPr>
        <w:t>Multas;</w:t>
      </w:r>
    </w:p>
    <w:p w14:paraId="02E5A8B6" w14:textId="77777777" w:rsidR="00233435" w:rsidRPr="00400572" w:rsidRDefault="00233435" w:rsidP="00264C80">
      <w:pPr>
        <w:pStyle w:val="PargrafodaLista"/>
        <w:numPr>
          <w:ilvl w:val="0"/>
          <w:numId w:val="20"/>
        </w:numPr>
        <w:spacing w:after="0" w:line="360" w:lineRule="auto"/>
        <w:ind w:left="1276"/>
        <w:jc w:val="both"/>
        <w:rPr>
          <w:rFonts w:ascii="Arial" w:hAnsi="Arial" w:cs="Arial"/>
        </w:rPr>
      </w:pPr>
      <w:r w:rsidRPr="00400572">
        <w:rPr>
          <w:rFonts w:ascii="Arial" w:hAnsi="Arial" w:cs="Arial"/>
        </w:rPr>
        <w:t>Suspensão temporária de participação em licitação e Impedimento de contratar com a EMAP.</w:t>
      </w:r>
    </w:p>
    <w:p w14:paraId="441EA7E7" w14:textId="41296DF3"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Quanto a alínea a) a “</w:t>
      </w:r>
      <w:r w:rsidRPr="00400572">
        <w:rPr>
          <w:rFonts w:ascii="Arial" w:hAnsi="Arial" w:cs="Arial"/>
          <w:b/>
        </w:rPr>
        <w:t>advertência</w:t>
      </w:r>
      <w:r w:rsidRPr="00400572">
        <w:rPr>
          <w:rFonts w:ascii="Arial" w:hAnsi="Arial" w:cs="Arial"/>
        </w:rPr>
        <w:t>” poderá ser aplicada por faltas leves, assim entendidas como aquelas que não acarretarem prejuízos significativos ao objeto da contratação. No caso de três advertências pelo mesmo motivo, esta se converterá em multa conforme o grau da ocorrência. A Contratada será advertida por meio de Termo de Notificação emi</w:t>
      </w:r>
      <w:r w:rsidR="003331BA" w:rsidRPr="00400572">
        <w:rPr>
          <w:rFonts w:ascii="Arial" w:hAnsi="Arial" w:cs="Arial"/>
        </w:rPr>
        <w:t>tido pela Fiscalização da EMAP.</w:t>
      </w:r>
    </w:p>
    <w:p w14:paraId="671C175E" w14:textId="70E81536"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 xml:space="preserve">Quanto a alínea b) </w:t>
      </w:r>
      <w:r w:rsidRPr="00400572">
        <w:rPr>
          <w:rFonts w:ascii="Arial" w:hAnsi="Arial" w:cs="Arial"/>
          <w:b/>
        </w:rPr>
        <w:t>Multa compensatória incidente por dia ou por ocorrência</w:t>
      </w:r>
      <w:r w:rsidRPr="00400572">
        <w:rPr>
          <w:rFonts w:ascii="Arial" w:hAnsi="Arial" w:cs="Arial"/>
        </w:rPr>
        <w:t xml:space="preserve">, até o limite de 10% (dez por cento) do valor total do Contrato, recolhida no prazo máximo de 30 (trinta) dias corridos, contados a partir do recebimento da comunicação oficial, segundo graduação informada na </w:t>
      </w:r>
      <w:r w:rsidR="003331BA" w:rsidRPr="00400572">
        <w:rPr>
          <w:rFonts w:ascii="Arial" w:hAnsi="Arial" w:cs="Arial"/>
        </w:rPr>
        <w:t>Tabela a</w:t>
      </w:r>
      <w:r w:rsidRPr="00400572">
        <w:rPr>
          <w:rFonts w:ascii="Arial" w:hAnsi="Arial" w:cs="Arial"/>
        </w:rPr>
        <w:t xml:space="preserve"> seguir:</w:t>
      </w:r>
    </w:p>
    <w:p w14:paraId="3BB951CE" w14:textId="77777777" w:rsidR="00233435" w:rsidRPr="00400572" w:rsidRDefault="00233435" w:rsidP="00233435">
      <w:pPr>
        <w:pStyle w:val="PargrafodaLista"/>
        <w:spacing w:after="0" w:line="360" w:lineRule="auto"/>
        <w:ind w:left="0" w:firstLine="851"/>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233435" w:rsidRPr="00400572" w14:paraId="1A08DCFF" w14:textId="77777777" w:rsidTr="00CC3862">
        <w:trPr>
          <w:trHeight w:val="339"/>
          <w:jc w:val="center"/>
        </w:trPr>
        <w:tc>
          <w:tcPr>
            <w:tcW w:w="1271"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F8431D0" w14:textId="77777777" w:rsidR="00233435" w:rsidRPr="00400572" w:rsidRDefault="00233435" w:rsidP="00CC3862">
            <w:pPr>
              <w:pStyle w:val="abc"/>
              <w:spacing w:after="0" w:line="240" w:lineRule="auto"/>
              <w:jc w:val="center"/>
              <w:rPr>
                <w:rFonts w:ascii="Arial" w:hAnsi="Arial" w:cs="Arial"/>
                <w:b/>
              </w:rPr>
            </w:pPr>
            <w:r w:rsidRPr="00400572">
              <w:rPr>
                <w:rFonts w:ascii="Arial" w:hAnsi="Arial" w:cs="Arial"/>
                <w:b/>
              </w:rPr>
              <w:lastRenderedPageBreak/>
              <w:t>Grau</w:t>
            </w:r>
          </w:p>
        </w:tc>
        <w:tc>
          <w:tcPr>
            <w:tcW w:w="77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D77DA92" w14:textId="77777777" w:rsidR="00233435" w:rsidRPr="00400572" w:rsidRDefault="00233435" w:rsidP="00CC3862">
            <w:pPr>
              <w:pStyle w:val="abc"/>
              <w:spacing w:after="0" w:line="240" w:lineRule="auto"/>
              <w:jc w:val="center"/>
              <w:rPr>
                <w:rFonts w:ascii="Arial" w:hAnsi="Arial" w:cs="Arial"/>
                <w:b/>
              </w:rPr>
            </w:pPr>
            <w:r w:rsidRPr="00400572">
              <w:rPr>
                <w:rFonts w:ascii="Arial" w:hAnsi="Arial" w:cs="Arial"/>
                <w:b/>
              </w:rPr>
              <w:t>Multa</w:t>
            </w:r>
          </w:p>
        </w:tc>
      </w:tr>
      <w:tr w:rsidR="00233435" w:rsidRPr="00400572" w14:paraId="5FAA3902" w14:textId="77777777" w:rsidTr="00CC3862">
        <w:trPr>
          <w:trHeight w:val="315"/>
          <w:jc w:val="center"/>
        </w:trPr>
        <w:tc>
          <w:tcPr>
            <w:tcW w:w="1271" w:type="dxa"/>
            <w:tcBorders>
              <w:top w:val="single" w:sz="4" w:space="0" w:color="auto"/>
              <w:left w:val="single" w:sz="4" w:space="0" w:color="auto"/>
              <w:bottom w:val="single" w:sz="4" w:space="0" w:color="auto"/>
              <w:right w:val="single" w:sz="4" w:space="0" w:color="auto"/>
            </w:tcBorders>
            <w:vAlign w:val="center"/>
            <w:hideMark/>
          </w:tcPr>
          <w:p w14:paraId="6112E0D3" w14:textId="77777777" w:rsidR="00233435" w:rsidRPr="00400572" w:rsidRDefault="00233435" w:rsidP="00CC3862">
            <w:pPr>
              <w:pStyle w:val="abc"/>
              <w:spacing w:after="0" w:line="240" w:lineRule="auto"/>
              <w:jc w:val="center"/>
              <w:rPr>
                <w:rFonts w:ascii="Arial" w:hAnsi="Arial" w:cs="Arial"/>
                <w:b/>
              </w:rPr>
            </w:pPr>
            <w:r w:rsidRPr="00400572">
              <w:rPr>
                <w:rFonts w:ascii="Arial" w:hAnsi="Arial" w:cs="Arial"/>
              </w:rPr>
              <w:t>01</w:t>
            </w:r>
          </w:p>
        </w:tc>
        <w:tc>
          <w:tcPr>
            <w:tcW w:w="7790" w:type="dxa"/>
            <w:tcBorders>
              <w:top w:val="single" w:sz="4" w:space="0" w:color="auto"/>
              <w:left w:val="single" w:sz="4" w:space="0" w:color="auto"/>
              <w:bottom w:val="single" w:sz="4" w:space="0" w:color="auto"/>
              <w:right w:val="single" w:sz="4" w:space="0" w:color="auto"/>
            </w:tcBorders>
            <w:vAlign w:val="center"/>
            <w:hideMark/>
          </w:tcPr>
          <w:p w14:paraId="2C47F5B7" w14:textId="77777777" w:rsidR="00233435" w:rsidRPr="00400572" w:rsidRDefault="00233435" w:rsidP="00CC3862">
            <w:pPr>
              <w:pStyle w:val="abc"/>
              <w:spacing w:after="0" w:line="240" w:lineRule="auto"/>
              <w:jc w:val="center"/>
              <w:rPr>
                <w:rFonts w:ascii="Arial" w:hAnsi="Arial" w:cs="Arial"/>
                <w:b/>
              </w:rPr>
            </w:pPr>
            <w:r w:rsidRPr="00400572">
              <w:rPr>
                <w:rFonts w:ascii="Arial" w:hAnsi="Arial" w:cs="Arial"/>
              </w:rPr>
              <w:t>0,01% por dia ou ocorrência sobre o valor da etapa em que a infração foi constada.</w:t>
            </w:r>
          </w:p>
        </w:tc>
      </w:tr>
      <w:tr w:rsidR="00233435" w:rsidRPr="00400572" w14:paraId="66DED979" w14:textId="77777777" w:rsidTr="00CC3862">
        <w:trPr>
          <w:trHeight w:val="315"/>
          <w:jc w:val="center"/>
        </w:trPr>
        <w:tc>
          <w:tcPr>
            <w:tcW w:w="1271" w:type="dxa"/>
            <w:tcBorders>
              <w:top w:val="single" w:sz="4" w:space="0" w:color="auto"/>
              <w:left w:val="single" w:sz="4" w:space="0" w:color="auto"/>
              <w:bottom w:val="single" w:sz="4" w:space="0" w:color="auto"/>
              <w:right w:val="single" w:sz="4" w:space="0" w:color="auto"/>
            </w:tcBorders>
            <w:vAlign w:val="center"/>
            <w:hideMark/>
          </w:tcPr>
          <w:p w14:paraId="2059DF2A" w14:textId="77777777" w:rsidR="00233435" w:rsidRPr="00400572" w:rsidRDefault="00233435" w:rsidP="00CC3862">
            <w:pPr>
              <w:pStyle w:val="abc"/>
              <w:spacing w:after="0" w:line="240" w:lineRule="auto"/>
              <w:jc w:val="center"/>
              <w:rPr>
                <w:rFonts w:ascii="Arial" w:hAnsi="Arial" w:cs="Arial"/>
                <w:b/>
              </w:rPr>
            </w:pPr>
            <w:r w:rsidRPr="00400572">
              <w:rPr>
                <w:rFonts w:ascii="Arial" w:hAnsi="Arial" w:cs="Arial"/>
              </w:rPr>
              <w:t>02</w:t>
            </w:r>
          </w:p>
        </w:tc>
        <w:tc>
          <w:tcPr>
            <w:tcW w:w="7790" w:type="dxa"/>
            <w:tcBorders>
              <w:top w:val="single" w:sz="4" w:space="0" w:color="auto"/>
              <w:left w:val="single" w:sz="4" w:space="0" w:color="auto"/>
              <w:bottom w:val="single" w:sz="4" w:space="0" w:color="auto"/>
              <w:right w:val="single" w:sz="4" w:space="0" w:color="auto"/>
            </w:tcBorders>
            <w:vAlign w:val="center"/>
            <w:hideMark/>
          </w:tcPr>
          <w:p w14:paraId="32D31524" w14:textId="77777777" w:rsidR="00233435" w:rsidRPr="00400572" w:rsidRDefault="00233435" w:rsidP="00CC3862">
            <w:pPr>
              <w:pStyle w:val="abc"/>
              <w:spacing w:after="0" w:line="240" w:lineRule="auto"/>
              <w:jc w:val="center"/>
              <w:rPr>
                <w:rFonts w:ascii="Arial" w:hAnsi="Arial" w:cs="Arial"/>
                <w:b/>
              </w:rPr>
            </w:pPr>
            <w:r w:rsidRPr="00400572">
              <w:rPr>
                <w:rFonts w:ascii="Arial" w:hAnsi="Arial" w:cs="Arial"/>
              </w:rPr>
              <w:t>0,03% por dia ou ocorrência sobre o valor da etapa em que a infração foi constada.</w:t>
            </w:r>
          </w:p>
        </w:tc>
      </w:tr>
      <w:tr w:rsidR="00233435" w:rsidRPr="00400572" w14:paraId="6E8541C0" w14:textId="77777777" w:rsidTr="00CC3862">
        <w:trPr>
          <w:trHeight w:val="315"/>
          <w:jc w:val="center"/>
        </w:trPr>
        <w:tc>
          <w:tcPr>
            <w:tcW w:w="1271" w:type="dxa"/>
            <w:tcBorders>
              <w:top w:val="single" w:sz="4" w:space="0" w:color="auto"/>
              <w:left w:val="single" w:sz="4" w:space="0" w:color="auto"/>
              <w:bottom w:val="single" w:sz="4" w:space="0" w:color="auto"/>
              <w:right w:val="single" w:sz="4" w:space="0" w:color="auto"/>
            </w:tcBorders>
            <w:vAlign w:val="center"/>
            <w:hideMark/>
          </w:tcPr>
          <w:p w14:paraId="0E49D72B" w14:textId="77777777" w:rsidR="00233435" w:rsidRPr="00400572" w:rsidRDefault="00233435" w:rsidP="00CC3862">
            <w:pPr>
              <w:pStyle w:val="abc"/>
              <w:spacing w:after="0" w:line="240" w:lineRule="auto"/>
              <w:jc w:val="center"/>
              <w:rPr>
                <w:rFonts w:ascii="Arial" w:hAnsi="Arial" w:cs="Arial"/>
                <w:b/>
              </w:rPr>
            </w:pPr>
            <w:r w:rsidRPr="00400572">
              <w:rPr>
                <w:rFonts w:ascii="Arial" w:hAnsi="Arial" w:cs="Arial"/>
              </w:rPr>
              <w:t>03</w:t>
            </w:r>
          </w:p>
        </w:tc>
        <w:tc>
          <w:tcPr>
            <w:tcW w:w="7790" w:type="dxa"/>
            <w:tcBorders>
              <w:top w:val="single" w:sz="4" w:space="0" w:color="auto"/>
              <w:left w:val="single" w:sz="4" w:space="0" w:color="auto"/>
              <w:bottom w:val="single" w:sz="4" w:space="0" w:color="auto"/>
              <w:right w:val="single" w:sz="4" w:space="0" w:color="auto"/>
            </w:tcBorders>
            <w:vAlign w:val="center"/>
            <w:hideMark/>
          </w:tcPr>
          <w:p w14:paraId="41D048CA" w14:textId="77777777" w:rsidR="00233435" w:rsidRPr="00400572" w:rsidRDefault="00233435" w:rsidP="00CC3862">
            <w:pPr>
              <w:pStyle w:val="abc"/>
              <w:keepNext/>
              <w:spacing w:after="0" w:line="240" w:lineRule="auto"/>
              <w:jc w:val="center"/>
              <w:rPr>
                <w:rFonts w:ascii="Arial" w:hAnsi="Arial" w:cs="Arial"/>
                <w:b/>
              </w:rPr>
            </w:pPr>
            <w:r w:rsidRPr="00400572">
              <w:rPr>
                <w:rFonts w:ascii="Arial" w:hAnsi="Arial" w:cs="Arial"/>
              </w:rPr>
              <w:t>0,05% por dia ou ocorrência sobre o valor da etapa em que a infração foi constada.</w:t>
            </w:r>
          </w:p>
        </w:tc>
      </w:tr>
    </w:tbl>
    <w:p w14:paraId="093850D3" w14:textId="21D9D701" w:rsidR="00233435" w:rsidRPr="00400572" w:rsidRDefault="00233435" w:rsidP="00233435">
      <w:pPr>
        <w:pStyle w:val="Legenda"/>
        <w:jc w:val="center"/>
        <w:rPr>
          <w:rFonts w:ascii="Arial" w:hAnsi="Arial" w:cs="Arial"/>
          <w:i w:val="0"/>
          <w:color w:val="000000" w:themeColor="text1"/>
          <w:sz w:val="22"/>
          <w:szCs w:val="22"/>
        </w:rPr>
      </w:pPr>
      <w:bookmarkStart w:id="11" w:name="_Ref20731584"/>
      <w:r w:rsidRPr="00400572">
        <w:rPr>
          <w:rFonts w:ascii="Arial" w:hAnsi="Arial" w:cs="Arial"/>
          <w:i w:val="0"/>
          <w:color w:val="000000" w:themeColor="text1"/>
          <w:sz w:val="22"/>
          <w:szCs w:val="22"/>
        </w:rPr>
        <w:t xml:space="preserve">Tabela </w:t>
      </w:r>
      <w:bookmarkEnd w:id="11"/>
      <w:r w:rsidR="00F5494D" w:rsidRPr="00400572">
        <w:rPr>
          <w:rFonts w:ascii="Arial" w:hAnsi="Arial" w:cs="Arial"/>
          <w:i w:val="0"/>
          <w:color w:val="000000" w:themeColor="text1"/>
          <w:sz w:val="22"/>
          <w:szCs w:val="22"/>
        </w:rPr>
        <w:t>1</w:t>
      </w:r>
      <w:r w:rsidRPr="00400572">
        <w:rPr>
          <w:rFonts w:ascii="Arial" w:hAnsi="Arial" w:cs="Arial"/>
          <w:i w:val="0"/>
          <w:color w:val="000000" w:themeColor="text1"/>
          <w:sz w:val="22"/>
          <w:szCs w:val="22"/>
        </w:rPr>
        <w:t>: Grau e percentual da multa</w:t>
      </w:r>
    </w:p>
    <w:p w14:paraId="50815BAF" w14:textId="53D61A5D"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 xml:space="preserve">Para os casos em </w:t>
      </w:r>
      <w:r w:rsidR="00A11274" w:rsidRPr="00387EF9">
        <w:rPr>
          <w:rFonts w:ascii="Arial" w:hAnsi="Arial" w:cs="Arial"/>
        </w:rPr>
        <w:t xml:space="preserve">que </w:t>
      </w:r>
      <w:r w:rsidRPr="00400572">
        <w:rPr>
          <w:rFonts w:ascii="Arial" w:hAnsi="Arial" w:cs="Arial"/>
        </w:rPr>
        <w:t xml:space="preserve">as infrações precedem a emissão da Ordem de Serviço, a multa será calculada sobre o valor da primeira etapa do objeto, conforme os percentuais atribuídos a cada grau de infração descritos nas tabelas </w:t>
      </w:r>
      <w:r w:rsidR="00F5494D" w:rsidRPr="00400572">
        <w:rPr>
          <w:rFonts w:ascii="Arial" w:hAnsi="Arial" w:cs="Arial"/>
        </w:rPr>
        <w:t>1</w:t>
      </w:r>
      <w:r w:rsidRPr="00400572">
        <w:rPr>
          <w:rFonts w:ascii="Arial" w:hAnsi="Arial" w:cs="Arial"/>
        </w:rPr>
        <w:t xml:space="preserve"> e </w:t>
      </w:r>
      <w:r w:rsidR="00F5494D" w:rsidRPr="00400572">
        <w:rPr>
          <w:rFonts w:ascii="Arial" w:hAnsi="Arial" w:cs="Arial"/>
        </w:rPr>
        <w:t>2</w:t>
      </w:r>
      <w:r w:rsidRPr="00400572">
        <w:rPr>
          <w:rFonts w:ascii="Arial" w:hAnsi="Arial" w:cs="Arial"/>
        </w:rPr>
        <w:t>. </w:t>
      </w:r>
    </w:p>
    <w:p w14:paraId="0DA728C9" w14:textId="0CF16B5C" w:rsidR="00233435" w:rsidRPr="00400572" w:rsidRDefault="00233435" w:rsidP="00233435">
      <w:pPr>
        <w:pStyle w:val="abc"/>
        <w:spacing w:after="0" w:line="360" w:lineRule="auto"/>
        <w:ind w:firstLine="851"/>
        <w:rPr>
          <w:rFonts w:ascii="Arial" w:hAnsi="Arial" w:cs="Arial"/>
        </w:rPr>
      </w:pPr>
      <w:r w:rsidRPr="00400572">
        <w:rPr>
          <w:rFonts w:ascii="Arial" w:hAnsi="Arial" w:cs="Arial"/>
        </w:rPr>
        <w:t xml:space="preserve">A </w:t>
      </w:r>
      <w:r w:rsidR="003331BA" w:rsidRPr="00400572">
        <w:rPr>
          <w:rFonts w:ascii="Arial" w:hAnsi="Arial" w:cs="Arial"/>
        </w:rPr>
        <w:t>Tabela mostra</w:t>
      </w:r>
      <w:r w:rsidRPr="00400572">
        <w:rPr>
          <w:rFonts w:ascii="Arial" w:hAnsi="Arial" w:cs="Arial"/>
        </w:rPr>
        <w:t xml:space="preserve"> a relação entre as obrigações da Contratada e a graduação da multa em caso de descumprimento da respectiva obrigação.</w:t>
      </w:r>
    </w:p>
    <w:p w14:paraId="60D4632F" w14:textId="77777777" w:rsidR="00233435" w:rsidRPr="00400572" w:rsidRDefault="00233435" w:rsidP="00233435">
      <w:pPr>
        <w:pStyle w:val="abc"/>
        <w:spacing w:after="0" w:line="360" w:lineRule="auto"/>
        <w:ind w:firstLine="851"/>
        <w:rPr>
          <w:rFonts w:ascii="Arial" w:hAnsi="Arial" w:cs="Arial"/>
        </w:rPr>
      </w:pPr>
    </w:p>
    <w:tbl>
      <w:tblPr>
        <w:tblStyle w:val="Tabelacomgrade1"/>
        <w:tblW w:w="9209" w:type="dxa"/>
        <w:jc w:val="center"/>
        <w:tblLook w:val="04A0" w:firstRow="1" w:lastRow="0" w:firstColumn="1" w:lastColumn="0" w:noHBand="0" w:noVBand="1"/>
      </w:tblPr>
      <w:tblGrid>
        <w:gridCol w:w="6501"/>
        <w:gridCol w:w="1170"/>
        <w:gridCol w:w="1538"/>
      </w:tblGrid>
      <w:tr w:rsidR="00233435" w:rsidRPr="00400572" w14:paraId="165CE030" w14:textId="77777777" w:rsidTr="00CC3862">
        <w:trPr>
          <w:trHeight w:val="296"/>
          <w:jc w:val="center"/>
        </w:trPr>
        <w:tc>
          <w:tcPr>
            <w:tcW w:w="6501"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EEDFCCE" w14:textId="77777777" w:rsidR="00233435" w:rsidRPr="00400572" w:rsidRDefault="00233435" w:rsidP="00CC3862">
            <w:pPr>
              <w:spacing w:line="240" w:lineRule="auto"/>
              <w:jc w:val="center"/>
              <w:rPr>
                <w:rFonts w:ascii="Arial" w:hAnsi="Arial" w:cs="Arial"/>
              </w:rPr>
            </w:pPr>
            <w:r w:rsidRPr="00400572">
              <w:rPr>
                <w:rFonts w:ascii="Arial" w:hAnsi="Arial" w:cs="Arial"/>
                <w:b/>
              </w:rPr>
              <w:t>Pontos de responsabilidade da Contratada</w:t>
            </w:r>
          </w:p>
        </w:tc>
        <w:tc>
          <w:tcPr>
            <w:tcW w:w="117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B0858E8" w14:textId="77777777" w:rsidR="00233435" w:rsidRPr="00400572" w:rsidRDefault="00233435" w:rsidP="00CC3862">
            <w:pPr>
              <w:spacing w:line="240" w:lineRule="auto"/>
              <w:ind w:firstLine="0"/>
              <w:jc w:val="center"/>
              <w:rPr>
                <w:rFonts w:ascii="Arial" w:hAnsi="Arial" w:cs="Arial"/>
              </w:rPr>
            </w:pPr>
            <w:r w:rsidRPr="00400572">
              <w:rPr>
                <w:rFonts w:ascii="Arial" w:hAnsi="Arial" w:cs="Arial"/>
                <w:b/>
              </w:rPr>
              <w:t>Grau</w:t>
            </w:r>
          </w:p>
        </w:tc>
        <w:tc>
          <w:tcPr>
            <w:tcW w:w="1538"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A478F9A" w14:textId="77777777" w:rsidR="00233435" w:rsidRPr="00400572" w:rsidRDefault="00233435" w:rsidP="00CC3862">
            <w:pPr>
              <w:spacing w:line="240" w:lineRule="auto"/>
              <w:ind w:firstLine="0"/>
              <w:jc w:val="center"/>
              <w:rPr>
                <w:rFonts w:ascii="Arial" w:hAnsi="Arial" w:cs="Arial"/>
                <w:b/>
              </w:rPr>
            </w:pPr>
            <w:r w:rsidRPr="00400572">
              <w:rPr>
                <w:rFonts w:ascii="Arial" w:hAnsi="Arial" w:cs="Arial"/>
                <w:b/>
              </w:rPr>
              <w:t>Prazos</w:t>
            </w:r>
          </w:p>
        </w:tc>
      </w:tr>
      <w:tr w:rsidR="00233435" w:rsidRPr="00400572" w14:paraId="6D522A82"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tcPr>
          <w:p w14:paraId="041151BB" w14:textId="77777777" w:rsidR="00233435" w:rsidRPr="00400572" w:rsidRDefault="00233435" w:rsidP="00CC3862">
            <w:pPr>
              <w:spacing w:line="240" w:lineRule="auto"/>
              <w:ind w:firstLine="454"/>
              <w:jc w:val="both"/>
              <w:rPr>
                <w:rFonts w:ascii="Arial" w:hAnsi="Arial" w:cs="Arial"/>
              </w:rPr>
            </w:pPr>
          </w:p>
          <w:p w14:paraId="27792091" w14:textId="77777777" w:rsidR="00233435" w:rsidRPr="00400572" w:rsidRDefault="00233435" w:rsidP="00CC3862">
            <w:pPr>
              <w:spacing w:line="240" w:lineRule="auto"/>
              <w:ind w:firstLine="454"/>
              <w:jc w:val="both"/>
              <w:rPr>
                <w:rFonts w:ascii="Arial" w:hAnsi="Arial" w:cs="Arial"/>
              </w:rPr>
            </w:pPr>
            <w:r w:rsidRPr="00400572">
              <w:rPr>
                <w:rFonts w:ascii="Arial" w:hAnsi="Arial" w:cs="Arial"/>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p w14:paraId="6CE325E7" w14:textId="77777777" w:rsidR="00233435" w:rsidRPr="00400572" w:rsidRDefault="00233435" w:rsidP="00CC3862">
            <w:pPr>
              <w:spacing w:line="240" w:lineRule="auto"/>
              <w:ind w:firstLine="454"/>
              <w:jc w:val="both"/>
              <w:rPr>
                <w:rFonts w:ascii="Arial" w:hAnsi="Arial" w:cs="Arial"/>
                <w:bCs/>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6131F6D8" w14:textId="77777777" w:rsidR="00233435" w:rsidRPr="00400572" w:rsidRDefault="00233435" w:rsidP="00CC3862">
            <w:pPr>
              <w:spacing w:line="240" w:lineRule="auto"/>
              <w:ind w:firstLine="0"/>
              <w:jc w:val="center"/>
              <w:rPr>
                <w:rFonts w:ascii="Arial" w:hAnsi="Arial" w:cs="Arial"/>
                <w:bCs/>
              </w:rPr>
            </w:pPr>
            <w:r w:rsidRPr="00400572">
              <w:rPr>
                <w:rFonts w:ascii="Arial" w:hAnsi="Arial" w:cs="Arial"/>
                <w:bCs/>
              </w:rPr>
              <w:t>01</w:t>
            </w:r>
          </w:p>
        </w:tc>
        <w:tc>
          <w:tcPr>
            <w:tcW w:w="1538" w:type="dxa"/>
            <w:tcBorders>
              <w:top w:val="single" w:sz="4" w:space="0" w:color="auto"/>
              <w:left w:val="single" w:sz="4" w:space="0" w:color="auto"/>
              <w:bottom w:val="single" w:sz="4" w:space="0" w:color="auto"/>
              <w:right w:val="single" w:sz="4" w:space="0" w:color="auto"/>
            </w:tcBorders>
            <w:vAlign w:val="center"/>
            <w:hideMark/>
          </w:tcPr>
          <w:p w14:paraId="54D793E9" w14:textId="77777777" w:rsidR="00233435" w:rsidRPr="00400572" w:rsidRDefault="00233435" w:rsidP="00CC3862">
            <w:pPr>
              <w:spacing w:line="240" w:lineRule="auto"/>
              <w:ind w:firstLine="0"/>
              <w:rPr>
                <w:rFonts w:ascii="Arial" w:hAnsi="Arial" w:cs="Arial"/>
                <w:bCs/>
              </w:rPr>
            </w:pPr>
            <w:r w:rsidRPr="00400572">
              <w:rPr>
                <w:rFonts w:ascii="Arial" w:hAnsi="Arial" w:cs="Arial"/>
              </w:rPr>
              <w:t>Por dia, a contar da comunicação oficial.</w:t>
            </w:r>
          </w:p>
        </w:tc>
      </w:tr>
      <w:tr w:rsidR="00233435" w:rsidRPr="00400572" w14:paraId="4AC03138"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tcPr>
          <w:p w14:paraId="34593529" w14:textId="77777777" w:rsidR="003331BA" w:rsidRPr="00400572" w:rsidRDefault="003331BA" w:rsidP="00CC3862">
            <w:pPr>
              <w:spacing w:line="240" w:lineRule="auto"/>
              <w:ind w:firstLine="454"/>
              <w:jc w:val="both"/>
              <w:rPr>
                <w:rFonts w:ascii="Arial" w:hAnsi="Arial" w:cs="Arial"/>
              </w:rPr>
            </w:pPr>
          </w:p>
          <w:p w14:paraId="0435A767" w14:textId="29B16149" w:rsidR="00233435" w:rsidRPr="00400572" w:rsidRDefault="00233435" w:rsidP="00CC3862">
            <w:pPr>
              <w:spacing w:line="240" w:lineRule="auto"/>
              <w:ind w:firstLine="454"/>
              <w:jc w:val="both"/>
              <w:rPr>
                <w:rFonts w:ascii="Arial" w:hAnsi="Arial" w:cs="Arial"/>
              </w:rPr>
            </w:pPr>
            <w:r w:rsidRPr="00400572">
              <w:rPr>
                <w:rFonts w:ascii="Arial" w:hAnsi="Arial" w:cs="Arial"/>
              </w:rPr>
              <w:t>Realizar e apresenta</w:t>
            </w:r>
            <w:r w:rsidR="003331BA" w:rsidRPr="00400572">
              <w:rPr>
                <w:rFonts w:ascii="Arial" w:hAnsi="Arial" w:cs="Arial"/>
              </w:rPr>
              <w:t>r</w:t>
            </w:r>
            <w:r w:rsidRPr="00400572">
              <w:rPr>
                <w:rFonts w:ascii="Arial" w:hAnsi="Arial" w:cs="Arial"/>
              </w:rPr>
              <w:t>, conforme constante no Cronograma, o Relatório de Levantamento de Campo para avaliação da FISCALIZAÇÃO da EMAP, o qual deverá abordar, de forma clara, completa e integral as especificações descritas neste Termo e/ou nas Reuniões de Entendimento de Escopo.</w:t>
            </w:r>
          </w:p>
          <w:p w14:paraId="1963DCBB" w14:textId="77777777" w:rsidR="00233435" w:rsidRPr="00400572" w:rsidRDefault="00233435" w:rsidP="00CC3862">
            <w:pPr>
              <w:spacing w:line="240" w:lineRule="auto"/>
              <w:ind w:firstLine="454"/>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2717C242" w14:textId="77777777" w:rsidR="00233435" w:rsidRPr="00400572" w:rsidRDefault="00233435" w:rsidP="00CC3862">
            <w:pPr>
              <w:spacing w:line="240" w:lineRule="auto"/>
              <w:ind w:firstLine="0"/>
              <w:jc w:val="center"/>
              <w:rPr>
                <w:rFonts w:ascii="Arial" w:hAnsi="Arial" w:cs="Arial"/>
              </w:rPr>
            </w:pPr>
            <w:r w:rsidRPr="00400572">
              <w:rPr>
                <w:rFonts w:ascii="Arial" w:hAnsi="Arial" w:cs="Arial"/>
              </w:rPr>
              <w:t>03</w:t>
            </w:r>
          </w:p>
        </w:tc>
        <w:tc>
          <w:tcPr>
            <w:tcW w:w="1538" w:type="dxa"/>
            <w:tcBorders>
              <w:top w:val="single" w:sz="4" w:space="0" w:color="auto"/>
              <w:left w:val="single" w:sz="4" w:space="0" w:color="auto"/>
              <w:bottom w:val="single" w:sz="4" w:space="0" w:color="auto"/>
              <w:right w:val="single" w:sz="4" w:space="0" w:color="auto"/>
            </w:tcBorders>
            <w:vAlign w:val="center"/>
            <w:hideMark/>
          </w:tcPr>
          <w:p w14:paraId="55842D06" w14:textId="77777777" w:rsidR="00233435" w:rsidRPr="00400572" w:rsidRDefault="00233435" w:rsidP="00CC3862">
            <w:pPr>
              <w:spacing w:line="240" w:lineRule="auto"/>
              <w:ind w:firstLine="0"/>
              <w:rPr>
                <w:rFonts w:ascii="Arial" w:hAnsi="Arial" w:cs="Arial"/>
              </w:rPr>
            </w:pPr>
            <w:r w:rsidRPr="00400572">
              <w:rPr>
                <w:rFonts w:ascii="Arial" w:hAnsi="Arial" w:cs="Arial"/>
              </w:rPr>
              <w:t>Por dia, a contar da comunicação oficial.</w:t>
            </w:r>
          </w:p>
        </w:tc>
      </w:tr>
      <w:tr w:rsidR="00233435" w:rsidRPr="00400572" w14:paraId="1C91D98E"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tcPr>
          <w:p w14:paraId="47B1F3FA" w14:textId="18D53D3E" w:rsidR="00233435" w:rsidRPr="00400572" w:rsidRDefault="00233435" w:rsidP="00CC3862">
            <w:pPr>
              <w:spacing w:line="240" w:lineRule="auto"/>
              <w:ind w:firstLine="454"/>
              <w:jc w:val="both"/>
              <w:rPr>
                <w:rFonts w:ascii="Arial" w:hAnsi="Arial" w:cs="Arial"/>
              </w:rPr>
            </w:pPr>
            <w:r w:rsidRPr="00400572">
              <w:rPr>
                <w:rFonts w:ascii="Arial" w:hAnsi="Arial" w:cs="Arial"/>
              </w:rPr>
              <w:t>Elaborar e apresentar, con</w:t>
            </w:r>
            <w:r w:rsidR="003331BA" w:rsidRPr="00400572">
              <w:rPr>
                <w:rFonts w:ascii="Arial" w:hAnsi="Arial" w:cs="Arial"/>
              </w:rPr>
              <w:t>forme constante no Cronograma, ESTUDOS, RELÁTORIOS, LAUDOS e</w:t>
            </w:r>
            <w:r w:rsidRPr="00400572">
              <w:rPr>
                <w:rFonts w:ascii="Arial" w:hAnsi="Arial" w:cs="Arial"/>
              </w:rPr>
              <w:t xml:space="preserve"> PROJETO</w:t>
            </w:r>
            <w:r w:rsidR="003331BA" w:rsidRPr="00400572">
              <w:rPr>
                <w:rFonts w:ascii="Arial" w:hAnsi="Arial" w:cs="Arial"/>
              </w:rPr>
              <w:t>S</w:t>
            </w:r>
            <w:r w:rsidRPr="00400572">
              <w:rPr>
                <w:rFonts w:ascii="Arial" w:hAnsi="Arial" w:cs="Arial"/>
              </w:rPr>
              <w:t xml:space="preserve"> C</w:t>
            </w:r>
            <w:r w:rsidR="003331BA" w:rsidRPr="00400572">
              <w:rPr>
                <w:rFonts w:ascii="Arial" w:hAnsi="Arial" w:cs="Arial"/>
              </w:rPr>
              <w:t>ONCEITUAIS</w:t>
            </w:r>
            <w:r w:rsidRPr="00400572">
              <w:rPr>
                <w:rFonts w:ascii="Arial" w:hAnsi="Arial" w:cs="Arial"/>
              </w:rPr>
              <w:t xml:space="preserve"> para avaliação da FISCALIZAÇÃO da EMAP, o qual deverá abordar, de forma clara, completa e integral as especificações descritas neste Termo e/ou nas Reuniões de Entendimento de Escopo.</w:t>
            </w:r>
          </w:p>
          <w:p w14:paraId="10E9A945" w14:textId="77777777" w:rsidR="00233435" w:rsidRPr="00400572" w:rsidRDefault="00233435" w:rsidP="00CC3862">
            <w:pPr>
              <w:spacing w:line="240" w:lineRule="auto"/>
              <w:ind w:firstLine="454"/>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6F0F81AC" w14:textId="77777777" w:rsidR="00233435" w:rsidRPr="00400572" w:rsidRDefault="00233435" w:rsidP="00CC3862">
            <w:pPr>
              <w:spacing w:line="240" w:lineRule="auto"/>
              <w:ind w:firstLine="0"/>
              <w:jc w:val="center"/>
              <w:rPr>
                <w:rFonts w:ascii="Arial" w:hAnsi="Arial" w:cs="Arial"/>
              </w:rPr>
            </w:pPr>
            <w:r w:rsidRPr="00400572">
              <w:rPr>
                <w:rFonts w:ascii="Arial" w:hAnsi="Arial" w:cs="Arial"/>
              </w:rPr>
              <w:t>03</w:t>
            </w:r>
          </w:p>
        </w:tc>
        <w:tc>
          <w:tcPr>
            <w:tcW w:w="1538" w:type="dxa"/>
            <w:tcBorders>
              <w:top w:val="single" w:sz="4" w:space="0" w:color="auto"/>
              <w:left w:val="single" w:sz="4" w:space="0" w:color="auto"/>
              <w:bottom w:val="single" w:sz="4" w:space="0" w:color="auto"/>
              <w:right w:val="single" w:sz="4" w:space="0" w:color="auto"/>
            </w:tcBorders>
            <w:vAlign w:val="center"/>
            <w:hideMark/>
          </w:tcPr>
          <w:p w14:paraId="40EE99DF" w14:textId="77777777" w:rsidR="00233435" w:rsidRPr="00400572" w:rsidRDefault="00233435" w:rsidP="00CC3862">
            <w:pPr>
              <w:spacing w:line="240" w:lineRule="auto"/>
              <w:ind w:firstLine="0"/>
              <w:rPr>
                <w:rFonts w:ascii="Arial" w:hAnsi="Arial" w:cs="Arial"/>
              </w:rPr>
            </w:pPr>
            <w:r w:rsidRPr="00400572">
              <w:rPr>
                <w:rFonts w:ascii="Arial" w:hAnsi="Arial" w:cs="Arial"/>
              </w:rPr>
              <w:t>Por dia, a contar da comunicação oficial.</w:t>
            </w:r>
          </w:p>
        </w:tc>
      </w:tr>
      <w:tr w:rsidR="00233435" w:rsidRPr="00400572" w14:paraId="3AFF8E5F"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tcPr>
          <w:p w14:paraId="5EE29E98" w14:textId="77777777" w:rsidR="00233435" w:rsidRPr="00400572" w:rsidRDefault="00233435" w:rsidP="00CC3862">
            <w:pPr>
              <w:spacing w:line="240" w:lineRule="auto"/>
              <w:ind w:firstLine="454"/>
              <w:jc w:val="both"/>
              <w:rPr>
                <w:rFonts w:ascii="Arial" w:hAnsi="Arial" w:cs="Arial"/>
                <w:sz w:val="22"/>
                <w:szCs w:val="22"/>
              </w:rPr>
            </w:pPr>
          </w:p>
          <w:p w14:paraId="36EB1F56" w14:textId="79AAFAE4" w:rsidR="00233435" w:rsidRPr="00400572" w:rsidRDefault="00233435" w:rsidP="00CC3862">
            <w:pPr>
              <w:spacing w:line="240" w:lineRule="auto"/>
              <w:ind w:firstLine="454"/>
              <w:jc w:val="both"/>
              <w:rPr>
                <w:rFonts w:ascii="Arial" w:hAnsi="Arial" w:cs="Arial"/>
              </w:rPr>
            </w:pPr>
            <w:r w:rsidRPr="00400572">
              <w:rPr>
                <w:rFonts w:ascii="Arial" w:hAnsi="Arial" w:cs="Arial"/>
              </w:rPr>
              <w:t xml:space="preserve">Elaborar e apresentar, conforme constante no Cronograma, o PROJETO </w:t>
            </w:r>
            <w:r w:rsidR="003331BA" w:rsidRPr="00400572">
              <w:rPr>
                <w:rFonts w:ascii="Arial" w:hAnsi="Arial" w:cs="Arial"/>
              </w:rPr>
              <w:t>BÁSICO</w:t>
            </w:r>
            <w:r w:rsidRPr="00400572">
              <w:rPr>
                <w:rFonts w:ascii="Arial" w:hAnsi="Arial" w:cs="Arial"/>
              </w:rPr>
              <w:t xml:space="preserve"> para avaliação da FISCALIZAÇÃO da EMAP, o qual deverá abordar, de forma clara, completa e integral as especificações descritas neste Termo e/ou nas Reuniões de Entendimento de Escopo.</w:t>
            </w:r>
          </w:p>
          <w:p w14:paraId="751DF237" w14:textId="77777777" w:rsidR="00233435" w:rsidRPr="00400572" w:rsidRDefault="00233435" w:rsidP="00CC3862">
            <w:pPr>
              <w:spacing w:line="240" w:lineRule="auto"/>
              <w:ind w:firstLine="454"/>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18E22F3B" w14:textId="77777777" w:rsidR="00233435" w:rsidRPr="00400572" w:rsidRDefault="00233435" w:rsidP="00CC3862">
            <w:pPr>
              <w:spacing w:line="240" w:lineRule="auto"/>
              <w:ind w:firstLine="0"/>
              <w:jc w:val="center"/>
              <w:rPr>
                <w:rFonts w:ascii="Arial" w:hAnsi="Arial" w:cs="Arial"/>
              </w:rPr>
            </w:pPr>
            <w:r w:rsidRPr="00400572">
              <w:rPr>
                <w:rFonts w:ascii="Arial" w:hAnsi="Arial" w:cs="Arial"/>
              </w:rPr>
              <w:t>03</w:t>
            </w:r>
          </w:p>
        </w:tc>
        <w:tc>
          <w:tcPr>
            <w:tcW w:w="1538" w:type="dxa"/>
            <w:tcBorders>
              <w:top w:val="single" w:sz="4" w:space="0" w:color="auto"/>
              <w:left w:val="single" w:sz="4" w:space="0" w:color="auto"/>
              <w:bottom w:val="single" w:sz="4" w:space="0" w:color="auto"/>
              <w:right w:val="single" w:sz="4" w:space="0" w:color="auto"/>
            </w:tcBorders>
            <w:vAlign w:val="center"/>
            <w:hideMark/>
          </w:tcPr>
          <w:p w14:paraId="383A98AA" w14:textId="633C61EA" w:rsidR="00233435" w:rsidRPr="00400572" w:rsidRDefault="00233435" w:rsidP="00CC3862">
            <w:pPr>
              <w:spacing w:line="240" w:lineRule="auto"/>
              <w:ind w:firstLine="0"/>
              <w:rPr>
                <w:rFonts w:ascii="Arial" w:hAnsi="Arial" w:cs="Arial"/>
              </w:rPr>
            </w:pPr>
            <w:r w:rsidRPr="00400572">
              <w:rPr>
                <w:rFonts w:ascii="Arial" w:hAnsi="Arial" w:cs="Arial"/>
              </w:rPr>
              <w:t>Por dia</w:t>
            </w:r>
            <w:r w:rsidR="00DD418C" w:rsidRPr="00387EF9">
              <w:rPr>
                <w:rFonts w:ascii="Arial" w:hAnsi="Arial" w:cs="Arial"/>
              </w:rPr>
              <w:t xml:space="preserve"> de atraso</w:t>
            </w:r>
            <w:r w:rsidRPr="00400572">
              <w:rPr>
                <w:rFonts w:ascii="Arial" w:hAnsi="Arial" w:cs="Arial"/>
              </w:rPr>
              <w:t>, a contar da comunicação oficial.</w:t>
            </w:r>
          </w:p>
        </w:tc>
      </w:tr>
      <w:tr w:rsidR="00233435" w:rsidRPr="00400572" w14:paraId="2904B601"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hideMark/>
          </w:tcPr>
          <w:p w14:paraId="5E58B7CA" w14:textId="77777777" w:rsidR="003331BA" w:rsidRPr="00400572" w:rsidRDefault="003331BA" w:rsidP="003331BA">
            <w:pPr>
              <w:spacing w:line="240" w:lineRule="auto"/>
              <w:ind w:firstLine="454"/>
              <w:jc w:val="both"/>
              <w:rPr>
                <w:rFonts w:ascii="Arial" w:hAnsi="Arial" w:cs="Arial"/>
                <w:sz w:val="22"/>
                <w:szCs w:val="22"/>
              </w:rPr>
            </w:pPr>
          </w:p>
          <w:p w14:paraId="0C8F9E0C" w14:textId="2BACEC01" w:rsidR="003331BA" w:rsidRPr="00400572" w:rsidRDefault="003331BA" w:rsidP="003331BA">
            <w:pPr>
              <w:spacing w:line="240" w:lineRule="auto"/>
              <w:ind w:firstLine="454"/>
              <w:jc w:val="both"/>
              <w:rPr>
                <w:rFonts w:ascii="Arial" w:hAnsi="Arial" w:cs="Arial"/>
              </w:rPr>
            </w:pPr>
            <w:r w:rsidRPr="00400572">
              <w:rPr>
                <w:rFonts w:ascii="Arial" w:hAnsi="Arial" w:cs="Arial"/>
              </w:rPr>
              <w:t xml:space="preserve">Elaborar e apresentar, conforme constante no Cronograma, o PROJETO EXECUTIVO, COM DOCUMENTAÇÃO TÉCNICA E ORÇAMENTO para avaliação da FISCALIZAÇÃO da EMAP, o qual </w:t>
            </w:r>
            <w:r w:rsidRPr="00400572">
              <w:rPr>
                <w:rFonts w:ascii="Arial" w:hAnsi="Arial" w:cs="Arial"/>
              </w:rPr>
              <w:lastRenderedPageBreak/>
              <w:t>deverá abordar, de forma clara, completa e integral as especificações descritas neste Termo e/ou nas Reuniões de Entendimento de Escopo.</w:t>
            </w:r>
          </w:p>
          <w:p w14:paraId="79059977" w14:textId="77777777" w:rsidR="003331BA" w:rsidRPr="00400572" w:rsidRDefault="003331BA" w:rsidP="00CC3862">
            <w:pPr>
              <w:spacing w:line="240" w:lineRule="auto"/>
              <w:ind w:firstLine="454"/>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66DD6AF5" w14:textId="77777777" w:rsidR="00233435" w:rsidRPr="00400572" w:rsidRDefault="00233435" w:rsidP="00CC3862">
            <w:pPr>
              <w:spacing w:line="240" w:lineRule="auto"/>
              <w:ind w:firstLine="0"/>
              <w:jc w:val="center"/>
              <w:rPr>
                <w:rFonts w:ascii="Arial" w:hAnsi="Arial" w:cs="Arial"/>
              </w:rPr>
            </w:pPr>
            <w:r w:rsidRPr="00400572">
              <w:rPr>
                <w:rFonts w:ascii="Arial" w:hAnsi="Arial" w:cs="Arial"/>
              </w:rPr>
              <w:lastRenderedPageBreak/>
              <w:t>03</w:t>
            </w:r>
          </w:p>
        </w:tc>
        <w:tc>
          <w:tcPr>
            <w:tcW w:w="1538" w:type="dxa"/>
            <w:tcBorders>
              <w:top w:val="single" w:sz="4" w:space="0" w:color="auto"/>
              <w:left w:val="single" w:sz="4" w:space="0" w:color="auto"/>
              <w:bottom w:val="single" w:sz="4" w:space="0" w:color="auto"/>
              <w:right w:val="single" w:sz="4" w:space="0" w:color="auto"/>
            </w:tcBorders>
            <w:vAlign w:val="center"/>
            <w:hideMark/>
          </w:tcPr>
          <w:p w14:paraId="575D153D" w14:textId="70549F5B" w:rsidR="00233435" w:rsidRPr="00400572" w:rsidRDefault="00233435" w:rsidP="00A11274">
            <w:pPr>
              <w:spacing w:line="240" w:lineRule="auto"/>
              <w:ind w:firstLine="0"/>
              <w:rPr>
                <w:rFonts w:ascii="Arial" w:hAnsi="Arial" w:cs="Arial"/>
              </w:rPr>
            </w:pPr>
            <w:r w:rsidRPr="00400572">
              <w:rPr>
                <w:rFonts w:ascii="Arial" w:hAnsi="Arial" w:cs="Arial"/>
              </w:rPr>
              <w:t>Por dia</w:t>
            </w:r>
            <w:r w:rsidR="00DD418C">
              <w:rPr>
                <w:rFonts w:ascii="Arial" w:hAnsi="Arial" w:cs="Arial"/>
              </w:rPr>
              <w:t xml:space="preserve"> </w:t>
            </w:r>
            <w:r w:rsidR="00DD418C" w:rsidRPr="00387EF9">
              <w:rPr>
                <w:rFonts w:ascii="Arial" w:hAnsi="Arial" w:cs="Arial"/>
              </w:rPr>
              <w:t>de atraso</w:t>
            </w:r>
            <w:r w:rsidRPr="00400572">
              <w:rPr>
                <w:rFonts w:ascii="Arial" w:hAnsi="Arial" w:cs="Arial"/>
              </w:rPr>
              <w:t xml:space="preserve">, a contar da </w:t>
            </w:r>
            <w:r w:rsidRPr="00400572">
              <w:rPr>
                <w:rFonts w:ascii="Arial" w:hAnsi="Arial" w:cs="Arial"/>
              </w:rPr>
              <w:lastRenderedPageBreak/>
              <w:t>comunicação oficial.</w:t>
            </w:r>
          </w:p>
        </w:tc>
      </w:tr>
      <w:tr w:rsidR="00233435" w:rsidRPr="00400572" w14:paraId="2358FEAA"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tcPr>
          <w:p w14:paraId="34C70CF8" w14:textId="77777777" w:rsidR="00233435" w:rsidRPr="00400572" w:rsidRDefault="00233435" w:rsidP="00CC3862">
            <w:pPr>
              <w:spacing w:line="240" w:lineRule="auto"/>
              <w:ind w:firstLine="454"/>
              <w:jc w:val="both"/>
              <w:rPr>
                <w:rFonts w:ascii="Arial" w:hAnsi="Arial" w:cs="Arial"/>
              </w:rPr>
            </w:pPr>
          </w:p>
          <w:p w14:paraId="5349604E" w14:textId="77777777" w:rsidR="00233435" w:rsidRPr="00400572" w:rsidRDefault="00233435" w:rsidP="00CC3862">
            <w:pPr>
              <w:spacing w:line="240" w:lineRule="auto"/>
              <w:ind w:firstLine="454"/>
              <w:jc w:val="both"/>
              <w:rPr>
                <w:rFonts w:ascii="Arial" w:hAnsi="Arial" w:cs="Arial"/>
              </w:rPr>
            </w:pPr>
            <w:r w:rsidRPr="00400572">
              <w:rPr>
                <w:rFonts w:ascii="Arial" w:hAnsi="Arial" w:cs="Arial"/>
              </w:rPr>
              <w:t>Substituir, quando rejeitados, os equipamentos, os materiais e os serviços, dentro do prazo estabelecido pela Fiscalização.</w:t>
            </w:r>
          </w:p>
          <w:p w14:paraId="410084DA" w14:textId="77777777" w:rsidR="00233435" w:rsidRPr="00400572" w:rsidRDefault="00233435" w:rsidP="00CC3862">
            <w:pPr>
              <w:spacing w:line="240" w:lineRule="auto"/>
              <w:ind w:firstLine="454"/>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4BF563FB" w14:textId="77777777" w:rsidR="00233435" w:rsidRPr="00400572" w:rsidRDefault="00233435" w:rsidP="00CC3862">
            <w:pPr>
              <w:spacing w:line="240" w:lineRule="auto"/>
              <w:ind w:firstLine="0"/>
              <w:jc w:val="center"/>
              <w:rPr>
                <w:rFonts w:ascii="Arial" w:hAnsi="Arial" w:cs="Arial"/>
                <w:bCs/>
              </w:rPr>
            </w:pPr>
            <w:r w:rsidRPr="00400572">
              <w:rPr>
                <w:rFonts w:ascii="Arial" w:hAnsi="Arial" w:cs="Arial"/>
                <w:bCs/>
              </w:rPr>
              <w:t>01</w:t>
            </w:r>
          </w:p>
        </w:tc>
        <w:tc>
          <w:tcPr>
            <w:tcW w:w="1538" w:type="dxa"/>
            <w:tcBorders>
              <w:top w:val="single" w:sz="4" w:space="0" w:color="auto"/>
              <w:left w:val="single" w:sz="4" w:space="0" w:color="auto"/>
              <w:bottom w:val="single" w:sz="4" w:space="0" w:color="auto"/>
              <w:right w:val="single" w:sz="4" w:space="0" w:color="auto"/>
            </w:tcBorders>
            <w:vAlign w:val="center"/>
            <w:hideMark/>
          </w:tcPr>
          <w:p w14:paraId="20096449" w14:textId="7FCDA51D" w:rsidR="00233435" w:rsidRPr="00387EF9" w:rsidRDefault="00233435" w:rsidP="00CC3862">
            <w:pPr>
              <w:spacing w:line="240" w:lineRule="auto"/>
              <w:ind w:firstLine="0"/>
              <w:rPr>
                <w:rFonts w:ascii="Arial" w:hAnsi="Arial" w:cs="Arial"/>
              </w:rPr>
            </w:pPr>
            <w:r w:rsidRPr="00400572">
              <w:rPr>
                <w:rFonts w:ascii="Arial" w:hAnsi="Arial" w:cs="Arial"/>
              </w:rPr>
              <w:t>Por dia</w:t>
            </w:r>
            <w:r w:rsidR="00DD418C" w:rsidRPr="00387EF9">
              <w:rPr>
                <w:rFonts w:ascii="Arial" w:hAnsi="Arial" w:cs="Arial"/>
              </w:rPr>
              <w:t xml:space="preserve"> de atraso</w:t>
            </w:r>
            <w:r w:rsidRPr="00400572">
              <w:rPr>
                <w:rFonts w:ascii="Arial" w:hAnsi="Arial" w:cs="Arial"/>
              </w:rPr>
              <w:t>, a contar da identificação do vício através de comunicação oficial.</w:t>
            </w:r>
          </w:p>
        </w:tc>
      </w:tr>
      <w:tr w:rsidR="00233435" w:rsidRPr="00400572" w14:paraId="3EB43DF8"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tcPr>
          <w:p w14:paraId="282E97CD" w14:textId="77777777" w:rsidR="00233435" w:rsidRPr="00400572" w:rsidRDefault="00233435" w:rsidP="00CC3862">
            <w:pPr>
              <w:spacing w:line="240" w:lineRule="auto"/>
              <w:ind w:firstLine="454"/>
              <w:jc w:val="both"/>
              <w:rPr>
                <w:rFonts w:ascii="Arial" w:hAnsi="Arial" w:cs="Arial"/>
              </w:rPr>
            </w:pPr>
          </w:p>
          <w:p w14:paraId="1E82575C" w14:textId="77777777" w:rsidR="00233435" w:rsidRPr="00400572" w:rsidRDefault="00233435" w:rsidP="00CC3862">
            <w:pPr>
              <w:spacing w:line="240" w:lineRule="auto"/>
              <w:ind w:firstLine="454"/>
              <w:jc w:val="both"/>
              <w:rPr>
                <w:rFonts w:ascii="Arial" w:hAnsi="Arial" w:cs="Arial"/>
              </w:rPr>
            </w:pPr>
            <w:r w:rsidRPr="00400572">
              <w:rPr>
                <w:rFonts w:ascii="Arial" w:hAnsi="Arial" w:cs="Arial"/>
              </w:rPr>
              <w:t>Facilitar o pleno exercício das funções da Fiscalização. O não atendimento das solicitações feitas pela Fiscalização será considerado motivo para aplicação das sanções contratuais. O exercício das funções da Fiscalização não desobriga a Contratada de sua própria responsabilidade quanto à adequada execução do objeto contratado.</w:t>
            </w:r>
          </w:p>
          <w:p w14:paraId="095E2DA1" w14:textId="77777777" w:rsidR="00233435" w:rsidRPr="00400572" w:rsidRDefault="00233435" w:rsidP="00CC3862">
            <w:pPr>
              <w:spacing w:line="240" w:lineRule="auto"/>
              <w:ind w:firstLine="454"/>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7D093EB8" w14:textId="77777777" w:rsidR="00233435" w:rsidRPr="00400572" w:rsidRDefault="00233435" w:rsidP="00CC3862">
            <w:pPr>
              <w:spacing w:line="240" w:lineRule="auto"/>
              <w:ind w:firstLine="0"/>
              <w:jc w:val="center"/>
              <w:rPr>
                <w:rFonts w:ascii="Arial" w:hAnsi="Arial" w:cs="Arial"/>
                <w:bCs/>
              </w:rPr>
            </w:pPr>
            <w:r w:rsidRPr="00400572">
              <w:rPr>
                <w:rFonts w:ascii="Arial" w:hAnsi="Arial" w:cs="Arial"/>
                <w:bCs/>
              </w:rPr>
              <w:t>02</w:t>
            </w:r>
          </w:p>
        </w:tc>
        <w:tc>
          <w:tcPr>
            <w:tcW w:w="1538" w:type="dxa"/>
            <w:tcBorders>
              <w:top w:val="single" w:sz="4" w:space="0" w:color="auto"/>
              <w:left w:val="single" w:sz="4" w:space="0" w:color="auto"/>
              <w:bottom w:val="single" w:sz="4" w:space="0" w:color="auto"/>
              <w:right w:val="single" w:sz="4" w:space="0" w:color="auto"/>
            </w:tcBorders>
            <w:vAlign w:val="center"/>
            <w:hideMark/>
          </w:tcPr>
          <w:p w14:paraId="66B812C0" w14:textId="77777777" w:rsidR="00233435" w:rsidRPr="00387EF9" w:rsidRDefault="00233435" w:rsidP="00CC3862">
            <w:pPr>
              <w:spacing w:line="240" w:lineRule="auto"/>
              <w:ind w:firstLine="0"/>
              <w:rPr>
                <w:rFonts w:ascii="Arial" w:hAnsi="Arial" w:cs="Arial"/>
              </w:rPr>
            </w:pPr>
            <w:r w:rsidRPr="00400572">
              <w:rPr>
                <w:rFonts w:ascii="Arial" w:hAnsi="Arial" w:cs="Arial"/>
              </w:rPr>
              <w:t>Por ocorrência.</w:t>
            </w:r>
          </w:p>
        </w:tc>
      </w:tr>
      <w:tr w:rsidR="00233435" w:rsidRPr="00400572" w14:paraId="62B4F227"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tcPr>
          <w:p w14:paraId="23BA345A" w14:textId="77777777" w:rsidR="00233435" w:rsidRPr="00400572" w:rsidRDefault="00233435" w:rsidP="00CC3862">
            <w:pPr>
              <w:spacing w:line="240" w:lineRule="auto"/>
              <w:ind w:firstLine="454"/>
              <w:jc w:val="both"/>
              <w:rPr>
                <w:rFonts w:ascii="Arial" w:hAnsi="Arial" w:cs="Arial"/>
              </w:rPr>
            </w:pPr>
          </w:p>
          <w:p w14:paraId="397731B2" w14:textId="1A240E7C" w:rsidR="00233435" w:rsidRPr="00400572" w:rsidRDefault="00233435" w:rsidP="00CC3862">
            <w:pPr>
              <w:spacing w:line="240" w:lineRule="auto"/>
              <w:ind w:firstLine="454"/>
              <w:jc w:val="both"/>
              <w:rPr>
                <w:rFonts w:ascii="Arial" w:hAnsi="Arial" w:cs="Arial"/>
              </w:rPr>
            </w:pPr>
            <w:r w:rsidRPr="00400572">
              <w:rPr>
                <w:rFonts w:ascii="Arial" w:hAnsi="Arial" w:cs="Arial"/>
              </w:rPr>
              <w:t xml:space="preserve">Após a emissão da Ordem de Serviço, no prazo máximo de 07 (sete) dias úteis, providenciar a ART </w:t>
            </w:r>
            <w:r w:rsidR="003331BA" w:rsidRPr="00400572">
              <w:rPr>
                <w:rFonts w:ascii="Arial" w:hAnsi="Arial" w:cs="Arial"/>
              </w:rPr>
              <w:t xml:space="preserve">no CREA ou RRT no CAU, </w:t>
            </w:r>
            <w:proofErr w:type="gramStart"/>
            <w:r w:rsidRPr="00400572">
              <w:rPr>
                <w:rFonts w:ascii="Arial" w:hAnsi="Arial" w:cs="Arial"/>
              </w:rPr>
              <w:t>do(</w:t>
            </w:r>
            <w:proofErr w:type="gramEnd"/>
            <w:r w:rsidRPr="00400572">
              <w:rPr>
                <w:rFonts w:ascii="Arial" w:hAnsi="Arial" w:cs="Arial"/>
              </w:rPr>
              <w:t>s) profissional(</w:t>
            </w:r>
            <w:proofErr w:type="spellStart"/>
            <w:r w:rsidRPr="00400572">
              <w:rPr>
                <w:rFonts w:ascii="Arial" w:hAnsi="Arial" w:cs="Arial"/>
              </w:rPr>
              <w:t>is</w:t>
            </w:r>
            <w:proofErr w:type="spellEnd"/>
            <w:r w:rsidRPr="00400572">
              <w:rPr>
                <w:rFonts w:ascii="Arial" w:hAnsi="Arial" w:cs="Arial"/>
              </w:rPr>
              <w:t>) responsável(</w:t>
            </w:r>
            <w:proofErr w:type="spellStart"/>
            <w:r w:rsidRPr="00400572">
              <w:rPr>
                <w:rFonts w:ascii="Arial" w:hAnsi="Arial" w:cs="Arial"/>
              </w:rPr>
              <w:t>is</w:t>
            </w:r>
            <w:proofErr w:type="spellEnd"/>
            <w:r w:rsidRPr="00400572">
              <w:rPr>
                <w:rFonts w:ascii="Arial" w:hAnsi="Arial" w:cs="Arial"/>
              </w:rPr>
              <w:t>) pelos serviços que serão executados, entregando uma via de cada anotação à Fiscalização e outra aos profissionais mobilizados. Estes comprovantes são indispensáveis para o início dos serviços por parte dos profissionais mobilizados.</w:t>
            </w:r>
          </w:p>
          <w:p w14:paraId="2CBA3AB4" w14:textId="77777777" w:rsidR="00233435" w:rsidRPr="00400572" w:rsidRDefault="00233435" w:rsidP="00CC3862">
            <w:pPr>
              <w:spacing w:line="240" w:lineRule="auto"/>
              <w:ind w:firstLine="454"/>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7F6AD857" w14:textId="77777777" w:rsidR="00233435" w:rsidRPr="00400572" w:rsidRDefault="00233435" w:rsidP="00CC3862">
            <w:pPr>
              <w:spacing w:line="240" w:lineRule="auto"/>
              <w:ind w:firstLine="0"/>
              <w:jc w:val="center"/>
              <w:rPr>
                <w:rFonts w:ascii="Arial" w:hAnsi="Arial" w:cs="Arial"/>
                <w:bCs/>
              </w:rPr>
            </w:pPr>
            <w:r w:rsidRPr="00400572">
              <w:rPr>
                <w:rFonts w:ascii="Arial" w:hAnsi="Arial" w:cs="Arial"/>
                <w:bCs/>
              </w:rPr>
              <w:t>01</w:t>
            </w:r>
          </w:p>
        </w:tc>
        <w:tc>
          <w:tcPr>
            <w:tcW w:w="1538" w:type="dxa"/>
            <w:tcBorders>
              <w:top w:val="single" w:sz="4" w:space="0" w:color="auto"/>
              <w:left w:val="single" w:sz="4" w:space="0" w:color="auto"/>
              <w:bottom w:val="single" w:sz="4" w:space="0" w:color="auto"/>
              <w:right w:val="single" w:sz="4" w:space="0" w:color="auto"/>
            </w:tcBorders>
            <w:vAlign w:val="center"/>
            <w:hideMark/>
          </w:tcPr>
          <w:p w14:paraId="40FA705A" w14:textId="7BBFEE3D" w:rsidR="00233435" w:rsidRPr="00387EF9" w:rsidRDefault="00233435" w:rsidP="00CC3862">
            <w:pPr>
              <w:spacing w:line="240" w:lineRule="auto"/>
              <w:ind w:firstLine="0"/>
              <w:rPr>
                <w:rFonts w:ascii="Arial" w:hAnsi="Arial" w:cs="Arial"/>
              </w:rPr>
            </w:pPr>
            <w:r w:rsidRPr="00400572">
              <w:rPr>
                <w:rFonts w:ascii="Arial" w:hAnsi="Arial" w:cs="Arial"/>
              </w:rPr>
              <w:t xml:space="preserve">Por </w:t>
            </w:r>
            <w:r w:rsidR="00A11274">
              <w:rPr>
                <w:rFonts w:ascii="Arial" w:hAnsi="Arial" w:cs="Arial"/>
              </w:rPr>
              <w:t xml:space="preserve">dia </w:t>
            </w:r>
            <w:r w:rsidR="00A11274" w:rsidRPr="00387EF9">
              <w:rPr>
                <w:rFonts w:ascii="Arial" w:hAnsi="Arial" w:cs="Arial"/>
              </w:rPr>
              <w:t>de atraso</w:t>
            </w:r>
            <w:r w:rsidRPr="00400572">
              <w:rPr>
                <w:rFonts w:ascii="Arial" w:hAnsi="Arial" w:cs="Arial"/>
              </w:rPr>
              <w:t>, a contar da comunicação oficial.</w:t>
            </w:r>
          </w:p>
        </w:tc>
      </w:tr>
      <w:tr w:rsidR="00233435" w:rsidRPr="00400572" w14:paraId="2FF3B18F"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tcPr>
          <w:p w14:paraId="52BAAA9E" w14:textId="77777777" w:rsidR="00233435" w:rsidRPr="00400572" w:rsidRDefault="00233435" w:rsidP="00CC3862">
            <w:pPr>
              <w:spacing w:line="240" w:lineRule="auto"/>
              <w:ind w:firstLine="454"/>
              <w:jc w:val="both"/>
              <w:rPr>
                <w:rFonts w:ascii="Arial" w:hAnsi="Arial" w:cs="Arial"/>
              </w:rPr>
            </w:pPr>
          </w:p>
          <w:p w14:paraId="5E30512E" w14:textId="77777777" w:rsidR="00233435" w:rsidRPr="00400572" w:rsidRDefault="00233435" w:rsidP="00CC3862">
            <w:pPr>
              <w:spacing w:line="240" w:lineRule="auto"/>
              <w:ind w:firstLine="454"/>
              <w:jc w:val="both"/>
              <w:rPr>
                <w:rFonts w:ascii="Arial" w:hAnsi="Arial" w:cs="Arial"/>
              </w:rPr>
            </w:pPr>
            <w:r w:rsidRPr="00400572">
              <w:rPr>
                <w:rFonts w:ascii="Arial" w:hAnsi="Arial" w:cs="Arial"/>
              </w:rPr>
              <w:t>Entregar os documentos de Saúde e Segurança, Meio Ambiente e do planejamento dos serviços até a data limite informada pela Fiscalização.</w:t>
            </w:r>
          </w:p>
          <w:p w14:paraId="7EA72D1F" w14:textId="77777777" w:rsidR="00233435" w:rsidRPr="00400572" w:rsidRDefault="00233435" w:rsidP="00CC3862">
            <w:pPr>
              <w:spacing w:line="240" w:lineRule="auto"/>
              <w:ind w:firstLine="454"/>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hideMark/>
          </w:tcPr>
          <w:p w14:paraId="6E7AEF2D" w14:textId="77777777" w:rsidR="00233435" w:rsidRPr="00400572" w:rsidRDefault="00233435" w:rsidP="00CC3862">
            <w:pPr>
              <w:spacing w:line="240" w:lineRule="auto"/>
              <w:ind w:firstLine="0"/>
              <w:jc w:val="center"/>
              <w:rPr>
                <w:rFonts w:ascii="Arial" w:hAnsi="Arial" w:cs="Arial"/>
              </w:rPr>
            </w:pPr>
            <w:r w:rsidRPr="00400572">
              <w:rPr>
                <w:rFonts w:ascii="Arial" w:hAnsi="Arial" w:cs="Arial"/>
              </w:rPr>
              <w:t>03</w:t>
            </w:r>
          </w:p>
        </w:tc>
        <w:tc>
          <w:tcPr>
            <w:tcW w:w="1538" w:type="dxa"/>
            <w:tcBorders>
              <w:top w:val="single" w:sz="4" w:space="0" w:color="auto"/>
              <w:left w:val="single" w:sz="4" w:space="0" w:color="auto"/>
              <w:bottom w:val="single" w:sz="4" w:space="0" w:color="auto"/>
              <w:right w:val="single" w:sz="4" w:space="0" w:color="auto"/>
            </w:tcBorders>
            <w:vAlign w:val="center"/>
            <w:hideMark/>
          </w:tcPr>
          <w:p w14:paraId="7D36875B" w14:textId="0D23816A" w:rsidR="00233435" w:rsidRPr="00400572" w:rsidRDefault="00233435" w:rsidP="00387EF9">
            <w:pPr>
              <w:spacing w:line="240" w:lineRule="auto"/>
              <w:ind w:firstLine="0"/>
              <w:rPr>
                <w:rFonts w:ascii="Arial" w:hAnsi="Arial" w:cs="Arial"/>
              </w:rPr>
            </w:pPr>
            <w:r w:rsidRPr="00400572">
              <w:rPr>
                <w:rFonts w:ascii="Arial" w:hAnsi="Arial" w:cs="Arial"/>
              </w:rPr>
              <w:t>Por dia</w:t>
            </w:r>
            <w:r w:rsidR="00A11274" w:rsidRPr="00387EF9">
              <w:rPr>
                <w:rFonts w:ascii="Arial" w:hAnsi="Arial" w:cs="Arial"/>
              </w:rPr>
              <w:t xml:space="preserve"> de atraso</w:t>
            </w:r>
            <w:r w:rsidRPr="00400572">
              <w:rPr>
                <w:rFonts w:ascii="Arial" w:hAnsi="Arial" w:cs="Arial"/>
              </w:rPr>
              <w:t>, a contar da comunicação oficial.</w:t>
            </w:r>
          </w:p>
        </w:tc>
      </w:tr>
      <w:tr w:rsidR="00233435" w:rsidRPr="00400572" w14:paraId="2A33DCD6" w14:textId="77777777" w:rsidTr="00CC3862">
        <w:trPr>
          <w:jc w:val="center"/>
        </w:trPr>
        <w:tc>
          <w:tcPr>
            <w:tcW w:w="6501" w:type="dxa"/>
            <w:tcBorders>
              <w:top w:val="single" w:sz="4" w:space="0" w:color="auto"/>
              <w:left w:val="single" w:sz="4" w:space="0" w:color="auto"/>
              <w:bottom w:val="single" w:sz="4" w:space="0" w:color="auto"/>
              <w:right w:val="single" w:sz="4" w:space="0" w:color="auto"/>
            </w:tcBorders>
            <w:vAlign w:val="center"/>
            <w:hideMark/>
          </w:tcPr>
          <w:p w14:paraId="32EF8C66" w14:textId="77777777" w:rsidR="00233435" w:rsidRPr="00400572" w:rsidRDefault="00233435" w:rsidP="00CC3862">
            <w:pPr>
              <w:spacing w:line="240" w:lineRule="auto"/>
              <w:ind w:firstLine="454"/>
              <w:jc w:val="both"/>
              <w:rPr>
                <w:rFonts w:ascii="Arial" w:hAnsi="Arial" w:cs="Arial"/>
              </w:rPr>
            </w:pPr>
            <w:r w:rsidRPr="00400572">
              <w:rPr>
                <w:rFonts w:ascii="Arial" w:hAnsi="Arial" w:cs="Arial"/>
              </w:rPr>
              <w:t xml:space="preserve">Cumprir as normas de Saúde, Segurança do Trabalho e Meio Ambiente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2AE9E98A" w14:textId="77777777" w:rsidR="00233435" w:rsidRPr="00400572" w:rsidRDefault="00233435" w:rsidP="00CC3862">
            <w:pPr>
              <w:spacing w:line="240" w:lineRule="auto"/>
              <w:ind w:firstLine="0"/>
              <w:jc w:val="center"/>
              <w:rPr>
                <w:rFonts w:ascii="Arial" w:hAnsi="Arial" w:cs="Arial"/>
                <w:bCs/>
              </w:rPr>
            </w:pPr>
            <w:r w:rsidRPr="00400572">
              <w:rPr>
                <w:rFonts w:ascii="Arial" w:hAnsi="Arial" w:cs="Arial"/>
                <w:bCs/>
              </w:rPr>
              <w:t>03</w:t>
            </w:r>
          </w:p>
        </w:tc>
        <w:tc>
          <w:tcPr>
            <w:tcW w:w="1538" w:type="dxa"/>
            <w:tcBorders>
              <w:top w:val="single" w:sz="4" w:space="0" w:color="auto"/>
              <w:left w:val="single" w:sz="4" w:space="0" w:color="auto"/>
              <w:bottom w:val="single" w:sz="4" w:space="0" w:color="auto"/>
              <w:right w:val="single" w:sz="4" w:space="0" w:color="auto"/>
            </w:tcBorders>
            <w:vAlign w:val="center"/>
            <w:hideMark/>
          </w:tcPr>
          <w:p w14:paraId="6AB12DB8" w14:textId="54106B27" w:rsidR="00233435" w:rsidRPr="00387EF9" w:rsidRDefault="00233435" w:rsidP="00387EF9">
            <w:pPr>
              <w:spacing w:line="240" w:lineRule="auto"/>
              <w:ind w:firstLine="0"/>
              <w:rPr>
                <w:rFonts w:ascii="Arial" w:hAnsi="Arial" w:cs="Arial"/>
              </w:rPr>
            </w:pPr>
            <w:r w:rsidRPr="00387EF9">
              <w:rPr>
                <w:rFonts w:ascii="Arial" w:hAnsi="Arial" w:cs="Arial"/>
              </w:rPr>
              <w:t>Por dia</w:t>
            </w:r>
            <w:r w:rsidR="00A11274" w:rsidRPr="00387EF9">
              <w:rPr>
                <w:rFonts w:ascii="Arial" w:hAnsi="Arial" w:cs="Arial"/>
              </w:rPr>
              <w:t xml:space="preserve"> de atraso</w:t>
            </w:r>
            <w:r w:rsidRPr="00387EF9">
              <w:rPr>
                <w:rFonts w:ascii="Arial" w:hAnsi="Arial" w:cs="Arial"/>
              </w:rPr>
              <w:t>, a contar da notificação oficial</w:t>
            </w:r>
          </w:p>
        </w:tc>
      </w:tr>
    </w:tbl>
    <w:p w14:paraId="22ABD449" w14:textId="5A723233" w:rsidR="00233435" w:rsidRPr="00400572" w:rsidRDefault="00233435" w:rsidP="00233435">
      <w:pPr>
        <w:pStyle w:val="Legenda"/>
        <w:jc w:val="center"/>
        <w:rPr>
          <w:rFonts w:ascii="Arial" w:hAnsi="Arial" w:cs="Arial"/>
          <w:i w:val="0"/>
          <w:color w:val="000000" w:themeColor="text1"/>
          <w:sz w:val="22"/>
          <w:szCs w:val="22"/>
        </w:rPr>
      </w:pPr>
      <w:bookmarkStart w:id="12" w:name="_Ref20732239"/>
      <w:r w:rsidRPr="00400572">
        <w:rPr>
          <w:rFonts w:ascii="Arial" w:hAnsi="Arial" w:cs="Arial"/>
          <w:i w:val="0"/>
          <w:color w:val="000000" w:themeColor="text1"/>
          <w:sz w:val="22"/>
          <w:szCs w:val="22"/>
        </w:rPr>
        <w:t xml:space="preserve">Tabela </w:t>
      </w:r>
      <w:bookmarkEnd w:id="12"/>
      <w:r w:rsidR="00F5494D" w:rsidRPr="00400572">
        <w:rPr>
          <w:rFonts w:ascii="Arial" w:hAnsi="Arial" w:cs="Arial"/>
          <w:i w:val="0"/>
          <w:color w:val="000000" w:themeColor="text1"/>
          <w:sz w:val="22"/>
          <w:szCs w:val="22"/>
        </w:rPr>
        <w:t>2</w:t>
      </w:r>
      <w:r w:rsidRPr="00400572">
        <w:rPr>
          <w:rFonts w:ascii="Arial" w:hAnsi="Arial" w:cs="Arial"/>
          <w:i w:val="0"/>
          <w:color w:val="000000" w:themeColor="text1"/>
          <w:sz w:val="22"/>
          <w:szCs w:val="22"/>
        </w:rPr>
        <w:t>: Pontos de Responsabilidade da Contratada</w:t>
      </w:r>
    </w:p>
    <w:p w14:paraId="34FBC67E" w14:textId="01AA2E47"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A aplicação da multa moratória, após regular processo administrativo, não impede que a EMAP rescinda o Contrato e aplique as outras sanções cabíveis, descritas nas alíneas a) e c)</w:t>
      </w:r>
      <w:r w:rsidR="00D24BF4" w:rsidRPr="00400572">
        <w:rPr>
          <w:rFonts w:ascii="Arial" w:hAnsi="Arial" w:cs="Arial"/>
        </w:rPr>
        <w:t>.</w:t>
      </w:r>
    </w:p>
    <w:p w14:paraId="5EA61096" w14:textId="77777777"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Quanto a alínea c) A “</w:t>
      </w:r>
      <w:r w:rsidRPr="00400572">
        <w:rPr>
          <w:rFonts w:ascii="Arial" w:hAnsi="Arial" w:cs="Arial"/>
          <w:b/>
        </w:rPr>
        <w:t>Suspensão temporária de participação em licitação e impedimento de contratar com a EMAP</w:t>
      </w:r>
      <w:r w:rsidRPr="00400572">
        <w:rPr>
          <w:rFonts w:ascii="Arial" w:hAnsi="Arial" w:cs="Arial"/>
        </w:rPr>
        <w:t>” pelo prazo de até 02 (dois) anos. Serão motivos suficientes para emissão de penalidade disposta na alínea c:</w:t>
      </w:r>
    </w:p>
    <w:p w14:paraId="23D73E1C" w14:textId="77777777" w:rsidR="00233435" w:rsidRPr="00400572" w:rsidRDefault="00233435" w:rsidP="00264C80">
      <w:pPr>
        <w:pStyle w:val="PargrafodaLista"/>
        <w:numPr>
          <w:ilvl w:val="0"/>
          <w:numId w:val="11"/>
        </w:numPr>
        <w:spacing w:after="0" w:line="360" w:lineRule="auto"/>
        <w:jc w:val="both"/>
        <w:rPr>
          <w:rFonts w:ascii="Arial" w:hAnsi="Arial" w:cs="Arial"/>
        </w:rPr>
      </w:pPr>
      <w:r w:rsidRPr="00400572">
        <w:rPr>
          <w:rFonts w:ascii="Arial" w:hAnsi="Arial" w:cs="Arial"/>
        </w:rPr>
        <w:t xml:space="preserve">Abandono do contrato por um período superior a 30 dias;  </w:t>
      </w:r>
    </w:p>
    <w:p w14:paraId="13767611" w14:textId="77777777" w:rsidR="00233435" w:rsidRPr="00400572" w:rsidRDefault="00233435" w:rsidP="00264C80">
      <w:pPr>
        <w:pStyle w:val="PargrafodaLista"/>
        <w:numPr>
          <w:ilvl w:val="0"/>
          <w:numId w:val="11"/>
        </w:numPr>
        <w:spacing w:after="0" w:line="360" w:lineRule="auto"/>
        <w:jc w:val="both"/>
        <w:rPr>
          <w:rFonts w:ascii="Arial" w:hAnsi="Arial" w:cs="Arial"/>
        </w:rPr>
      </w:pPr>
      <w:r w:rsidRPr="00400572">
        <w:rPr>
          <w:rFonts w:ascii="Arial" w:hAnsi="Arial" w:cs="Arial"/>
        </w:rPr>
        <w:t>Falsificação de qualquer documentação de comprovação de condições de habilitação identificada em qualquer fase do contrato.</w:t>
      </w:r>
    </w:p>
    <w:p w14:paraId="7A5E1F02" w14:textId="77777777"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lastRenderedPageBreak/>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07D89208" w14:textId="77777777"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As multas poderão ser aplicadas cumulativamente, caso um mesmo evento se enquadre em mais de uma das hipóteses citadas nos subitens acima listados.</w:t>
      </w:r>
    </w:p>
    <w:p w14:paraId="1A66EB97" w14:textId="77777777"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A aplicação de qualquer uma das penalidades previstas realizar-se-á por meio de processo administrativo em que se assegurará o contraditório e a ampla defesa, por parte da Contratada.</w:t>
      </w:r>
    </w:p>
    <w:p w14:paraId="7968B98C" w14:textId="77777777" w:rsidR="00233435" w:rsidRPr="00400572" w:rsidRDefault="00233435" w:rsidP="00233435">
      <w:pPr>
        <w:pStyle w:val="PargrafodaLista"/>
        <w:spacing w:after="0" w:line="360" w:lineRule="auto"/>
        <w:ind w:left="0" w:firstLine="851"/>
        <w:jc w:val="both"/>
        <w:rPr>
          <w:rFonts w:ascii="Arial" w:hAnsi="Arial" w:cs="Arial"/>
        </w:rPr>
      </w:pPr>
      <w:r w:rsidRPr="00400572">
        <w:rPr>
          <w:rFonts w:ascii="Arial" w:hAnsi="Arial" w:cs="Arial"/>
        </w:rPr>
        <w:t xml:space="preserve">A EMAP, na aplicação das sanções, levará em consideração a gravidade da conduta da Contratada, o caráter educativo da pena, bem como o dano causado à EMAP, observando o princípio da proporcionalidade.   </w:t>
      </w:r>
    </w:p>
    <w:p w14:paraId="41A32AD1" w14:textId="77777777" w:rsidR="00233435" w:rsidRPr="00400572" w:rsidRDefault="00233435" w:rsidP="00233435">
      <w:pPr>
        <w:pStyle w:val="PargrafodaLista"/>
        <w:spacing w:after="0" w:line="360" w:lineRule="auto"/>
        <w:ind w:left="0" w:firstLine="851"/>
        <w:jc w:val="both"/>
        <w:rPr>
          <w:rFonts w:ascii="Arial" w:hAnsi="Arial" w:cs="Arial"/>
          <w:color w:val="000000"/>
        </w:rPr>
      </w:pPr>
      <w:r w:rsidRPr="00400572">
        <w:rPr>
          <w:rFonts w:ascii="Arial" w:hAnsi="Arial" w:cs="Arial"/>
        </w:rPr>
        <w:t xml:space="preserve">As multas devidas e/ou os prejuízos causados à EMAP serão descontadas da Garantia de Execução do Contrato e em caso de </w:t>
      </w:r>
      <w:r w:rsidRPr="00400572">
        <w:rPr>
          <w:rFonts w:ascii="Arial" w:hAnsi="Arial" w:cs="Arial"/>
          <w:color w:val="000000"/>
        </w:rPr>
        <w:t>valor superior ao valor da garantia prestada, além da perda desta, responderá o contratado pela sua diferença, a qual será descontada dos pagamentos eventualmente devidos ou, ainda, quando for o caso, cobrada judicialmente.</w:t>
      </w:r>
    </w:p>
    <w:p w14:paraId="2BAE709D" w14:textId="77777777" w:rsidR="00233435" w:rsidRPr="00400572" w:rsidRDefault="00233435" w:rsidP="00233435">
      <w:pPr>
        <w:pStyle w:val="PargrafodaLista"/>
        <w:spacing w:after="0" w:line="360" w:lineRule="auto"/>
        <w:ind w:left="0" w:firstLine="851"/>
        <w:jc w:val="both"/>
        <w:rPr>
          <w:rFonts w:ascii="Arial" w:hAnsi="Arial" w:cs="Arial"/>
          <w:strike/>
        </w:rPr>
      </w:pPr>
      <w:r w:rsidRPr="00400572">
        <w:rPr>
          <w:rFonts w:ascii="Arial" w:hAnsi="Arial" w:cs="Arial"/>
          <w:color w:val="000000"/>
        </w:rPr>
        <w:t xml:space="preserve">Após aplicação da penalidade, a Contratada terá o prazo máximo de até 10 dias para apresentação do </w:t>
      </w:r>
      <w:r w:rsidRPr="00400572">
        <w:rPr>
          <w:rFonts w:ascii="Arial" w:hAnsi="Arial" w:cs="Arial"/>
        </w:rPr>
        <w:t>recurso administrativo protocolado junto a EMAP.</w:t>
      </w:r>
    </w:p>
    <w:p w14:paraId="59571249" w14:textId="06420E33" w:rsidR="00233435" w:rsidRPr="00400572" w:rsidRDefault="00233435" w:rsidP="00F5494D">
      <w:pPr>
        <w:spacing w:after="0" w:line="360" w:lineRule="auto"/>
        <w:ind w:firstLine="851"/>
        <w:jc w:val="both"/>
        <w:rPr>
          <w:rFonts w:ascii="Arial" w:hAnsi="Arial" w:cs="Arial"/>
        </w:rPr>
      </w:pPr>
      <w:r w:rsidRPr="00400572">
        <w:rPr>
          <w:rFonts w:ascii="Arial" w:hAnsi="Arial" w:cs="Arial"/>
        </w:rPr>
        <w:t>Em caso de acolhimento das justificativas apresentadas pela Contratada, o valor retido correspondente à multa calculada, será devolvido à Contratada, não se aplicando atualização financeira de qualquer natureza.</w:t>
      </w:r>
    </w:p>
    <w:p w14:paraId="2F2763AA" w14:textId="77777777" w:rsidR="00C97FD8" w:rsidRPr="00400572" w:rsidRDefault="00C97FD8" w:rsidP="00F5494D">
      <w:pPr>
        <w:spacing w:after="0" w:line="360" w:lineRule="auto"/>
        <w:ind w:firstLine="851"/>
        <w:jc w:val="both"/>
        <w:rPr>
          <w:rFonts w:ascii="Arial" w:hAnsi="Arial" w:cs="Arial"/>
        </w:rPr>
      </w:pPr>
    </w:p>
    <w:p w14:paraId="56597F7B" w14:textId="3AFD6546" w:rsidR="00233435" w:rsidRPr="00400572" w:rsidRDefault="00233435" w:rsidP="00733C48">
      <w:pPr>
        <w:tabs>
          <w:tab w:val="left" w:pos="5220"/>
        </w:tabs>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2518A150" wp14:editId="3CF13F39">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067F99C" w14:textId="77777777" w:rsidR="00D5759C" w:rsidRPr="007408A5" w:rsidRDefault="00D5759C" w:rsidP="00264C80">
                            <w:pPr>
                              <w:pStyle w:val="Ttulo1"/>
                              <w:numPr>
                                <w:ilvl w:val="0"/>
                                <w:numId w:val="21"/>
                              </w:numPr>
                              <w:tabs>
                                <w:tab w:val="left" w:pos="426"/>
                              </w:tabs>
                              <w:spacing w:before="0" w:line="240" w:lineRule="auto"/>
                              <w:ind w:hanging="1440"/>
                              <w:rPr>
                                <w:rFonts w:ascii="Arial Narrow" w:hAnsi="Arial Narrow"/>
                                <w:color w:val="FFFFFF" w:themeColor="background1"/>
                                <w:sz w:val="24"/>
                                <w:szCs w:val="24"/>
                              </w:rPr>
                            </w:pPr>
                            <w:bookmarkStart w:id="13" w:name="_Toc427226376"/>
                            <w:bookmarkStart w:id="14" w:name="_Toc427228732"/>
                            <w:r>
                              <w:rPr>
                                <w:rFonts w:ascii="Arial Narrow" w:hAnsi="Arial Narrow"/>
                                <w:color w:val="FFFFFF" w:themeColor="background1"/>
                                <w:sz w:val="24"/>
                                <w:szCs w:val="24"/>
                              </w:rPr>
                              <w:t xml:space="preserve">VALOR ESTIMADO </w:t>
                            </w:r>
                            <w:bookmarkEnd w:id="13"/>
                            <w:bookmarkEnd w:id="14"/>
                            <w:r>
                              <w:rPr>
                                <w:rFonts w:ascii="Arial Narrow" w:hAnsi="Arial Narrow"/>
                                <w:color w:val="FFFFFF" w:themeColor="background1"/>
                                <w:sz w:val="24"/>
                                <w:szCs w:val="24"/>
                              </w:rPr>
                              <w:t>E DISPONIBILIDADE FINANCEIRA</w:t>
                            </w:r>
                          </w:p>
                        </w:txbxContent>
                      </wps:txbx>
                      <wps:bodyPr rot="0" vert="horz" wrap="square" lIns="91440" tIns="45720" rIns="91440" bIns="45720" anchor="t" anchorCtr="0">
                        <a:noAutofit/>
                      </wps:bodyPr>
                    </wps:wsp>
                  </a:graphicData>
                </a:graphic>
              </wp:inline>
            </w:drawing>
          </mc:Choice>
          <mc:Fallback>
            <w:pict>
              <v:shape w14:anchorId="2518A150"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ai+oQIAAD0FAAAOAAAAZHJzL2Uyb0RvYy54bWysVFFv0zAQfkfiP1h+Z2m6lq1R02l0G0La&#10;ALHxA662k1g4vmB7TbZfz9nJSo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FhqL6hAgAAPQUAAA4AAAAAAAAAAAAAAAAALgIAAGRycy9l&#10;Mm9Eb2MueG1sUEsBAi0AFAAGAAgAAAAhANBd8V3ZAAAABAEAAA8AAAAAAAAAAAAAAAAA+wQAAGRy&#10;cy9kb3ducmV2LnhtbFBLBQYAAAAABAAEAPMAAAABBgAAAAA=&#10;" fillcolor="#1f497d [3215]" stroked="f" strokeweight="1.5pt">
                <v:textbox>
                  <w:txbxContent>
                    <w:p w14:paraId="6067F99C" w14:textId="77777777" w:rsidR="00D5759C" w:rsidRPr="007408A5" w:rsidRDefault="00D5759C" w:rsidP="00264C80">
                      <w:pPr>
                        <w:pStyle w:val="Ttulo1"/>
                        <w:numPr>
                          <w:ilvl w:val="0"/>
                          <w:numId w:val="21"/>
                        </w:numPr>
                        <w:tabs>
                          <w:tab w:val="left" w:pos="426"/>
                        </w:tabs>
                        <w:spacing w:before="0" w:line="240" w:lineRule="auto"/>
                        <w:ind w:hanging="1440"/>
                        <w:rPr>
                          <w:rFonts w:ascii="Arial Narrow" w:hAnsi="Arial Narrow"/>
                          <w:color w:val="FFFFFF" w:themeColor="background1"/>
                          <w:sz w:val="24"/>
                          <w:szCs w:val="24"/>
                        </w:rPr>
                      </w:pPr>
                      <w:bookmarkStart w:id="15" w:name="_Toc427226376"/>
                      <w:bookmarkStart w:id="16" w:name="_Toc427228732"/>
                      <w:r>
                        <w:rPr>
                          <w:rFonts w:ascii="Arial Narrow" w:hAnsi="Arial Narrow"/>
                          <w:color w:val="FFFFFF" w:themeColor="background1"/>
                          <w:sz w:val="24"/>
                          <w:szCs w:val="24"/>
                        </w:rPr>
                        <w:t xml:space="preserve">VALOR ESTIMADO </w:t>
                      </w:r>
                      <w:bookmarkEnd w:id="15"/>
                      <w:bookmarkEnd w:id="16"/>
                      <w:r>
                        <w:rPr>
                          <w:rFonts w:ascii="Arial Narrow" w:hAnsi="Arial Narrow"/>
                          <w:color w:val="FFFFFF" w:themeColor="background1"/>
                          <w:sz w:val="24"/>
                          <w:szCs w:val="24"/>
                        </w:rPr>
                        <w:t>E DISPONIBILIDADE FINANCEIRA</w:t>
                      </w:r>
                    </w:p>
                  </w:txbxContent>
                </v:textbox>
                <w10:anchorlock/>
              </v:shape>
            </w:pict>
          </mc:Fallback>
        </mc:AlternateContent>
      </w:r>
    </w:p>
    <w:p w14:paraId="25693A20" w14:textId="77777777" w:rsidR="00733C48" w:rsidRPr="00400572" w:rsidRDefault="00733C48" w:rsidP="00733C48">
      <w:pPr>
        <w:tabs>
          <w:tab w:val="left" w:pos="5220"/>
        </w:tabs>
        <w:spacing w:after="0" w:line="360" w:lineRule="auto"/>
        <w:jc w:val="both"/>
        <w:rPr>
          <w:rFonts w:ascii="Arial" w:hAnsi="Arial" w:cs="Arial"/>
          <w:sz w:val="24"/>
          <w:szCs w:val="24"/>
        </w:rPr>
      </w:pPr>
    </w:p>
    <w:p w14:paraId="427C7783" w14:textId="77777777" w:rsidR="00233435" w:rsidRPr="00400572" w:rsidRDefault="00233435" w:rsidP="00733C48">
      <w:pPr>
        <w:spacing w:line="360" w:lineRule="auto"/>
        <w:ind w:firstLine="851"/>
        <w:contextualSpacing/>
        <w:jc w:val="both"/>
        <w:rPr>
          <w:rFonts w:ascii="Arial" w:hAnsi="Arial" w:cs="Arial"/>
          <w:szCs w:val="24"/>
        </w:rPr>
      </w:pPr>
      <w:r w:rsidRPr="00400572">
        <w:rPr>
          <w:rFonts w:ascii="Arial" w:hAnsi="Arial" w:cs="Arial"/>
          <w:szCs w:val="24"/>
        </w:rPr>
        <w:t xml:space="preserve">Conforme a Lei 13.303/2019, Art. 34, o valor estimado do contrato celebrado por empresa pública será de caráter sigiloso. </w:t>
      </w:r>
    </w:p>
    <w:p w14:paraId="3C01B0A9" w14:textId="77777777" w:rsidR="00233435" w:rsidRPr="00400572" w:rsidRDefault="00233435" w:rsidP="00733C48">
      <w:pPr>
        <w:spacing w:line="360" w:lineRule="auto"/>
        <w:ind w:firstLine="851"/>
        <w:contextualSpacing/>
        <w:jc w:val="both"/>
        <w:rPr>
          <w:rFonts w:ascii="Arial" w:hAnsi="Arial" w:cs="Arial"/>
          <w:szCs w:val="24"/>
        </w:rPr>
      </w:pPr>
      <w:r w:rsidRPr="00400572">
        <w:rPr>
          <w:rFonts w:ascii="Arial" w:hAnsi="Arial" w:cs="Arial"/>
          <w:szCs w:val="24"/>
        </w:rPr>
        <w:t>Dessa forma, disponibilizam-se os modelos das Planilhas Orçamentárias em ANEXO a este Termo de Referência.</w:t>
      </w:r>
    </w:p>
    <w:p w14:paraId="27E31598" w14:textId="70A122DF" w:rsidR="00233435" w:rsidRPr="00400572" w:rsidRDefault="00233435" w:rsidP="00733C48">
      <w:pPr>
        <w:spacing w:line="360" w:lineRule="auto"/>
        <w:ind w:firstLine="851"/>
        <w:contextualSpacing/>
        <w:jc w:val="both"/>
        <w:rPr>
          <w:rFonts w:ascii="Arial" w:hAnsi="Arial" w:cs="Arial"/>
          <w:szCs w:val="24"/>
        </w:rPr>
      </w:pPr>
      <w:r w:rsidRPr="00400572">
        <w:rPr>
          <w:rFonts w:ascii="Arial" w:hAnsi="Arial" w:cs="Arial"/>
          <w:szCs w:val="24"/>
        </w:rPr>
        <w:lastRenderedPageBreak/>
        <w:t>O preço proposto para execução do contrato, objeto desta licitação será fixo, expresso em reais (R$) e se referir</w:t>
      </w:r>
      <w:r w:rsidR="00387EF9">
        <w:rPr>
          <w:rFonts w:ascii="Arial" w:hAnsi="Arial" w:cs="Arial"/>
          <w:szCs w:val="24"/>
        </w:rPr>
        <w:t>á</w:t>
      </w:r>
      <w:r w:rsidRPr="00400572">
        <w:rPr>
          <w:rFonts w:ascii="Arial" w:hAnsi="Arial" w:cs="Arial"/>
          <w:szCs w:val="24"/>
        </w:rPr>
        <w:t xml:space="preserve"> à data de ap</w:t>
      </w:r>
      <w:r w:rsidR="00DD418C">
        <w:rPr>
          <w:rFonts w:ascii="Arial" w:hAnsi="Arial" w:cs="Arial"/>
          <w:szCs w:val="24"/>
        </w:rPr>
        <w:t xml:space="preserve">resentação das propostas, </w:t>
      </w:r>
      <w:r w:rsidR="00DD418C" w:rsidRPr="00387EF9">
        <w:rPr>
          <w:rFonts w:ascii="Arial" w:hAnsi="Arial" w:cs="Arial"/>
          <w:szCs w:val="24"/>
        </w:rPr>
        <w:t>válida</w:t>
      </w:r>
      <w:r w:rsidRPr="00387EF9">
        <w:rPr>
          <w:rFonts w:ascii="Arial" w:hAnsi="Arial" w:cs="Arial"/>
          <w:szCs w:val="24"/>
        </w:rPr>
        <w:t>s</w:t>
      </w:r>
      <w:r w:rsidRPr="00400572">
        <w:rPr>
          <w:rFonts w:ascii="Arial" w:hAnsi="Arial" w:cs="Arial"/>
          <w:szCs w:val="24"/>
        </w:rPr>
        <w:t xml:space="preserve"> por 60 (sessenta) dias.</w:t>
      </w:r>
    </w:p>
    <w:p w14:paraId="4DC025A9" w14:textId="77777777" w:rsidR="00233435" w:rsidRPr="00400572" w:rsidRDefault="00233435" w:rsidP="00733C48">
      <w:pPr>
        <w:spacing w:line="360" w:lineRule="auto"/>
        <w:ind w:firstLine="851"/>
        <w:contextualSpacing/>
        <w:jc w:val="both"/>
        <w:rPr>
          <w:rFonts w:ascii="Arial" w:hAnsi="Arial" w:cs="Arial"/>
          <w:szCs w:val="24"/>
        </w:rPr>
      </w:pPr>
      <w:r w:rsidRPr="00400572">
        <w:rPr>
          <w:rFonts w:ascii="Arial" w:hAnsi="Arial" w:cs="Arial"/>
          <w:szCs w:val="24"/>
        </w:rPr>
        <w:t>Na composição dos preços unitários, a licitante deverá utilizar 02 (duas) casas decimais TRUNCADAS (PADRÃO TCU) para evitar correções futuras nas PROPOSTAS DE PREÇOS.</w:t>
      </w:r>
    </w:p>
    <w:p w14:paraId="5F719C22" w14:textId="37376FF9" w:rsidR="00233435" w:rsidRPr="00400572" w:rsidRDefault="00233435" w:rsidP="00733C48">
      <w:pPr>
        <w:spacing w:line="360" w:lineRule="auto"/>
        <w:ind w:firstLine="851"/>
        <w:contextualSpacing/>
        <w:jc w:val="both"/>
        <w:rPr>
          <w:rFonts w:ascii="Arial" w:hAnsi="Arial" w:cs="Arial"/>
          <w:szCs w:val="24"/>
        </w:rPr>
      </w:pPr>
      <w:r w:rsidRPr="00400572">
        <w:rPr>
          <w:rFonts w:ascii="Arial" w:hAnsi="Arial" w:cs="Arial"/>
          <w:szCs w:val="24"/>
        </w:rPr>
        <w:t xml:space="preserve">Há Disponibilidade Financeira e Orçamentária no orçamento da EMAP CAPEX </w:t>
      </w:r>
      <w:r w:rsidR="006C3B7A">
        <w:rPr>
          <w:rFonts w:ascii="Arial" w:hAnsi="Arial" w:cs="Arial"/>
          <w:szCs w:val="24"/>
        </w:rPr>
        <w:t xml:space="preserve">e OPEX </w:t>
      </w:r>
      <w:r w:rsidRPr="00400572">
        <w:rPr>
          <w:rFonts w:ascii="Arial" w:hAnsi="Arial" w:cs="Arial"/>
          <w:szCs w:val="24"/>
        </w:rPr>
        <w:t>202</w:t>
      </w:r>
      <w:r w:rsidR="006C3B7A">
        <w:rPr>
          <w:rFonts w:ascii="Arial" w:hAnsi="Arial" w:cs="Arial"/>
          <w:szCs w:val="24"/>
        </w:rPr>
        <w:t>2</w:t>
      </w:r>
      <w:r w:rsidRPr="00400572">
        <w:rPr>
          <w:rFonts w:ascii="Arial" w:hAnsi="Arial" w:cs="Arial"/>
          <w:szCs w:val="24"/>
        </w:rPr>
        <w:t>.</w:t>
      </w:r>
    </w:p>
    <w:p w14:paraId="247FB918" w14:textId="32DF9EB9" w:rsidR="00233435" w:rsidRDefault="00233435" w:rsidP="00733C48">
      <w:pPr>
        <w:spacing w:line="360" w:lineRule="auto"/>
        <w:ind w:firstLine="851"/>
        <w:contextualSpacing/>
        <w:jc w:val="both"/>
        <w:rPr>
          <w:rFonts w:ascii="Arial" w:hAnsi="Arial" w:cs="Arial"/>
          <w:szCs w:val="24"/>
        </w:rPr>
      </w:pPr>
      <w:r w:rsidRPr="00400572">
        <w:rPr>
          <w:rFonts w:ascii="Arial" w:hAnsi="Arial" w:cs="Arial"/>
          <w:szCs w:val="24"/>
        </w:rPr>
        <w:t xml:space="preserve">Para efeito de disponibilidade financeira o gasto foi previsto e será executado </w:t>
      </w:r>
      <w:r w:rsidR="006C3B7A">
        <w:rPr>
          <w:rFonts w:ascii="Arial" w:hAnsi="Arial" w:cs="Arial"/>
          <w:szCs w:val="24"/>
        </w:rPr>
        <w:t>em CAPEX e OPEX</w:t>
      </w:r>
      <w:r w:rsidRPr="00400572">
        <w:rPr>
          <w:rFonts w:ascii="Arial" w:hAnsi="Arial" w:cs="Arial"/>
          <w:szCs w:val="24"/>
        </w:rPr>
        <w:t xml:space="preserve">, correspondente aos desembolsos financeiros a serem efetuados no exercício orçamentário </w:t>
      </w:r>
      <w:r w:rsidR="007344FF" w:rsidRPr="00400572">
        <w:rPr>
          <w:rFonts w:ascii="Arial" w:hAnsi="Arial" w:cs="Arial"/>
          <w:szCs w:val="24"/>
        </w:rPr>
        <w:t>do ano de 202</w:t>
      </w:r>
      <w:r w:rsidR="006C3B7A">
        <w:rPr>
          <w:rFonts w:ascii="Arial" w:hAnsi="Arial" w:cs="Arial"/>
          <w:szCs w:val="24"/>
        </w:rPr>
        <w:t>2, abaixo designados:</w:t>
      </w:r>
    </w:p>
    <w:p w14:paraId="2DB7E6BC" w14:textId="3F450FEE" w:rsidR="006C3B7A" w:rsidRPr="00400572" w:rsidRDefault="006C3B7A"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Projeto de Recuperação Estrutural dos berços 100, 101, 102, 103, 104, 105, 106</w:t>
      </w:r>
      <w:r>
        <w:rPr>
          <w:rFonts w:ascii="Arial" w:hAnsi="Arial" w:cs="Arial"/>
          <w:szCs w:val="24"/>
        </w:rPr>
        <w:t xml:space="preserve"> e 108: CAPEX 2022;</w:t>
      </w:r>
    </w:p>
    <w:p w14:paraId="031B9484" w14:textId="2278DF90" w:rsidR="006C3B7A" w:rsidRPr="00400572" w:rsidRDefault="006C3B7A"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Projeto de Instalação de novos cabeços no berço 103, em substituição aos atuais, e substituição dos cabeços do berço 104 por ganchos de amarração (i</w:t>
      </w:r>
      <w:r>
        <w:rPr>
          <w:rFonts w:ascii="Arial" w:hAnsi="Arial" w:cs="Arial"/>
          <w:szCs w:val="24"/>
        </w:rPr>
        <w:t>nclusive instalações elétricas): CAPEX 2022;</w:t>
      </w:r>
    </w:p>
    <w:p w14:paraId="541D33BD" w14:textId="5780F0B5" w:rsidR="006C3B7A" w:rsidRPr="00400572" w:rsidRDefault="006C3B7A"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Estudo para definição do maior e menor navio, possível de atracarem nos berços do Porto do Itaqui, bem como se os equipamentos instalados atendem aos mesmos</w:t>
      </w:r>
      <w:r>
        <w:rPr>
          <w:rFonts w:ascii="Arial" w:hAnsi="Arial" w:cs="Arial"/>
          <w:szCs w:val="24"/>
        </w:rPr>
        <w:t>: OPEX 2022</w:t>
      </w:r>
      <w:r w:rsidRPr="00400572">
        <w:rPr>
          <w:rFonts w:ascii="Arial" w:hAnsi="Arial" w:cs="Arial"/>
          <w:szCs w:val="24"/>
        </w:rPr>
        <w:t>;</w:t>
      </w:r>
    </w:p>
    <w:p w14:paraId="7F56C4CE" w14:textId="089F2207" w:rsidR="006C3B7A" w:rsidRPr="00400572" w:rsidRDefault="006C3B7A"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Estudo quanto à capacidade estrutural do berço 106 para ampliação de edificação existente (acréscimo de 1 pavimento)</w:t>
      </w:r>
      <w:r>
        <w:rPr>
          <w:rFonts w:ascii="Arial" w:hAnsi="Arial" w:cs="Arial"/>
          <w:szCs w:val="24"/>
        </w:rPr>
        <w:t>: OPEX 2022</w:t>
      </w:r>
      <w:r w:rsidRPr="00400572">
        <w:rPr>
          <w:rFonts w:ascii="Arial" w:hAnsi="Arial" w:cs="Arial"/>
          <w:szCs w:val="24"/>
        </w:rPr>
        <w:t>;</w:t>
      </w:r>
    </w:p>
    <w:p w14:paraId="3EC9204D" w14:textId="5BE92AF3" w:rsidR="006C3B7A" w:rsidRPr="00400572" w:rsidRDefault="006C3B7A"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Projeto de Instalação de nova defensa no berço 105 (inclusive com a verificação/adequação do estrutural do berço)</w:t>
      </w:r>
      <w:r>
        <w:rPr>
          <w:rFonts w:ascii="Arial" w:hAnsi="Arial" w:cs="Arial"/>
          <w:szCs w:val="24"/>
        </w:rPr>
        <w:t>: CAPEX 2022</w:t>
      </w:r>
      <w:r w:rsidRPr="00400572">
        <w:rPr>
          <w:rFonts w:ascii="Arial" w:hAnsi="Arial" w:cs="Arial"/>
          <w:szCs w:val="24"/>
        </w:rPr>
        <w:t>;</w:t>
      </w:r>
    </w:p>
    <w:p w14:paraId="44E9016A" w14:textId="1B21A643" w:rsidR="006C3B7A" w:rsidRPr="00400572" w:rsidRDefault="006C3B7A"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Recuperação estrutural do prédio sede da EMAP e dos reservatórios de água da sede e da área primária</w:t>
      </w:r>
      <w:r>
        <w:rPr>
          <w:rFonts w:ascii="Arial" w:hAnsi="Arial" w:cs="Arial"/>
          <w:szCs w:val="24"/>
        </w:rPr>
        <w:t>: OPEX 2022</w:t>
      </w:r>
      <w:r w:rsidRPr="00400572">
        <w:rPr>
          <w:rFonts w:ascii="Arial" w:hAnsi="Arial" w:cs="Arial"/>
          <w:szCs w:val="24"/>
        </w:rPr>
        <w:t>;</w:t>
      </w:r>
    </w:p>
    <w:p w14:paraId="39E81860" w14:textId="74F42716" w:rsidR="006C3B7A" w:rsidRDefault="006C3B7A"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400572">
        <w:rPr>
          <w:rFonts w:ascii="Arial" w:hAnsi="Arial" w:cs="Arial"/>
          <w:szCs w:val="24"/>
        </w:rPr>
        <w:t>Elaboração de estudo para ampliação do ramal ferroviário até o final do berço 102 (230 metros) e para locação e desenvolvimento de projeto da derivação ferroviária, a partir do berço 103, na faixa de cais (160 metros aproximadamente)</w:t>
      </w:r>
      <w:r>
        <w:rPr>
          <w:rFonts w:ascii="Arial" w:hAnsi="Arial" w:cs="Arial"/>
          <w:szCs w:val="24"/>
        </w:rPr>
        <w:t>: CAPEX 2022</w:t>
      </w:r>
      <w:r w:rsidRPr="00400572">
        <w:rPr>
          <w:rFonts w:ascii="Arial" w:hAnsi="Arial" w:cs="Arial"/>
          <w:szCs w:val="24"/>
        </w:rPr>
        <w:t>.</w:t>
      </w:r>
    </w:p>
    <w:p w14:paraId="66F4DA94" w14:textId="1B0DC4F5" w:rsidR="00D5759C" w:rsidRPr="00400572" w:rsidRDefault="00D5759C" w:rsidP="00264C80">
      <w:pPr>
        <w:pStyle w:val="PargrafodaLista"/>
        <w:widowControl w:val="0"/>
        <w:numPr>
          <w:ilvl w:val="3"/>
          <w:numId w:val="33"/>
        </w:numPr>
        <w:overflowPunct w:val="0"/>
        <w:autoSpaceDE w:val="0"/>
        <w:autoSpaceDN w:val="0"/>
        <w:adjustRightInd w:val="0"/>
        <w:ind w:left="567"/>
        <w:jc w:val="both"/>
        <w:rPr>
          <w:rFonts w:ascii="Arial" w:hAnsi="Arial" w:cs="Arial"/>
          <w:szCs w:val="24"/>
        </w:rPr>
      </w:pPr>
      <w:r w:rsidRPr="008218C9">
        <w:rPr>
          <w:rFonts w:ascii="Arial" w:hAnsi="Arial" w:cs="Arial"/>
          <w:szCs w:val="24"/>
        </w:rPr>
        <w:t>Elaboração de laudo pericial das patologias no Pátio H e cálculo de capacidade de carga atual dos Pátios G</w:t>
      </w:r>
      <w:r>
        <w:rPr>
          <w:rFonts w:ascii="Arial" w:hAnsi="Arial" w:cs="Arial"/>
          <w:szCs w:val="24"/>
        </w:rPr>
        <w:t xml:space="preserve"> e </w:t>
      </w:r>
      <w:r w:rsidRPr="008218C9">
        <w:rPr>
          <w:rFonts w:ascii="Arial" w:hAnsi="Arial" w:cs="Arial"/>
          <w:szCs w:val="24"/>
        </w:rPr>
        <w:t>H</w:t>
      </w:r>
      <w:r>
        <w:rPr>
          <w:rFonts w:ascii="Arial" w:hAnsi="Arial" w:cs="Arial"/>
          <w:szCs w:val="24"/>
        </w:rPr>
        <w:t>, com elaboração de projeto de recuperação/reforço dos Pátios: OPEX 2022</w:t>
      </w:r>
    </w:p>
    <w:p w14:paraId="1D7658FF" w14:textId="77777777" w:rsidR="0048382E" w:rsidRPr="00400572" w:rsidRDefault="0048382E" w:rsidP="0048382E">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400572">
        <w:rPr>
          <w:rFonts w:ascii="Arial" w:hAnsi="Arial" w:cs="Arial"/>
          <w:noProof/>
          <w:sz w:val="24"/>
          <w:szCs w:val="24"/>
        </w:rPr>
        <mc:AlternateContent>
          <mc:Choice Requires="wps">
            <w:drawing>
              <wp:inline distT="0" distB="0" distL="0" distR="0" wp14:anchorId="6040EDBA" wp14:editId="35ECD02A">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6147E6B" w14:textId="150BEB50" w:rsidR="00D5759C" w:rsidRPr="007408A5" w:rsidRDefault="00D5759C" w:rsidP="00264C80">
                            <w:pPr>
                              <w:pStyle w:val="Ttulo1"/>
                              <w:numPr>
                                <w:ilvl w:val="0"/>
                                <w:numId w:val="48"/>
                              </w:numPr>
                              <w:tabs>
                                <w:tab w:val="left" w:pos="426"/>
                              </w:tabs>
                              <w:spacing w:before="0" w:line="240" w:lineRule="auto"/>
                              <w:ind w:hanging="1364"/>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txbxContent>
                      </wps:txbx>
                      <wps:bodyPr rot="0" vert="horz" wrap="square" lIns="91440" tIns="45720" rIns="91440" bIns="45720" anchor="t" anchorCtr="0">
                        <a:noAutofit/>
                      </wps:bodyPr>
                    </wps:wsp>
                  </a:graphicData>
                </a:graphic>
              </wp:inline>
            </w:drawing>
          </mc:Choice>
          <mc:Fallback>
            <w:pict>
              <v:shape w14:anchorId="6040EDBA"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X31LyogIAAD4FAAAOAAAAAAAAAAAAAAAAAC4CAABkcnMv&#10;ZTJvRG9jLnhtbFBLAQItABQABgAIAAAAIQDQXfFd2QAAAAQBAAAPAAAAAAAAAAAAAAAAAPwEAABk&#10;cnMvZG93bnJldi54bWxQSwUGAAAAAAQABADzAAAAAgYAAAAA&#10;" fillcolor="#1f497d [3215]" stroked="f" strokeweight="1.5pt">
                <v:textbox>
                  <w:txbxContent>
                    <w:p w14:paraId="76147E6B" w14:textId="150BEB50" w:rsidR="00D5759C" w:rsidRPr="007408A5" w:rsidRDefault="00D5759C" w:rsidP="00264C80">
                      <w:pPr>
                        <w:pStyle w:val="Ttulo1"/>
                        <w:numPr>
                          <w:ilvl w:val="0"/>
                          <w:numId w:val="48"/>
                        </w:numPr>
                        <w:tabs>
                          <w:tab w:val="left" w:pos="426"/>
                        </w:tabs>
                        <w:spacing w:before="0" w:line="240" w:lineRule="auto"/>
                        <w:ind w:hanging="1364"/>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txbxContent>
                </v:textbox>
                <w10:anchorlock/>
              </v:shape>
            </w:pict>
          </mc:Fallback>
        </mc:AlternateContent>
      </w:r>
    </w:p>
    <w:p w14:paraId="44015F1B" w14:textId="77777777" w:rsidR="008971E3" w:rsidRPr="00400572" w:rsidRDefault="008971E3" w:rsidP="008971E3">
      <w:pPr>
        <w:pStyle w:val="Default"/>
        <w:spacing w:line="336" w:lineRule="auto"/>
        <w:jc w:val="both"/>
        <w:rPr>
          <w:rFonts w:eastAsia="Times New Roman"/>
          <w:color w:val="auto"/>
          <w:sz w:val="22"/>
          <w:lang w:eastAsia="pt-BR"/>
        </w:rPr>
      </w:pPr>
    </w:p>
    <w:p w14:paraId="749E5D76" w14:textId="0D784A80" w:rsidR="009F7F6E" w:rsidRPr="00400572" w:rsidRDefault="008971E3" w:rsidP="009F7F6E">
      <w:pPr>
        <w:pStyle w:val="Default"/>
        <w:spacing w:line="336" w:lineRule="auto"/>
        <w:jc w:val="both"/>
        <w:rPr>
          <w:sz w:val="22"/>
        </w:rPr>
      </w:pPr>
      <w:r w:rsidRPr="00400572">
        <w:rPr>
          <w:rFonts w:eastAsia="Times New Roman"/>
          <w:color w:val="auto"/>
          <w:sz w:val="22"/>
          <w:lang w:eastAsia="pt-BR"/>
        </w:rPr>
        <w:tab/>
      </w:r>
      <w:r w:rsidR="00550ED9" w:rsidRPr="00400572">
        <w:rPr>
          <w:rFonts w:eastAsia="Times New Roman"/>
          <w:color w:val="auto"/>
          <w:sz w:val="22"/>
          <w:lang w:eastAsia="pt-BR"/>
        </w:rPr>
        <w:t xml:space="preserve">Considerando que o objeto licitado é essencialmente de inspeção e projetos, não será permitida a realização de consórcio, sendo permitida a subcontratação de partes do objeto licitado conforme prerrogativas apresentadas no item 25 deste Termo de Referência. </w:t>
      </w:r>
    </w:p>
    <w:p w14:paraId="0EA9135B" w14:textId="77777777" w:rsidR="00233435" w:rsidRPr="00400572" w:rsidRDefault="00233435" w:rsidP="00233435">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400572">
        <w:rPr>
          <w:rFonts w:ascii="Arial" w:hAnsi="Arial" w:cs="Arial"/>
          <w:noProof/>
          <w:sz w:val="24"/>
          <w:szCs w:val="24"/>
        </w:rPr>
        <w:lastRenderedPageBreak/>
        <mc:AlternateContent>
          <mc:Choice Requires="wps">
            <w:drawing>
              <wp:inline distT="0" distB="0" distL="0" distR="0" wp14:anchorId="0E133A4A" wp14:editId="12AFCE6D">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FDFB822" w14:textId="527E7AA3" w:rsidR="00D5759C" w:rsidRPr="007408A5" w:rsidRDefault="00D5759C" w:rsidP="00264C80">
                            <w:pPr>
                              <w:pStyle w:val="Ttulo1"/>
                              <w:numPr>
                                <w:ilvl w:val="0"/>
                                <w:numId w:val="49"/>
                              </w:numPr>
                              <w:tabs>
                                <w:tab w:val="left" w:pos="426"/>
                              </w:tabs>
                              <w:spacing w:before="0" w:line="240" w:lineRule="auto"/>
                              <w:ind w:hanging="1004"/>
                              <w:rPr>
                                <w:rFonts w:ascii="Arial Narrow" w:hAnsi="Arial Narrow"/>
                                <w:color w:val="FFFFFF" w:themeColor="background1"/>
                                <w:sz w:val="24"/>
                                <w:szCs w:val="24"/>
                              </w:rPr>
                            </w:pPr>
                            <w:bookmarkStart w:id="17" w:name="_Toc427228733"/>
                            <w:r>
                              <w:rPr>
                                <w:rFonts w:ascii="Arial Narrow" w:hAnsi="Arial Narrow"/>
                                <w:color w:val="FFFFFF" w:themeColor="background1"/>
                                <w:sz w:val="24"/>
                                <w:szCs w:val="24"/>
                              </w:rPr>
                              <w:t>GESTÃO DA FISCALIZAÇÃO</w:t>
                            </w:r>
                            <w:bookmarkEnd w:id="17"/>
                          </w:p>
                        </w:txbxContent>
                      </wps:txbx>
                      <wps:bodyPr rot="0" vert="horz" wrap="square" lIns="91440" tIns="45720" rIns="91440" bIns="45720" anchor="t" anchorCtr="0">
                        <a:noAutofit/>
                      </wps:bodyPr>
                    </wps:wsp>
                  </a:graphicData>
                </a:graphic>
              </wp:inline>
            </w:drawing>
          </mc:Choice>
          <mc:Fallback>
            <w:pict>
              <v:shape w14:anchorId="0E133A4A"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IjTlEChAgAAPQUAAA4AAAAAAAAAAAAAAAAALgIAAGRycy9l&#10;Mm9Eb2MueG1sUEsBAi0AFAAGAAgAAAAhANBd8V3ZAAAABAEAAA8AAAAAAAAAAAAAAAAA+wQAAGRy&#10;cy9kb3ducmV2LnhtbFBLBQYAAAAABAAEAPMAAAABBgAAAAA=&#10;" fillcolor="#1f497d [3215]" stroked="f" strokeweight="1.5pt">
                <v:textbox>
                  <w:txbxContent>
                    <w:p w14:paraId="0FDFB822" w14:textId="527E7AA3" w:rsidR="00D5759C" w:rsidRPr="007408A5" w:rsidRDefault="00D5759C" w:rsidP="00264C80">
                      <w:pPr>
                        <w:pStyle w:val="Ttulo1"/>
                        <w:numPr>
                          <w:ilvl w:val="0"/>
                          <w:numId w:val="49"/>
                        </w:numPr>
                        <w:tabs>
                          <w:tab w:val="left" w:pos="426"/>
                        </w:tabs>
                        <w:spacing w:before="0" w:line="240" w:lineRule="auto"/>
                        <w:ind w:hanging="1004"/>
                        <w:rPr>
                          <w:rFonts w:ascii="Arial Narrow" w:hAnsi="Arial Narrow"/>
                          <w:color w:val="FFFFFF" w:themeColor="background1"/>
                          <w:sz w:val="24"/>
                          <w:szCs w:val="24"/>
                        </w:rPr>
                      </w:pPr>
                      <w:bookmarkStart w:id="18" w:name="_Toc427228733"/>
                      <w:r>
                        <w:rPr>
                          <w:rFonts w:ascii="Arial Narrow" w:hAnsi="Arial Narrow"/>
                          <w:color w:val="FFFFFF" w:themeColor="background1"/>
                          <w:sz w:val="24"/>
                          <w:szCs w:val="24"/>
                        </w:rPr>
                        <w:t>GESTÃO DA FISCALIZAÇÃO</w:t>
                      </w:r>
                      <w:bookmarkEnd w:id="18"/>
                    </w:p>
                  </w:txbxContent>
                </v:textbox>
                <w10:anchorlock/>
              </v:shape>
            </w:pict>
          </mc:Fallback>
        </mc:AlternateContent>
      </w:r>
    </w:p>
    <w:p w14:paraId="0758312D" w14:textId="77777777" w:rsidR="00233435" w:rsidRPr="00400572" w:rsidRDefault="00233435" w:rsidP="00233435">
      <w:pPr>
        <w:spacing w:after="0" w:line="360" w:lineRule="auto"/>
        <w:jc w:val="both"/>
        <w:rPr>
          <w:rFonts w:ascii="Arial" w:hAnsi="Arial" w:cs="Arial"/>
          <w:sz w:val="24"/>
          <w:szCs w:val="24"/>
        </w:rPr>
      </w:pPr>
    </w:p>
    <w:p w14:paraId="5D6337C7" w14:textId="77777777" w:rsidR="00233435" w:rsidRPr="00400572" w:rsidRDefault="00233435" w:rsidP="002D7880">
      <w:pPr>
        <w:spacing w:line="360" w:lineRule="auto"/>
        <w:ind w:firstLine="851"/>
        <w:contextualSpacing/>
        <w:jc w:val="both"/>
        <w:rPr>
          <w:rFonts w:ascii="Arial" w:hAnsi="Arial" w:cs="Arial"/>
          <w:szCs w:val="24"/>
        </w:rPr>
      </w:pPr>
      <w:r w:rsidRPr="00400572">
        <w:rPr>
          <w:rFonts w:ascii="Arial" w:hAnsi="Arial" w:cs="Arial"/>
          <w:bCs/>
          <w:szCs w:val="24"/>
        </w:rPr>
        <w:t xml:space="preserve">Todo contrato deve ser acompanhado por um gestor de contrato, representante da Administração Pública, </w:t>
      </w:r>
      <w:r w:rsidRPr="00400572">
        <w:rPr>
          <w:rFonts w:ascii="Arial" w:hAnsi="Arial" w:cs="Arial"/>
          <w:szCs w:val="24"/>
        </w:rPr>
        <w:t>que fiscalizará a obra e poderão exigir da Contratada, a qualquer tempo, esclarecimentos, demonstrações e documentos que comprovem a regularidade do contrato.</w:t>
      </w:r>
    </w:p>
    <w:p w14:paraId="425FC27B" w14:textId="42C04167" w:rsidR="00233435" w:rsidRPr="00400572" w:rsidRDefault="00233435" w:rsidP="002D7880">
      <w:pPr>
        <w:spacing w:line="360" w:lineRule="auto"/>
        <w:ind w:firstLine="851"/>
        <w:contextualSpacing/>
        <w:jc w:val="both"/>
        <w:rPr>
          <w:rFonts w:ascii="Arial" w:hAnsi="Arial" w:cs="Arial"/>
          <w:szCs w:val="24"/>
        </w:rPr>
      </w:pPr>
      <w:r w:rsidRPr="00400572">
        <w:rPr>
          <w:rFonts w:ascii="Arial" w:hAnsi="Arial" w:cs="Arial"/>
          <w:szCs w:val="24"/>
        </w:rPr>
        <w:t>Os serviços serão fiscalizados por representante da Gerência de Projetos – GEPRO, sendo</w:t>
      </w:r>
      <w:r w:rsidR="002D7880" w:rsidRPr="00400572">
        <w:rPr>
          <w:rFonts w:ascii="Arial" w:hAnsi="Arial" w:cs="Arial"/>
          <w:szCs w:val="24"/>
        </w:rPr>
        <w:t xml:space="preserve"> um</w:t>
      </w:r>
      <w:r w:rsidRPr="00400572">
        <w:rPr>
          <w:rFonts w:ascii="Arial" w:hAnsi="Arial" w:cs="Arial"/>
          <w:szCs w:val="24"/>
        </w:rPr>
        <w:t xml:space="preserve"> Fiscal Titular e </w:t>
      </w:r>
      <w:r w:rsidR="002D7880" w:rsidRPr="00400572">
        <w:rPr>
          <w:rFonts w:ascii="Arial" w:hAnsi="Arial" w:cs="Arial"/>
          <w:szCs w:val="24"/>
        </w:rPr>
        <w:t xml:space="preserve">um Fiscal substituto, </w:t>
      </w:r>
      <w:r w:rsidRPr="00400572">
        <w:rPr>
          <w:rFonts w:ascii="Arial" w:hAnsi="Arial" w:cs="Arial"/>
          <w:szCs w:val="24"/>
        </w:rPr>
        <w:t>especialmente designados pelo Presidente da EMAP</w:t>
      </w:r>
      <w:r w:rsidR="002D7880" w:rsidRPr="00400572">
        <w:rPr>
          <w:rFonts w:ascii="Arial" w:hAnsi="Arial" w:cs="Arial"/>
          <w:szCs w:val="24"/>
        </w:rPr>
        <w:t>. O fiscal f</w:t>
      </w:r>
      <w:r w:rsidRPr="00400572">
        <w:rPr>
          <w:rFonts w:ascii="Arial" w:hAnsi="Arial" w:cs="Arial"/>
          <w:szCs w:val="24"/>
        </w:rPr>
        <w:t>icará responsável pela comprovação da execução dos serviços exigidos neste Termo e em atestar a Nota fiscal, devendo este ser substituído, no caso de seu impedimento, por outro funcionário indicado pela mesma fonte, a seu exclusivo juízo.</w:t>
      </w:r>
    </w:p>
    <w:p w14:paraId="6EB4C5D1" w14:textId="77777777" w:rsidR="00233435" w:rsidRPr="00400572" w:rsidRDefault="00233435" w:rsidP="002D7880">
      <w:pPr>
        <w:spacing w:after="0" w:line="360" w:lineRule="auto"/>
        <w:ind w:firstLine="851"/>
        <w:contextualSpacing/>
        <w:jc w:val="both"/>
        <w:rPr>
          <w:rFonts w:ascii="Arial" w:hAnsi="Arial" w:cs="Arial"/>
          <w:szCs w:val="24"/>
        </w:rPr>
      </w:pPr>
      <w:r w:rsidRPr="00400572">
        <w:rPr>
          <w:rFonts w:ascii="Arial" w:hAnsi="Arial" w:cs="Arial"/>
          <w:szCs w:val="24"/>
        </w:rPr>
        <w:t>As decisões e providências que ultrapassarem a competência do gestor do contrato devem ser solicitadas a seus superiores em tempo hábil para a adoção das medidas convenientes.</w:t>
      </w:r>
    </w:p>
    <w:p w14:paraId="6972696C" w14:textId="77777777" w:rsidR="00233435" w:rsidRPr="00400572" w:rsidRDefault="00233435" w:rsidP="004A364E">
      <w:pPr>
        <w:spacing w:line="360" w:lineRule="auto"/>
        <w:ind w:firstLine="851"/>
        <w:contextualSpacing/>
        <w:jc w:val="both"/>
        <w:rPr>
          <w:rFonts w:ascii="Arial" w:hAnsi="Arial" w:cs="Arial"/>
          <w:b/>
          <w:szCs w:val="24"/>
        </w:rPr>
      </w:pPr>
      <w:r w:rsidRPr="00400572">
        <w:rPr>
          <w:rFonts w:ascii="Arial" w:hAnsi="Arial" w:cs="Arial"/>
          <w:b/>
          <w:szCs w:val="24"/>
        </w:rPr>
        <w:t>O fiscal do contrato terá poderes para:</w:t>
      </w:r>
    </w:p>
    <w:p w14:paraId="654340E1" w14:textId="11128DA0" w:rsidR="00233435" w:rsidRPr="00400572" w:rsidRDefault="00233435" w:rsidP="00264C80">
      <w:pPr>
        <w:pStyle w:val="PargrafodaLista"/>
        <w:numPr>
          <w:ilvl w:val="0"/>
          <w:numId w:val="50"/>
        </w:numPr>
        <w:spacing w:line="360" w:lineRule="auto"/>
        <w:jc w:val="both"/>
        <w:rPr>
          <w:rFonts w:ascii="Arial" w:hAnsi="Arial" w:cs="Arial"/>
          <w:szCs w:val="24"/>
        </w:rPr>
      </w:pPr>
      <w:r w:rsidRPr="00400572">
        <w:rPr>
          <w:rFonts w:ascii="Arial" w:hAnsi="Arial" w:cs="Arial"/>
          <w:szCs w:val="24"/>
        </w:rPr>
        <w:t xml:space="preserve">Transmitir </w:t>
      </w:r>
      <w:r w:rsidR="00D96A56" w:rsidRPr="00387EF9">
        <w:rPr>
          <w:rFonts w:ascii="Arial" w:hAnsi="Arial" w:cs="Arial"/>
          <w:szCs w:val="24"/>
        </w:rPr>
        <w:t>à</w:t>
      </w:r>
      <w:r w:rsidRPr="00400572">
        <w:rPr>
          <w:rFonts w:ascii="Arial" w:hAnsi="Arial" w:cs="Arial"/>
          <w:szCs w:val="24"/>
        </w:rPr>
        <w:t xml:space="preserve"> CONTRATADA as determinações que julgar necessárias;</w:t>
      </w:r>
    </w:p>
    <w:p w14:paraId="601CE01D" w14:textId="77777777" w:rsidR="00233435" w:rsidRPr="00400572" w:rsidRDefault="00233435" w:rsidP="00264C80">
      <w:pPr>
        <w:pStyle w:val="PargrafodaLista"/>
        <w:numPr>
          <w:ilvl w:val="0"/>
          <w:numId w:val="50"/>
        </w:numPr>
        <w:spacing w:line="360" w:lineRule="auto"/>
        <w:jc w:val="both"/>
        <w:rPr>
          <w:rFonts w:ascii="Arial" w:hAnsi="Arial" w:cs="Arial"/>
          <w:szCs w:val="24"/>
        </w:rPr>
      </w:pPr>
      <w:r w:rsidRPr="00400572">
        <w:rPr>
          <w:rFonts w:ascii="Arial" w:hAnsi="Arial" w:cs="Arial"/>
          <w:szCs w:val="24"/>
        </w:rPr>
        <w:t>Recusar os serviços que não tenham sido realizados de acordo com as condições ajustadas;</w:t>
      </w:r>
    </w:p>
    <w:p w14:paraId="4ECE9359" w14:textId="77777777" w:rsidR="00233435" w:rsidRPr="00400572" w:rsidRDefault="00233435" w:rsidP="00264C80">
      <w:pPr>
        <w:pStyle w:val="PargrafodaLista"/>
        <w:numPr>
          <w:ilvl w:val="0"/>
          <w:numId w:val="50"/>
        </w:numPr>
        <w:spacing w:line="360" w:lineRule="auto"/>
        <w:jc w:val="both"/>
        <w:rPr>
          <w:rFonts w:ascii="Arial" w:hAnsi="Arial" w:cs="Arial"/>
          <w:szCs w:val="24"/>
        </w:rPr>
      </w:pPr>
      <w:r w:rsidRPr="00400572">
        <w:rPr>
          <w:rFonts w:ascii="Arial" w:hAnsi="Arial" w:cs="Arial"/>
          <w:szCs w:val="24"/>
        </w:rPr>
        <w:t>Ordenar a imediata retirada de suas dependências, de empregados da CONTRATADA, cuja permanência seja inconveniente, ou que venha embaraçar ou dificultar a ação fiscalizadora, correndo por exclusiva conta da CONTRATADA quaisquer ônus decorrentes das leis trabalhistas e previdenciárias, bem como qualquer outra que tal fato imponha;</w:t>
      </w:r>
    </w:p>
    <w:p w14:paraId="65F79CDD" w14:textId="1225F90A" w:rsidR="00233435" w:rsidRPr="00400572" w:rsidRDefault="00233435" w:rsidP="00264C80">
      <w:pPr>
        <w:pStyle w:val="PargrafodaLista"/>
        <w:numPr>
          <w:ilvl w:val="0"/>
          <w:numId w:val="50"/>
        </w:numPr>
        <w:spacing w:line="360" w:lineRule="auto"/>
        <w:jc w:val="both"/>
        <w:rPr>
          <w:rFonts w:ascii="Arial" w:hAnsi="Arial" w:cs="Arial"/>
          <w:szCs w:val="24"/>
        </w:rPr>
      </w:pPr>
      <w:r w:rsidRPr="00400572">
        <w:rPr>
          <w:rFonts w:ascii="Arial" w:hAnsi="Arial" w:cs="Arial"/>
          <w:szCs w:val="24"/>
        </w:rPr>
        <w:t>Acusar a falta</w:t>
      </w:r>
      <w:r w:rsidR="004A364E" w:rsidRPr="00400572">
        <w:rPr>
          <w:rFonts w:ascii="Arial" w:hAnsi="Arial" w:cs="Arial"/>
          <w:szCs w:val="24"/>
        </w:rPr>
        <w:t xml:space="preserve"> de atendimento às solicitações </w:t>
      </w:r>
      <w:r w:rsidRPr="00400572">
        <w:rPr>
          <w:rFonts w:ascii="Arial" w:hAnsi="Arial" w:cs="Arial"/>
          <w:szCs w:val="24"/>
        </w:rPr>
        <w:t>por parte da CONTRATADA, bem como o atendimento inadequado, incompleto e/ou retardatário, notificando-a para que proceda à imediata regularização, sob pena de serem aplicadas as sanções e penalidades previ</w:t>
      </w:r>
      <w:r w:rsidR="004A364E" w:rsidRPr="00400572">
        <w:rPr>
          <w:rFonts w:ascii="Arial" w:hAnsi="Arial" w:cs="Arial"/>
          <w:szCs w:val="24"/>
        </w:rPr>
        <w:t>stas neste instrumento e na lei.</w:t>
      </w:r>
    </w:p>
    <w:p w14:paraId="12912A1D" w14:textId="3AD40BE7" w:rsidR="00233435" w:rsidRPr="00400572" w:rsidRDefault="00233435" w:rsidP="004A364E">
      <w:pPr>
        <w:spacing w:line="360" w:lineRule="auto"/>
        <w:ind w:firstLine="851"/>
        <w:contextualSpacing/>
        <w:jc w:val="both"/>
        <w:rPr>
          <w:rFonts w:ascii="Arial" w:hAnsi="Arial" w:cs="Arial"/>
          <w:szCs w:val="24"/>
        </w:rPr>
      </w:pPr>
      <w:r w:rsidRPr="00400572">
        <w:rPr>
          <w:rFonts w:ascii="Arial" w:hAnsi="Arial" w:cs="Arial"/>
          <w:szCs w:val="24"/>
        </w:rPr>
        <w:t>A ação ou omissão total ou parcial da Fiscalização da EMAP não eximirá à CONTRATADA da responsabilidade por eventuais vícios da execução dos serviços, objeto da contratação;</w:t>
      </w:r>
    </w:p>
    <w:p w14:paraId="10895DAB" w14:textId="77777777" w:rsidR="00233435" w:rsidRPr="00400572" w:rsidRDefault="00233435" w:rsidP="004A364E">
      <w:pPr>
        <w:spacing w:line="360" w:lineRule="auto"/>
        <w:ind w:firstLine="851"/>
        <w:contextualSpacing/>
        <w:jc w:val="both"/>
        <w:rPr>
          <w:rFonts w:ascii="Arial" w:hAnsi="Arial" w:cs="Arial"/>
          <w:szCs w:val="24"/>
        </w:rPr>
      </w:pPr>
      <w:r w:rsidRPr="00400572">
        <w:rPr>
          <w:rFonts w:ascii="Arial" w:hAnsi="Arial" w:cs="Arial"/>
          <w:szCs w:val="24"/>
        </w:rPr>
        <w:lastRenderedPageBreak/>
        <w:t>A FISCALIZAÇÃO não aceitará a alegação de atraso dos serviços devido ao não fornecimento tempestivo dos materiais pelos fornecedores, nem tão pouco a transferência de qualquer responsabilidade da CONTRATADA para outras entidades, sejam fabricantes, técnicos, subempreiteiros, entre outros.</w:t>
      </w:r>
    </w:p>
    <w:p w14:paraId="00DB15A2" w14:textId="52F9B2D0" w:rsidR="00233435" w:rsidRPr="00400572" w:rsidRDefault="00233435" w:rsidP="004A364E">
      <w:pPr>
        <w:spacing w:line="360" w:lineRule="auto"/>
        <w:ind w:firstLine="851"/>
        <w:contextualSpacing/>
        <w:jc w:val="both"/>
        <w:rPr>
          <w:rFonts w:ascii="Arial" w:hAnsi="Arial" w:cs="Arial"/>
          <w:szCs w:val="24"/>
        </w:rPr>
      </w:pPr>
      <w:r w:rsidRPr="00400572">
        <w:rPr>
          <w:rFonts w:ascii="Arial" w:hAnsi="Arial" w:cs="Arial"/>
          <w:szCs w:val="24"/>
        </w:rPr>
        <w:t>A partir do quinto dia de atraso na execução do cronograma físico-financeiro</w:t>
      </w:r>
      <w:r w:rsidR="004A364E" w:rsidRPr="00400572">
        <w:rPr>
          <w:rFonts w:ascii="Arial" w:hAnsi="Arial" w:cs="Arial"/>
          <w:szCs w:val="24"/>
        </w:rPr>
        <w:t>,</w:t>
      </w:r>
      <w:r w:rsidRPr="00400572">
        <w:rPr>
          <w:rFonts w:ascii="Arial" w:hAnsi="Arial" w:cs="Arial"/>
          <w:szCs w:val="24"/>
        </w:rPr>
        <w:t xml:space="preserve"> </w:t>
      </w:r>
      <w:r w:rsidR="004A364E" w:rsidRPr="00400572">
        <w:rPr>
          <w:rFonts w:ascii="Arial" w:hAnsi="Arial" w:cs="Arial"/>
          <w:szCs w:val="24"/>
        </w:rPr>
        <w:t xml:space="preserve">ou da Lista de Desenhos e Documentos (LDD) </w:t>
      </w:r>
      <w:r w:rsidRPr="00400572">
        <w:rPr>
          <w:rFonts w:ascii="Arial" w:hAnsi="Arial" w:cs="Arial"/>
          <w:szCs w:val="24"/>
        </w:rPr>
        <w:t>ou o descumprimento de quaisquer obrigações previstas no edital e no contrato, a FISCALIZAÇÃO poderá aplicar advertência, desde que não configure hipótese de aplicação de sansão mais grave, sem prejuízo das multas eventualmente cabíveis.</w:t>
      </w:r>
    </w:p>
    <w:p w14:paraId="6FD99747" w14:textId="77777777" w:rsidR="00233435" w:rsidRPr="00400572" w:rsidRDefault="00233435" w:rsidP="004A364E">
      <w:pPr>
        <w:spacing w:line="360" w:lineRule="auto"/>
        <w:ind w:firstLine="851"/>
        <w:contextualSpacing/>
        <w:jc w:val="both"/>
        <w:rPr>
          <w:rFonts w:ascii="Arial" w:hAnsi="Arial" w:cs="Arial"/>
          <w:szCs w:val="24"/>
        </w:rPr>
      </w:pPr>
      <w:r w:rsidRPr="00400572">
        <w:rPr>
          <w:rFonts w:ascii="Arial" w:hAnsi="Arial" w:cs="Arial"/>
          <w:szCs w:val="24"/>
        </w:rPr>
        <w:t>A FISCALIZAÇÃO deverá registrar avaliação da CONTRATADA nos quesitos atendimento, qualidade, segurança e meio ambiente, sempre ao fechamento de cada MEDIÇÃO. Podendo a qualquer momento reavaliar a comprovação de capacidade técnica declarada e a quaisquer quantidades, rever ou suspender a CONTRATADA, caso não atenda ao potencial exigido para este objeto.</w:t>
      </w:r>
    </w:p>
    <w:p w14:paraId="142E3B46" w14:textId="504DAB6E" w:rsidR="00233435" w:rsidRPr="00400572" w:rsidRDefault="00233435" w:rsidP="004A364E">
      <w:pPr>
        <w:spacing w:line="360" w:lineRule="auto"/>
        <w:ind w:firstLine="851"/>
        <w:contextualSpacing/>
        <w:jc w:val="both"/>
        <w:rPr>
          <w:rFonts w:ascii="Arial" w:hAnsi="Arial" w:cs="Arial"/>
          <w:szCs w:val="24"/>
        </w:rPr>
      </w:pPr>
      <w:r w:rsidRPr="00400572">
        <w:rPr>
          <w:rFonts w:ascii="Arial" w:hAnsi="Arial" w:cs="Arial"/>
          <w:szCs w:val="24"/>
        </w:rPr>
        <w:t>A qualquer tempo a FISCALIZAÇÃO poderá solicitar a substituição de qualquer membro da equipe técnica da CONTRATADA, desde que entenda que seja benéfico ao desenvolvimento dos trabalhos.</w:t>
      </w:r>
    </w:p>
    <w:p w14:paraId="4CA4A560" w14:textId="77777777" w:rsidR="00233435" w:rsidRPr="00400572" w:rsidRDefault="00233435" w:rsidP="004A364E">
      <w:pPr>
        <w:spacing w:line="360" w:lineRule="auto"/>
        <w:ind w:firstLine="851"/>
        <w:contextualSpacing/>
        <w:jc w:val="both"/>
        <w:rPr>
          <w:rFonts w:ascii="Arial" w:hAnsi="Arial" w:cs="Arial"/>
          <w:szCs w:val="24"/>
        </w:rPr>
      </w:pPr>
      <w:r w:rsidRPr="00400572">
        <w:rPr>
          <w:rFonts w:ascii="Arial" w:hAnsi="Arial" w:cs="Arial"/>
          <w:szCs w:val="24"/>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0F4C79F0" w14:textId="77777777" w:rsidR="00233435" w:rsidRPr="00400572" w:rsidRDefault="00233435" w:rsidP="00233435">
      <w:pPr>
        <w:spacing w:after="0" w:line="360" w:lineRule="auto"/>
        <w:jc w:val="both"/>
        <w:rPr>
          <w:rFonts w:ascii="Arial" w:hAnsi="Arial" w:cs="Arial"/>
          <w:bCs/>
          <w:sz w:val="24"/>
          <w:szCs w:val="24"/>
        </w:rPr>
      </w:pPr>
    </w:p>
    <w:p w14:paraId="260BBE1F" w14:textId="3394A118" w:rsidR="008E68F2" w:rsidRPr="00400572" w:rsidRDefault="00233435" w:rsidP="00B234BF">
      <w:pPr>
        <w:spacing w:after="0" w:line="360" w:lineRule="auto"/>
        <w:jc w:val="both"/>
        <w:rPr>
          <w:rFonts w:ascii="Arial" w:hAnsi="Arial" w:cs="Arial"/>
          <w:color w:val="000000" w:themeColor="text1"/>
          <w:sz w:val="24"/>
          <w:szCs w:val="24"/>
        </w:rPr>
      </w:pPr>
      <w:r w:rsidRPr="00400572">
        <w:rPr>
          <w:rFonts w:ascii="Arial" w:hAnsi="Arial" w:cs="Arial"/>
          <w:noProof/>
          <w:sz w:val="24"/>
          <w:szCs w:val="24"/>
        </w:rPr>
        <mc:AlternateContent>
          <mc:Choice Requires="wps">
            <w:drawing>
              <wp:inline distT="0" distB="0" distL="0" distR="0" wp14:anchorId="7D8EDF25" wp14:editId="6D138D71">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4A79764" w14:textId="64884F5D" w:rsidR="00D5759C" w:rsidRPr="007408A5" w:rsidRDefault="00D5759C" w:rsidP="00264C80">
                            <w:pPr>
                              <w:pStyle w:val="Ttulo1"/>
                              <w:numPr>
                                <w:ilvl w:val="0"/>
                                <w:numId w:val="51"/>
                              </w:numPr>
                              <w:tabs>
                                <w:tab w:val="left" w:pos="426"/>
                              </w:tabs>
                              <w:spacing w:before="0" w:line="240" w:lineRule="auto"/>
                              <w:ind w:hanging="1004"/>
                              <w:rPr>
                                <w:rFonts w:ascii="Arial Narrow" w:hAnsi="Arial Narrow"/>
                                <w:color w:val="FFFFFF" w:themeColor="background1"/>
                                <w:sz w:val="24"/>
                                <w:szCs w:val="24"/>
                              </w:rPr>
                            </w:pPr>
                            <w:bookmarkStart w:id="19" w:name="_Toc427226381"/>
                            <w:bookmarkStart w:id="20" w:name="_Toc427228734"/>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9"/>
                            <w:bookmarkEnd w:id="20"/>
                          </w:p>
                        </w:txbxContent>
                      </wps:txbx>
                      <wps:bodyPr rot="0" vert="horz" wrap="square" lIns="91440" tIns="45720" rIns="91440" bIns="45720" anchor="t" anchorCtr="0">
                        <a:noAutofit/>
                      </wps:bodyPr>
                    </wps:wsp>
                  </a:graphicData>
                </a:graphic>
              </wp:inline>
            </w:drawing>
          </mc:Choice>
          <mc:Fallback>
            <w:pict>
              <v:shape w14:anchorId="7D8EDF25"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7/g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N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bD7/gogIAAD0FAAAOAAAAAAAAAAAAAAAAAC4CAABkcnMv&#10;ZTJvRG9jLnhtbFBLAQItABQABgAIAAAAIQDQXfFd2QAAAAQBAAAPAAAAAAAAAAAAAAAAAPwEAABk&#10;cnMvZG93bnJldi54bWxQSwUGAAAAAAQABADzAAAAAgYAAAAA&#10;" fillcolor="#1f497d [3215]" stroked="f" strokeweight="1.5pt">
                <v:textbox>
                  <w:txbxContent>
                    <w:p w14:paraId="14A79764" w14:textId="64884F5D" w:rsidR="00D5759C" w:rsidRPr="007408A5" w:rsidRDefault="00D5759C" w:rsidP="00264C80">
                      <w:pPr>
                        <w:pStyle w:val="Ttulo1"/>
                        <w:numPr>
                          <w:ilvl w:val="0"/>
                          <w:numId w:val="51"/>
                        </w:numPr>
                        <w:tabs>
                          <w:tab w:val="left" w:pos="426"/>
                        </w:tabs>
                        <w:spacing w:before="0" w:line="240" w:lineRule="auto"/>
                        <w:ind w:hanging="1004"/>
                        <w:rPr>
                          <w:rFonts w:ascii="Arial Narrow" w:hAnsi="Arial Narrow"/>
                          <w:color w:val="FFFFFF" w:themeColor="background1"/>
                          <w:sz w:val="24"/>
                          <w:szCs w:val="24"/>
                        </w:rPr>
                      </w:pPr>
                      <w:bookmarkStart w:id="21" w:name="_Toc427226381"/>
                      <w:bookmarkStart w:id="22" w:name="_Toc427228734"/>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21"/>
                      <w:bookmarkEnd w:id="22"/>
                    </w:p>
                  </w:txbxContent>
                </v:textbox>
                <w10:anchorlock/>
              </v:shape>
            </w:pict>
          </mc:Fallback>
        </mc:AlternateContent>
      </w:r>
    </w:p>
    <w:p w14:paraId="67F4F58D" w14:textId="77777777" w:rsidR="00B234BF" w:rsidRPr="00400572" w:rsidRDefault="00B234BF" w:rsidP="00233435">
      <w:pPr>
        <w:spacing w:line="360" w:lineRule="auto"/>
        <w:ind w:firstLine="851"/>
        <w:jc w:val="both"/>
        <w:rPr>
          <w:rFonts w:ascii="Arial" w:hAnsi="Arial" w:cs="Arial"/>
          <w:color w:val="000000" w:themeColor="text1"/>
          <w:szCs w:val="24"/>
        </w:rPr>
      </w:pPr>
    </w:p>
    <w:p w14:paraId="1A7880E0" w14:textId="77777777" w:rsidR="00233435" w:rsidRPr="00400572" w:rsidRDefault="00233435" w:rsidP="00233435">
      <w:pPr>
        <w:spacing w:line="360" w:lineRule="auto"/>
        <w:ind w:firstLine="851"/>
        <w:jc w:val="both"/>
        <w:rPr>
          <w:rFonts w:ascii="Arial" w:hAnsi="Arial" w:cs="Arial"/>
          <w:color w:val="000000" w:themeColor="text1"/>
          <w:szCs w:val="24"/>
        </w:rPr>
      </w:pPr>
      <w:r w:rsidRPr="00400572">
        <w:rPr>
          <w:rFonts w:ascii="Arial" w:hAnsi="Arial" w:cs="Arial"/>
          <w:color w:val="000000" w:themeColor="text1"/>
          <w:szCs w:val="24"/>
        </w:rPr>
        <w:t xml:space="preserve">Os riscos inerentes ao processo, nas fases de contratação do referido Termo de Referência e ao posterior desenvolvimento das atividades contratadas, são: </w:t>
      </w:r>
    </w:p>
    <w:p w14:paraId="2B3E1A25" w14:textId="77777777" w:rsidR="008E68F2" w:rsidRPr="00400572" w:rsidRDefault="00233435" w:rsidP="008E68F2">
      <w:pPr>
        <w:numPr>
          <w:ilvl w:val="0"/>
          <w:numId w:val="4"/>
        </w:numPr>
        <w:spacing w:line="360" w:lineRule="auto"/>
        <w:ind w:left="714" w:hanging="357"/>
        <w:contextualSpacing/>
        <w:jc w:val="both"/>
        <w:rPr>
          <w:rFonts w:ascii="Arial" w:hAnsi="Arial" w:cs="Arial"/>
          <w:color w:val="000000" w:themeColor="text1"/>
          <w:szCs w:val="24"/>
        </w:rPr>
      </w:pPr>
      <w:r w:rsidRPr="00400572">
        <w:rPr>
          <w:rFonts w:ascii="Arial" w:hAnsi="Arial" w:cs="Arial"/>
          <w:color w:val="000000" w:themeColor="text1"/>
          <w:szCs w:val="24"/>
        </w:rPr>
        <w:t>Prejuízos financeiros a EMAP relativos à mão-de-obra empregada para elaboração de todo o processo licitatório;</w:t>
      </w:r>
    </w:p>
    <w:p w14:paraId="7EFEC569" w14:textId="26E40705" w:rsidR="008E68F2" w:rsidRPr="00400572" w:rsidRDefault="008E68F2" w:rsidP="008E68F2">
      <w:pPr>
        <w:numPr>
          <w:ilvl w:val="0"/>
          <w:numId w:val="4"/>
        </w:numPr>
        <w:spacing w:line="360" w:lineRule="auto"/>
        <w:ind w:left="714" w:hanging="357"/>
        <w:contextualSpacing/>
        <w:jc w:val="both"/>
        <w:rPr>
          <w:rFonts w:ascii="Arial" w:hAnsi="Arial" w:cs="Arial"/>
          <w:color w:val="000000" w:themeColor="text1"/>
          <w:szCs w:val="24"/>
        </w:rPr>
      </w:pPr>
      <w:r w:rsidRPr="00400572">
        <w:rPr>
          <w:rFonts w:ascii="Arial" w:hAnsi="Arial" w:cs="Arial"/>
          <w:color w:val="000000" w:themeColor="text1"/>
          <w:szCs w:val="24"/>
        </w:rPr>
        <w:t>Impacto na falta de solução de continuidade</w:t>
      </w:r>
      <w:r w:rsidR="001C6A08">
        <w:rPr>
          <w:rFonts w:ascii="Arial" w:hAnsi="Arial" w:cs="Arial"/>
          <w:color w:val="000000" w:themeColor="text1"/>
          <w:szCs w:val="24"/>
        </w:rPr>
        <w:t xml:space="preserve"> e na melhoria de produtividade</w:t>
      </w:r>
      <w:r w:rsidRPr="00400572">
        <w:rPr>
          <w:rFonts w:ascii="Arial" w:hAnsi="Arial" w:cs="Arial"/>
          <w:color w:val="000000" w:themeColor="text1"/>
          <w:szCs w:val="24"/>
        </w:rPr>
        <w:t xml:space="preserve"> </w:t>
      </w:r>
      <w:r w:rsidR="001C6A08">
        <w:rPr>
          <w:rFonts w:ascii="Arial" w:hAnsi="Arial" w:cs="Arial"/>
          <w:color w:val="000000" w:themeColor="text1"/>
          <w:szCs w:val="24"/>
        </w:rPr>
        <w:t>d</w:t>
      </w:r>
      <w:r w:rsidRPr="00400572">
        <w:rPr>
          <w:rFonts w:ascii="Arial" w:hAnsi="Arial" w:cs="Arial"/>
          <w:color w:val="000000" w:themeColor="text1"/>
          <w:szCs w:val="24"/>
        </w:rPr>
        <w:t>as operações do Porto do Itaqui;</w:t>
      </w:r>
    </w:p>
    <w:p w14:paraId="2C8B3BD1" w14:textId="2B0E64B3" w:rsidR="008E68F2" w:rsidRPr="00400572" w:rsidRDefault="008E68F2" w:rsidP="008E68F2">
      <w:pPr>
        <w:numPr>
          <w:ilvl w:val="0"/>
          <w:numId w:val="4"/>
        </w:numPr>
        <w:spacing w:line="360" w:lineRule="auto"/>
        <w:ind w:left="714" w:hanging="357"/>
        <w:contextualSpacing/>
        <w:jc w:val="both"/>
        <w:rPr>
          <w:rFonts w:ascii="Arial" w:hAnsi="Arial" w:cs="Arial"/>
          <w:color w:val="000000" w:themeColor="text1"/>
          <w:szCs w:val="24"/>
        </w:rPr>
      </w:pPr>
      <w:r w:rsidRPr="00400572">
        <w:rPr>
          <w:rFonts w:ascii="Arial" w:hAnsi="Arial" w:cs="Arial"/>
          <w:color w:val="000000" w:themeColor="text1"/>
          <w:szCs w:val="24"/>
        </w:rPr>
        <w:lastRenderedPageBreak/>
        <w:t>Impacto para segurança e risco de acidentes com prejuízos financeiros à EMAP e a terceiros;</w:t>
      </w:r>
    </w:p>
    <w:p w14:paraId="15975EAF" w14:textId="77777777" w:rsidR="00233435" w:rsidRPr="00400572" w:rsidRDefault="00233435" w:rsidP="00233435">
      <w:pPr>
        <w:numPr>
          <w:ilvl w:val="0"/>
          <w:numId w:val="4"/>
        </w:numPr>
        <w:spacing w:line="360" w:lineRule="auto"/>
        <w:ind w:left="714" w:hanging="357"/>
        <w:contextualSpacing/>
        <w:jc w:val="both"/>
        <w:rPr>
          <w:rFonts w:ascii="Arial" w:hAnsi="Arial" w:cs="Arial"/>
          <w:color w:val="000000" w:themeColor="text1"/>
          <w:szCs w:val="24"/>
        </w:rPr>
      </w:pPr>
      <w:r w:rsidRPr="00400572">
        <w:rPr>
          <w:rFonts w:ascii="Arial" w:hAnsi="Arial" w:cs="Arial"/>
          <w:color w:val="000000" w:themeColor="text1"/>
          <w:szCs w:val="24"/>
        </w:rPr>
        <w:t>Impacto negativo para imagem da EMAP e do Porto do Itaqui;</w:t>
      </w:r>
    </w:p>
    <w:p w14:paraId="6B1809D5" w14:textId="77777777" w:rsidR="00233435" w:rsidRPr="00400572" w:rsidRDefault="00233435" w:rsidP="00233435">
      <w:pPr>
        <w:numPr>
          <w:ilvl w:val="0"/>
          <w:numId w:val="4"/>
        </w:numPr>
        <w:spacing w:line="360" w:lineRule="auto"/>
        <w:ind w:left="714" w:hanging="357"/>
        <w:contextualSpacing/>
        <w:jc w:val="both"/>
        <w:rPr>
          <w:rFonts w:ascii="Arial" w:hAnsi="Arial" w:cs="Arial"/>
          <w:color w:val="000000" w:themeColor="text1"/>
          <w:szCs w:val="24"/>
        </w:rPr>
      </w:pPr>
      <w:r w:rsidRPr="00400572">
        <w:rPr>
          <w:rFonts w:ascii="Arial" w:hAnsi="Arial" w:cs="Arial"/>
          <w:color w:val="000000" w:themeColor="text1"/>
          <w:szCs w:val="24"/>
        </w:rPr>
        <w:t>Impacto negativo para a imagem do Governo do Estado.</w:t>
      </w:r>
    </w:p>
    <w:p w14:paraId="143E1B4E" w14:textId="0EF87318" w:rsidR="00233435" w:rsidRPr="00400572" w:rsidRDefault="00233435" w:rsidP="00233435">
      <w:pPr>
        <w:pStyle w:val="PargrafodaLista"/>
        <w:spacing w:after="0" w:line="360" w:lineRule="auto"/>
        <w:ind w:left="0" w:firstLine="851"/>
        <w:jc w:val="both"/>
        <w:rPr>
          <w:rFonts w:ascii="Arial" w:hAnsi="Arial" w:cs="Arial"/>
          <w:color w:val="000000" w:themeColor="text1"/>
          <w:szCs w:val="24"/>
        </w:rPr>
      </w:pPr>
      <w:r w:rsidRPr="00400572">
        <w:rPr>
          <w:rFonts w:ascii="Arial" w:hAnsi="Arial" w:cs="Arial"/>
          <w:color w:val="000000" w:themeColor="text1"/>
          <w:szCs w:val="24"/>
        </w:rPr>
        <w:t xml:space="preserve">Desta forma, deverá ser exigida da CONTRATADA a apresentação à EMAP no prazo máximo de </w:t>
      </w:r>
      <w:r w:rsidRPr="00AE0B0C">
        <w:rPr>
          <w:rFonts w:ascii="Arial" w:hAnsi="Arial" w:cs="Arial"/>
          <w:color w:val="000000" w:themeColor="text1"/>
          <w:szCs w:val="24"/>
        </w:rPr>
        <w:t xml:space="preserve">10 (dez) dias </w:t>
      </w:r>
      <w:r w:rsidR="001C6A08" w:rsidRPr="00AE0B0C">
        <w:rPr>
          <w:rFonts w:ascii="Arial" w:hAnsi="Arial" w:cs="Arial"/>
          <w:color w:val="000000" w:themeColor="text1"/>
          <w:szCs w:val="24"/>
        </w:rPr>
        <w:t>corridos</w:t>
      </w:r>
      <w:r w:rsidRPr="00400572">
        <w:rPr>
          <w:rFonts w:ascii="Arial" w:hAnsi="Arial" w:cs="Arial"/>
          <w:color w:val="000000" w:themeColor="text1"/>
          <w:szCs w:val="24"/>
        </w:rPr>
        <w:t xml:space="preserve">, contado da data da assinatura do Contrato, comprovante de prestação de garantia correspondente a 5% (cinco por cento) do valor global contratado, com validade para todo o período contratual. </w:t>
      </w:r>
    </w:p>
    <w:p w14:paraId="2DAA3A9B" w14:textId="77777777" w:rsidR="00233435" w:rsidRPr="00400572" w:rsidRDefault="00233435" w:rsidP="00233435">
      <w:pPr>
        <w:pStyle w:val="PargrafodaLista"/>
        <w:spacing w:line="360" w:lineRule="auto"/>
        <w:ind w:left="0" w:firstLine="851"/>
        <w:jc w:val="both"/>
        <w:rPr>
          <w:rFonts w:ascii="Arial" w:hAnsi="Arial" w:cs="Arial"/>
          <w:color w:val="000000" w:themeColor="text1"/>
          <w:szCs w:val="24"/>
        </w:rPr>
      </w:pPr>
      <w:r w:rsidRPr="00400572">
        <w:rPr>
          <w:rFonts w:ascii="Arial" w:hAnsi="Arial" w:cs="Arial"/>
          <w:color w:val="000000" w:themeColor="text1"/>
          <w:szCs w:val="24"/>
        </w:rPr>
        <w:t>A garantia citada no subitem anterior deverá ser prestada em uma das seguintes modalidades:</w:t>
      </w:r>
    </w:p>
    <w:p w14:paraId="6239F361" w14:textId="77777777" w:rsidR="008E68F2" w:rsidRPr="00400572" w:rsidRDefault="008E68F2" w:rsidP="00233435">
      <w:pPr>
        <w:pStyle w:val="PargrafodaLista"/>
        <w:spacing w:line="360" w:lineRule="auto"/>
        <w:ind w:left="0" w:firstLine="851"/>
        <w:jc w:val="both"/>
        <w:rPr>
          <w:rFonts w:ascii="Arial" w:hAnsi="Arial" w:cs="Arial"/>
          <w:color w:val="000000" w:themeColor="text1"/>
          <w:szCs w:val="24"/>
        </w:rPr>
      </w:pPr>
    </w:p>
    <w:p w14:paraId="769719C8" w14:textId="77777777" w:rsidR="00233435" w:rsidRPr="00400572" w:rsidRDefault="00233435" w:rsidP="00264C80">
      <w:pPr>
        <w:pStyle w:val="PargrafodaLista"/>
        <w:numPr>
          <w:ilvl w:val="0"/>
          <w:numId w:val="22"/>
        </w:numPr>
        <w:spacing w:after="0" w:line="360" w:lineRule="auto"/>
        <w:ind w:left="1134"/>
        <w:jc w:val="both"/>
        <w:rPr>
          <w:rFonts w:ascii="Arial" w:hAnsi="Arial" w:cs="Arial"/>
          <w:b/>
          <w:color w:val="000000" w:themeColor="text1"/>
          <w:szCs w:val="24"/>
        </w:rPr>
      </w:pPr>
      <w:r w:rsidRPr="00400572">
        <w:rPr>
          <w:rFonts w:ascii="Arial" w:hAnsi="Arial" w:cs="Arial"/>
          <w:b/>
          <w:color w:val="000000" w:themeColor="text1"/>
          <w:szCs w:val="24"/>
        </w:rPr>
        <w:t xml:space="preserve">Caução em dinheiro: </w:t>
      </w:r>
    </w:p>
    <w:p w14:paraId="1DC506D1" w14:textId="77777777" w:rsidR="00233435" w:rsidRPr="00400572" w:rsidRDefault="00233435" w:rsidP="00233435">
      <w:pPr>
        <w:pStyle w:val="PargrafodaLista"/>
        <w:spacing w:after="0" w:line="360" w:lineRule="auto"/>
        <w:ind w:left="0" w:firstLine="851"/>
        <w:jc w:val="both"/>
        <w:rPr>
          <w:rFonts w:ascii="Arial" w:hAnsi="Arial" w:cs="Arial"/>
          <w:color w:val="000000" w:themeColor="text1"/>
          <w:szCs w:val="24"/>
        </w:rPr>
      </w:pPr>
      <w:r w:rsidRPr="00400572">
        <w:rPr>
          <w:rFonts w:ascii="Arial" w:hAnsi="Arial" w:cs="Arial"/>
          <w:color w:val="000000" w:themeColor="text1"/>
          <w:szCs w:val="24"/>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643AAD99" w14:textId="77777777" w:rsidR="008E68F2" w:rsidRPr="00400572" w:rsidRDefault="008E68F2" w:rsidP="00233435">
      <w:pPr>
        <w:pStyle w:val="PargrafodaLista"/>
        <w:spacing w:after="0" w:line="360" w:lineRule="auto"/>
        <w:ind w:left="0" w:firstLine="851"/>
        <w:jc w:val="both"/>
        <w:rPr>
          <w:rFonts w:ascii="Arial" w:hAnsi="Arial" w:cs="Arial"/>
          <w:color w:val="000000" w:themeColor="text1"/>
          <w:szCs w:val="24"/>
        </w:rPr>
      </w:pPr>
    </w:p>
    <w:p w14:paraId="2AA34ED4" w14:textId="77777777" w:rsidR="00233435" w:rsidRPr="00400572" w:rsidRDefault="00233435" w:rsidP="00264C80">
      <w:pPr>
        <w:pStyle w:val="PargrafodaLista"/>
        <w:numPr>
          <w:ilvl w:val="0"/>
          <w:numId w:val="22"/>
        </w:numPr>
        <w:spacing w:before="240" w:line="360" w:lineRule="auto"/>
        <w:ind w:left="1134"/>
        <w:jc w:val="both"/>
        <w:rPr>
          <w:rFonts w:ascii="Arial" w:hAnsi="Arial" w:cs="Arial"/>
          <w:b/>
          <w:color w:val="000000" w:themeColor="text1"/>
          <w:szCs w:val="24"/>
        </w:rPr>
      </w:pPr>
      <w:r w:rsidRPr="00400572">
        <w:rPr>
          <w:rFonts w:ascii="Arial" w:hAnsi="Arial" w:cs="Arial"/>
          <w:b/>
          <w:color w:val="000000" w:themeColor="text1"/>
          <w:szCs w:val="24"/>
        </w:rPr>
        <w:t xml:space="preserve">Fiança bancária. </w:t>
      </w:r>
    </w:p>
    <w:p w14:paraId="5613D8C1" w14:textId="77777777" w:rsidR="00233435" w:rsidRPr="00400572" w:rsidRDefault="00233435" w:rsidP="00233435">
      <w:pPr>
        <w:pStyle w:val="PargrafodaLista"/>
        <w:spacing w:before="240" w:line="360" w:lineRule="auto"/>
        <w:ind w:left="0"/>
        <w:jc w:val="both"/>
        <w:rPr>
          <w:rFonts w:ascii="Arial" w:hAnsi="Arial" w:cs="Arial"/>
          <w:color w:val="000000" w:themeColor="text1"/>
          <w:szCs w:val="24"/>
        </w:rPr>
      </w:pPr>
      <w:r w:rsidRPr="00400572">
        <w:rPr>
          <w:rFonts w:ascii="Arial" w:hAnsi="Arial" w:cs="Arial"/>
          <w:color w:val="000000" w:themeColor="text1"/>
          <w:szCs w:val="24"/>
        </w:rPr>
        <w:tab/>
        <w:t xml:space="preserve">Se a opção de garantia for fiança bancária, a </w:t>
      </w:r>
      <w:proofErr w:type="gramStart"/>
      <w:r w:rsidRPr="00400572">
        <w:rPr>
          <w:rFonts w:ascii="Arial" w:hAnsi="Arial" w:cs="Arial"/>
          <w:color w:val="000000" w:themeColor="text1"/>
          <w:szCs w:val="24"/>
        </w:rPr>
        <w:t>EMAP  aceitará</w:t>
      </w:r>
      <w:proofErr w:type="gramEnd"/>
      <w:r w:rsidRPr="00400572">
        <w:rPr>
          <w:rFonts w:ascii="Arial" w:hAnsi="Arial" w:cs="Arial"/>
          <w:color w:val="000000" w:themeColor="text1"/>
          <w:szCs w:val="24"/>
        </w:rPr>
        <w:t xml:space="preserve"> cartas de fiança bancária emitidas em favor da CONTRATADA, desde que: </w:t>
      </w:r>
    </w:p>
    <w:p w14:paraId="526F57BA" w14:textId="77777777" w:rsidR="00233435" w:rsidRPr="00400572" w:rsidRDefault="00233435" w:rsidP="00264C80">
      <w:pPr>
        <w:pStyle w:val="PargrafodaLista"/>
        <w:numPr>
          <w:ilvl w:val="1"/>
          <w:numId w:val="23"/>
        </w:numPr>
        <w:spacing w:before="240" w:line="360" w:lineRule="auto"/>
        <w:ind w:left="1559" w:hanging="357"/>
        <w:jc w:val="both"/>
        <w:rPr>
          <w:rFonts w:ascii="Arial" w:hAnsi="Arial" w:cs="Arial"/>
          <w:color w:val="000000" w:themeColor="text1"/>
          <w:szCs w:val="24"/>
        </w:rPr>
      </w:pPr>
      <w:r w:rsidRPr="00400572">
        <w:rPr>
          <w:rFonts w:ascii="Arial" w:hAnsi="Arial" w:cs="Arial"/>
          <w:color w:val="000000" w:themeColor="text1"/>
          <w:szCs w:val="24"/>
        </w:rPr>
        <w:t xml:space="preserve">Emitidas por bancos comerciais, de investimento e/ou múltiplos, autorizados a funcionar no Brasil, segundo a legislação brasileira e o regulamento próprio do setor financeiro; </w:t>
      </w:r>
    </w:p>
    <w:p w14:paraId="14855ED4" w14:textId="77777777" w:rsidR="00233435" w:rsidRPr="00400572" w:rsidRDefault="00233435" w:rsidP="00264C80">
      <w:pPr>
        <w:pStyle w:val="PargrafodaLista"/>
        <w:numPr>
          <w:ilvl w:val="1"/>
          <w:numId w:val="23"/>
        </w:numPr>
        <w:spacing w:before="240" w:line="360" w:lineRule="auto"/>
        <w:ind w:left="1559" w:hanging="357"/>
        <w:jc w:val="both"/>
        <w:rPr>
          <w:rFonts w:ascii="Arial" w:hAnsi="Arial" w:cs="Arial"/>
          <w:color w:val="000000" w:themeColor="text1"/>
          <w:szCs w:val="24"/>
        </w:rPr>
      </w:pPr>
      <w:r w:rsidRPr="00400572">
        <w:rPr>
          <w:rFonts w:ascii="Arial" w:hAnsi="Arial" w:cs="Arial"/>
          <w:color w:val="000000" w:themeColor="text1"/>
          <w:szCs w:val="24"/>
        </w:rPr>
        <w:t xml:space="preserve">Os bancos observem as vedações do Conselho Monetário Nacional quanto aos limites de endividamento e diversificação do risco; </w:t>
      </w:r>
    </w:p>
    <w:p w14:paraId="5B939FD7" w14:textId="77777777" w:rsidR="00233435" w:rsidRPr="00400572" w:rsidRDefault="00233435" w:rsidP="00264C80">
      <w:pPr>
        <w:pStyle w:val="PargrafodaLista"/>
        <w:numPr>
          <w:ilvl w:val="1"/>
          <w:numId w:val="23"/>
        </w:numPr>
        <w:spacing w:before="240" w:line="360" w:lineRule="auto"/>
        <w:ind w:left="1559" w:hanging="357"/>
        <w:jc w:val="both"/>
        <w:rPr>
          <w:rFonts w:ascii="Arial" w:hAnsi="Arial" w:cs="Arial"/>
          <w:color w:val="000000" w:themeColor="text1"/>
          <w:szCs w:val="24"/>
        </w:rPr>
      </w:pPr>
      <w:r w:rsidRPr="00400572">
        <w:rPr>
          <w:rFonts w:ascii="Arial" w:hAnsi="Arial" w:cs="Arial"/>
          <w:color w:val="000000" w:themeColor="text1"/>
          <w:szCs w:val="24"/>
        </w:rPr>
        <w:t xml:space="preserve">Não sejam acrescentadas cláusulas que eximam a CONTRATADA de suas responsabilidades; </w:t>
      </w:r>
    </w:p>
    <w:p w14:paraId="4967D71E" w14:textId="77777777" w:rsidR="00233435" w:rsidRPr="00400572" w:rsidRDefault="00233435" w:rsidP="00264C80">
      <w:pPr>
        <w:pStyle w:val="PargrafodaLista"/>
        <w:numPr>
          <w:ilvl w:val="1"/>
          <w:numId w:val="23"/>
        </w:numPr>
        <w:spacing w:before="240" w:line="360" w:lineRule="auto"/>
        <w:ind w:left="1559" w:hanging="357"/>
        <w:jc w:val="both"/>
        <w:rPr>
          <w:rFonts w:ascii="Arial" w:hAnsi="Arial" w:cs="Arial"/>
          <w:color w:val="000000" w:themeColor="text1"/>
          <w:szCs w:val="24"/>
        </w:rPr>
      </w:pPr>
      <w:r w:rsidRPr="00400572">
        <w:rPr>
          <w:rFonts w:ascii="Arial" w:hAnsi="Arial" w:cs="Arial"/>
          <w:color w:val="000000" w:themeColor="text1"/>
          <w:szCs w:val="24"/>
        </w:rPr>
        <w:t xml:space="preserve">Contendo firmas dos representantes legais do fiador reconhecidas; </w:t>
      </w:r>
    </w:p>
    <w:p w14:paraId="2FB475D6" w14:textId="77777777" w:rsidR="00233435" w:rsidRPr="00400572" w:rsidRDefault="00233435" w:rsidP="00264C80">
      <w:pPr>
        <w:pStyle w:val="PargrafodaLista"/>
        <w:numPr>
          <w:ilvl w:val="1"/>
          <w:numId w:val="23"/>
        </w:numPr>
        <w:spacing w:before="240" w:line="360" w:lineRule="auto"/>
        <w:ind w:left="1559" w:hanging="357"/>
        <w:jc w:val="both"/>
        <w:rPr>
          <w:rFonts w:ascii="Arial" w:hAnsi="Arial" w:cs="Arial"/>
          <w:color w:val="000000" w:themeColor="text1"/>
          <w:szCs w:val="24"/>
        </w:rPr>
      </w:pPr>
      <w:r w:rsidRPr="00400572">
        <w:rPr>
          <w:rFonts w:ascii="Arial" w:hAnsi="Arial" w:cs="Arial"/>
          <w:color w:val="000000" w:themeColor="text1"/>
          <w:szCs w:val="24"/>
        </w:rPr>
        <w:t xml:space="preserve">Contendo assinaturas de duas testemunhas; </w:t>
      </w:r>
    </w:p>
    <w:p w14:paraId="391967B6" w14:textId="77777777" w:rsidR="00233435" w:rsidRPr="00400572" w:rsidRDefault="00233435" w:rsidP="00264C80">
      <w:pPr>
        <w:pStyle w:val="PargrafodaLista"/>
        <w:numPr>
          <w:ilvl w:val="1"/>
          <w:numId w:val="23"/>
        </w:numPr>
        <w:spacing w:before="240" w:line="360" w:lineRule="auto"/>
        <w:ind w:left="1559" w:hanging="357"/>
        <w:jc w:val="both"/>
        <w:rPr>
          <w:rFonts w:ascii="Arial" w:hAnsi="Arial" w:cs="Arial"/>
          <w:color w:val="000000" w:themeColor="text1"/>
          <w:szCs w:val="24"/>
        </w:rPr>
      </w:pPr>
      <w:r w:rsidRPr="00400572">
        <w:rPr>
          <w:rFonts w:ascii="Arial" w:hAnsi="Arial" w:cs="Arial"/>
          <w:color w:val="000000" w:themeColor="text1"/>
          <w:szCs w:val="24"/>
        </w:rPr>
        <w:t xml:space="preserve">Contendo rubrica no anverso e nas demais páginas que não contenham assinaturas; </w:t>
      </w:r>
    </w:p>
    <w:p w14:paraId="1EAC8A36" w14:textId="77777777" w:rsidR="00233435" w:rsidRPr="00400572" w:rsidRDefault="00233435" w:rsidP="00264C80">
      <w:pPr>
        <w:pStyle w:val="PargrafodaLista"/>
        <w:numPr>
          <w:ilvl w:val="1"/>
          <w:numId w:val="23"/>
        </w:numPr>
        <w:spacing w:before="240" w:line="360" w:lineRule="auto"/>
        <w:ind w:left="1559" w:hanging="357"/>
        <w:jc w:val="both"/>
        <w:rPr>
          <w:rFonts w:ascii="Arial" w:hAnsi="Arial" w:cs="Arial"/>
          <w:color w:val="000000" w:themeColor="text1"/>
          <w:szCs w:val="24"/>
        </w:rPr>
      </w:pPr>
      <w:r w:rsidRPr="00400572">
        <w:rPr>
          <w:rFonts w:ascii="Arial" w:hAnsi="Arial" w:cs="Arial"/>
          <w:color w:val="000000" w:themeColor="text1"/>
          <w:szCs w:val="24"/>
        </w:rPr>
        <w:lastRenderedPageBreak/>
        <w:t xml:space="preserve">Seja entregue em sua forma original, não sendo aceitas cópias de qualquer natureza; </w:t>
      </w:r>
    </w:p>
    <w:p w14:paraId="5C3EEBF8" w14:textId="77777777" w:rsidR="00233435" w:rsidRPr="00400572" w:rsidRDefault="00233435" w:rsidP="00264C80">
      <w:pPr>
        <w:pStyle w:val="PargrafodaLista"/>
        <w:numPr>
          <w:ilvl w:val="1"/>
          <w:numId w:val="23"/>
        </w:numPr>
        <w:spacing w:before="240" w:line="360" w:lineRule="auto"/>
        <w:ind w:left="1559" w:hanging="357"/>
        <w:jc w:val="both"/>
        <w:rPr>
          <w:rFonts w:ascii="Arial" w:hAnsi="Arial" w:cs="Arial"/>
          <w:color w:val="000000" w:themeColor="text1"/>
          <w:szCs w:val="24"/>
        </w:rPr>
      </w:pPr>
      <w:r w:rsidRPr="00400572">
        <w:rPr>
          <w:rFonts w:ascii="Arial" w:hAnsi="Arial" w:cs="Arial"/>
          <w:color w:val="000000" w:themeColor="text1"/>
          <w:szCs w:val="24"/>
        </w:rPr>
        <w:t>O banco possua sistema para verificação de autenticidade.</w:t>
      </w:r>
    </w:p>
    <w:p w14:paraId="74EF6554" w14:textId="77777777" w:rsidR="00233435" w:rsidRPr="00400572" w:rsidRDefault="00233435" w:rsidP="00233435">
      <w:pPr>
        <w:pStyle w:val="PargrafodaLista"/>
        <w:spacing w:before="240" w:line="360" w:lineRule="auto"/>
        <w:ind w:left="1559"/>
        <w:jc w:val="both"/>
        <w:rPr>
          <w:rFonts w:ascii="Arial" w:hAnsi="Arial" w:cs="Arial"/>
          <w:color w:val="000000" w:themeColor="text1"/>
          <w:szCs w:val="24"/>
        </w:rPr>
      </w:pPr>
    </w:p>
    <w:p w14:paraId="1F0F385C" w14:textId="77777777" w:rsidR="00233435" w:rsidRPr="00400572" w:rsidRDefault="00233435" w:rsidP="00264C80">
      <w:pPr>
        <w:pStyle w:val="PargrafodaLista"/>
        <w:numPr>
          <w:ilvl w:val="0"/>
          <w:numId w:val="22"/>
        </w:numPr>
        <w:spacing w:after="0" w:line="360" w:lineRule="auto"/>
        <w:ind w:left="1134"/>
        <w:jc w:val="both"/>
        <w:rPr>
          <w:rFonts w:ascii="Arial" w:hAnsi="Arial" w:cs="Arial"/>
          <w:color w:val="000000" w:themeColor="text1"/>
          <w:szCs w:val="24"/>
        </w:rPr>
      </w:pPr>
      <w:r w:rsidRPr="00400572">
        <w:rPr>
          <w:rFonts w:ascii="Arial" w:hAnsi="Arial" w:cs="Arial"/>
          <w:b/>
          <w:color w:val="000000" w:themeColor="text1"/>
          <w:szCs w:val="24"/>
        </w:rPr>
        <w:t>Seguro-garantia</w:t>
      </w:r>
      <w:r w:rsidRPr="00400572">
        <w:rPr>
          <w:rFonts w:ascii="Arial" w:hAnsi="Arial" w:cs="Arial"/>
          <w:color w:val="000000" w:themeColor="text1"/>
          <w:szCs w:val="24"/>
        </w:rPr>
        <w:t>:</w:t>
      </w:r>
    </w:p>
    <w:p w14:paraId="25F1EA2E" w14:textId="77777777" w:rsidR="00233435" w:rsidRPr="00400572" w:rsidRDefault="00233435" w:rsidP="00233435">
      <w:pPr>
        <w:pStyle w:val="PargrafodaLista"/>
        <w:tabs>
          <w:tab w:val="left" w:pos="851"/>
        </w:tabs>
        <w:spacing w:after="0" w:line="360" w:lineRule="auto"/>
        <w:ind w:left="142"/>
        <w:jc w:val="both"/>
        <w:rPr>
          <w:rFonts w:ascii="Arial" w:hAnsi="Arial" w:cs="Arial"/>
          <w:color w:val="000000" w:themeColor="text1"/>
          <w:szCs w:val="24"/>
        </w:rPr>
      </w:pPr>
      <w:r w:rsidRPr="00400572">
        <w:rPr>
          <w:rFonts w:ascii="Arial" w:hAnsi="Arial" w:cs="Arial"/>
          <w:color w:val="000000" w:themeColor="text1"/>
          <w:szCs w:val="24"/>
        </w:rPr>
        <w:t xml:space="preserve"> </w:t>
      </w:r>
      <w:r w:rsidRPr="00400572">
        <w:rPr>
          <w:rFonts w:ascii="Arial" w:hAnsi="Arial" w:cs="Arial"/>
          <w:color w:val="000000" w:themeColor="text1"/>
          <w:szCs w:val="24"/>
        </w:rPr>
        <w:tab/>
      </w:r>
      <w:r w:rsidRPr="00400572">
        <w:rPr>
          <w:rFonts w:ascii="Arial" w:hAnsi="Arial" w:cs="Arial"/>
          <w:szCs w:val="24"/>
        </w:rPr>
        <w:t xml:space="preserve">Se a opção for seguro-garantia, a EMAP aceitará apólices de seguro emitidas em favor da Contratada, conforme abaixo: </w:t>
      </w:r>
    </w:p>
    <w:p w14:paraId="4CB1A87F" w14:textId="77777777" w:rsidR="00233435" w:rsidRPr="00400572" w:rsidRDefault="00233435" w:rsidP="00264C80">
      <w:pPr>
        <w:pStyle w:val="PargrafodaLista"/>
        <w:numPr>
          <w:ilvl w:val="0"/>
          <w:numId w:val="24"/>
        </w:numPr>
        <w:autoSpaceDE w:val="0"/>
        <w:autoSpaceDN w:val="0"/>
        <w:adjustRightInd w:val="0"/>
        <w:spacing w:after="0" w:line="360" w:lineRule="auto"/>
        <w:jc w:val="both"/>
        <w:rPr>
          <w:rFonts w:ascii="Arial" w:hAnsi="Arial" w:cs="Arial"/>
          <w:color w:val="000000" w:themeColor="text1"/>
          <w:szCs w:val="24"/>
        </w:rPr>
      </w:pPr>
      <w:r w:rsidRPr="00400572">
        <w:rPr>
          <w:rFonts w:ascii="Arial" w:hAnsi="Arial" w:cs="Arial"/>
          <w:color w:val="000000" w:themeColor="text1"/>
          <w:szCs w:val="24"/>
        </w:rPr>
        <w:t>Via original da apólice completa, ou seja, com as Especificações Técnicas do Seguro, Condições Gerais e as Condições Especiais da Garantia, impressas em seu verso ou anexas. Alternativamente, poderá ser emitida apólice com certificação digital.</w:t>
      </w:r>
    </w:p>
    <w:p w14:paraId="5699FC68" w14:textId="77777777" w:rsidR="00233435" w:rsidRPr="00400572" w:rsidRDefault="00233435" w:rsidP="00264C80">
      <w:pPr>
        <w:pStyle w:val="PargrafodaLista"/>
        <w:numPr>
          <w:ilvl w:val="0"/>
          <w:numId w:val="24"/>
        </w:numPr>
        <w:autoSpaceDE w:val="0"/>
        <w:autoSpaceDN w:val="0"/>
        <w:adjustRightInd w:val="0"/>
        <w:spacing w:after="0" w:line="360" w:lineRule="auto"/>
        <w:jc w:val="both"/>
        <w:rPr>
          <w:rFonts w:ascii="Arial" w:hAnsi="Arial" w:cs="Arial"/>
          <w:color w:val="000000" w:themeColor="text1"/>
          <w:szCs w:val="24"/>
        </w:rPr>
      </w:pPr>
      <w:r w:rsidRPr="00400572">
        <w:rPr>
          <w:rFonts w:ascii="Arial" w:hAnsi="Arial" w:cs="Arial"/>
          <w:color w:val="000000" w:themeColor="text1"/>
          <w:szCs w:val="24"/>
        </w:rPr>
        <w:t>O seguro-garantia e suas condições gerais deverão atender aos anexos I e II da CIRCULAR SUSEP nº 232, de 03 de junho de 2003.</w:t>
      </w:r>
    </w:p>
    <w:p w14:paraId="6C750DAD" w14:textId="77777777" w:rsidR="00233435" w:rsidRPr="00400572" w:rsidRDefault="00233435" w:rsidP="00264C80">
      <w:pPr>
        <w:pStyle w:val="PargrafodaLista"/>
        <w:numPr>
          <w:ilvl w:val="0"/>
          <w:numId w:val="24"/>
        </w:numPr>
        <w:autoSpaceDE w:val="0"/>
        <w:autoSpaceDN w:val="0"/>
        <w:adjustRightInd w:val="0"/>
        <w:spacing w:after="0" w:line="360" w:lineRule="auto"/>
        <w:jc w:val="both"/>
        <w:rPr>
          <w:rFonts w:ascii="Arial" w:hAnsi="Arial" w:cs="Arial"/>
          <w:color w:val="000000" w:themeColor="text1"/>
          <w:szCs w:val="24"/>
        </w:rPr>
      </w:pPr>
      <w:r w:rsidRPr="00400572">
        <w:rPr>
          <w:rFonts w:ascii="Arial" w:hAnsi="Arial" w:cs="Arial"/>
          <w:color w:val="000000" w:themeColor="text1"/>
          <w:szCs w:val="24"/>
        </w:rPr>
        <w:t xml:space="preserve">O seguro-garantia deverá ser livre de franquia. </w:t>
      </w:r>
    </w:p>
    <w:p w14:paraId="619A9544" w14:textId="77777777" w:rsidR="00233435" w:rsidRPr="00400572" w:rsidRDefault="00233435" w:rsidP="00264C80">
      <w:pPr>
        <w:pStyle w:val="PargrafodaLista"/>
        <w:numPr>
          <w:ilvl w:val="0"/>
          <w:numId w:val="24"/>
        </w:numPr>
        <w:spacing w:after="0" w:line="360" w:lineRule="auto"/>
        <w:jc w:val="both"/>
        <w:rPr>
          <w:rFonts w:ascii="Arial" w:hAnsi="Arial" w:cs="Arial"/>
          <w:color w:val="000000" w:themeColor="text1"/>
          <w:szCs w:val="24"/>
        </w:rPr>
      </w:pPr>
      <w:r w:rsidRPr="00400572">
        <w:rPr>
          <w:rFonts w:ascii="Arial" w:hAnsi="Arial" w:cs="Arial"/>
          <w:color w:val="000000" w:themeColor="text1"/>
          <w:szCs w:val="24"/>
        </w:rPr>
        <w:t xml:space="preserve">Na apólice mencionada deverão constar, no mínimo, as seguintes informações: </w:t>
      </w:r>
    </w:p>
    <w:p w14:paraId="025D2F71" w14:textId="77777777" w:rsidR="00233435" w:rsidRPr="00400572" w:rsidRDefault="00233435" w:rsidP="00264C80">
      <w:pPr>
        <w:pStyle w:val="PargrafodaLista"/>
        <w:numPr>
          <w:ilvl w:val="1"/>
          <w:numId w:val="24"/>
        </w:numPr>
        <w:autoSpaceDE w:val="0"/>
        <w:autoSpaceDN w:val="0"/>
        <w:adjustRightInd w:val="0"/>
        <w:spacing w:after="0" w:line="360" w:lineRule="auto"/>
        <w:jc w:val="both"/>
        <w:rPr>
          <w:rFonts w:ascii="Arial" w:hAnsi="Arial" w:cs="Arial"/>
          <w:color w:val="000000" w:themeColor="text1"/>
          <w:szCs w:val="24"/>
        </w:rPr>
      </w:pPr>
      <w:r w:rsidRPr="00400572">
        <w:rPr>
          <w:rFonts w:ascii="Arial" w:hAnsi="Arial" w:cs="Arial"/>
          <w:color w:val="000000" w:themeColor="text1"/>
          <w:szCs w:val="24"/>
        </w:rPr>
        <w:t xml:space="preserve">Número completo da licitação ou, quando se tratar de aditamento, o número do Contrato </w:t>
      </w:r>
    </w:p>
    <w:p w14:paraId="4BF1BE71" w14:textId="77777777" w:rsidR="00233435" w:rsidRPr="00400572" w:rsidRDefault="00233435" w:rsidP="00264C80">
      <w:pPr>
        <w:pStyle w:val="PargrafodaLista"/>
        <w:numPr>
          <w:ilvl w:val="1"/>
          <w:numId w:val="24"/>
        </w:numPr>
        <w:autoSpaceDE w:val="0"/>
        <w:autoSpaceDN w:val="0"/>
        <w:adjustRightInd w:val="0"/>
        <w:spacing w:after="0" w:line="360" w:lineRule="auto"/>
        <w:jc w:val="both"/>
        <w:rPr>
          <w:rFonts w:ascii="Arial" w:hAnsi="Arial" w:cs="Arial"/>
          <w:color w:val="000000" w:themeColor="text1"/>
          <w:szCs w:val="24"/>
        </w:rPr>
      </w:pPr>
      <w:r w:rsidRPr="00400572">
        <w:rPr>
          <w:rFonts w:ascii="Arial" w:hAnsi="Arial" w:cs="Arial"/>
          <w:color w:val="000000" w:themeColor="text1"/>
          <w:szCs w:val="24"/>
        </w:rPr>
        <w:t>Objeto a ser contratado, especificado no Edital</w:t>
      </w:r>
    </w:p>
    <w:p w14:paraId="1423DE55" w14:textId="77777777" w:rsidR="00233435" w:rsidRPr="00400572" w:rsidRDefault="00233435" w:rsidP="00264C80">
      <w:pPr>
        <w:pStyle w:val="PargrafodaLista"/>
        <w:numPr>
          <w:ilvl w:val="1"/>
          <w:numId w:val="24"/>
        </w:numPr>
        <w:autoSpaceDE w:val="0"/>
        <w:autoSpaceDN w:val="0"/>
        <w:adjustRightInd w:val="0"/>
        <w:spacing w:after="0" w:line="360" w:lineRule="auto"/>
        <w:jc w:val="both"/>
        <w:rPr>
          <w:rFonts w:ascii="Arial" w:hAnsi="Arial" w:cs="Arial"/>
          <w:color w:val="000000" w:themeColor="text1"/>
          <w:szCs w:val="24"/>
        </w:rPr>
      </w:pPr>
      <w:r w:rsidRPr="00400572">
        <w:rPr>
          <w:rFonts w:ascii="Arial" w:hAnsi="Arial" w:cs="Arial"/>
          <w:color w:val="000000" w:themeColor="text1"/>
          <w:szCs w:val="24"/>
        </w:rPr>
        <w:t>Nome e número do CNPJ do SEGURADO</w:t>
      </w:r>
    </w:p>
    <w:p w14:paraId="3F150EDD" w14:textId="77777777" w:rsidR="00233435" w:rsidRPr="00400572" w:rsidRDefault="00233435" w:rsidP="00264C80">
      <w:pPr>
        <w:pStyle w:val="PargrafodaLista"/>
        <w:numPr>
          <w:ilvl w:val="1"/>
          <w:numId w:val="24"/>
        </w:numPr>
        <w:autoSpaceDE w:val="0"/>
        <w:autoSpaceDN w:val="0"/>
        <w:adjustRightInd w:val="0"/>
        <w:spacing w:after="0" w:line="360" w:lineRule="auto"/>
        <w:jc w:val="both"/>
        <w:rPr>
          <w:rFonts w:ascii="Arial" w:hAnsi="Arial" w:cs="Arial"/>
          <w:color w:val="000000" w:themeColor="text1"/>
          <w:szCs w:val="24"/>
        </w:rPr>
      </w:pPr>
      <w:r w:rsidRPr="00400572">
        <w:rPr>
          <w:rFonts w:ascii="Arial" w:hAnsi="Arial" w:cs="Arial"/>
          <w:color w:val="000000" w:themeColor="text1"/>
          <w:szCs w:val="24"/>
        </w:rPr>
        <w:t xml:space="preserve">Nome e número do CNPJ do emitente (Seguradora) </w:t>
      </w:r>
    </w:p>
    <w:p w14:paraId="25E7FFAA" w14:textId="77777777" w:rsidR="00233435" w:rsidRPr="00400572" w:rsidRDefault="00233435" w:rsidP="00264C80">
      <w:pPr>
        <w:pStyle w:val="PargrafodaLista"/>
        <w:numPr>
          <w:ilvl w:val="1"/>
          <w:numId w:val="24"/>
        </w:numPr>
        <w:autoSpaceDE w:val="0"/>
        <w:autoSpaceDN w:val="0"/>
        <w:adjustRightInd w:val="0"/>
        <w:spacing w:after="0" w:line="360" w:lineRule="auto"/>
        <w:jc w:val="both"/>
        <w:rPr>
          <w:rFonts w:ascii="Arial" w:hAnsi="Arial" w:cs="Arial"/>
          <w:color w:val="000000" w:themeColor="text1"/>
          <w:szCs w:val="24"/>
        </w:rPr>
      </w:pPr>
      <w:r w:rsidRPr="00400572">
        <w:rPr>
          <w:rFonts w:ascii="Arial" w:hAnsi="Arial" w:cs="Arial"/>
          <w:color w:val="000000" w:themeColor="text1"/>
          <w:szCs w:val="24"/>
        </w:rPr>
        <w:t xml:space="preserve">Nome e número do CNPJ da CONTRATADA (TOMADORA da apólice). </w:t>
      </w:r>
    </w:p>
    <w:p w14:paraId="723F6F19" w14:textId="77777777" w:rsidR="00233435" w:rsidRPr="00400572" w:rsidRDefault="00233435" w:rsidP="00233435">
      <w:pPr>
        <w:pStyle w:val="PargrafodaLista"/>
        <w:spacing w:line="360" w:lineRule="auto"/>
        <w:ind w:left="0" w:firstLine="851"/>
        <w:jc w:val="both"/>
        <w:rPr>
          <w:rFonts w:ascii="Arial" w:hAnsi="Arial" w:cs="Arial"/>
          <w:color w:val="000000" w:themeColor="text1"/>
          <w:szCs w:val="24"/>
        </w:rPr>
      </w:pPr>
      <w:r w:rsidRPr="00400572">
        <w:rPr>
          <w:rFonts w:ascii="Arial" w:hAnsi="Arial" w:cs="Arial"/>
          <w:color w:val="000000" w:themeColor="text1"/>
          <w:szCs w:val="24"/>
        </w:rPr>
        <w:t>As apólices de seguro, em todas as suas modalidades, e/ou cartas de fiança, e seus endossos e aditamentos, devem expressar a EMAP como SEGURADA e especificar claramente o objeto do seguro de acordo com o Edital e/ou Termo de Contrato ou Termo Aditivo a que se vincula.</w:t>
      </w:r>
    </w:p>
    <w:p w14:paraId="06960B18" w14:textId="77777777" w:rsidR="00233435" w:rsidRPr="00400572" w:rsidRDefault="00233435" w:rsidP="00233435">
      <w:pPr>
        <w:pStyle w:val="PargrafodaLista"/>
        <w:spacing w:line="360" w:lineRule="auto"/>
        <w:ind w:left="0" w:firstLine="851"/>
        <w:jc w:val="both"/>
        <w:rPr>
          <w:rFonts w:ascii="Arial" w:hAnsi="Arial" w:cs="Arial"/>
          <w:color w:val="000000" w:themeColor="text1"/>
          <w:szCs w:val="24"/>
        </w:rPr>
      </w:pPr>
      <w:r w:rsidRPr="00400572">
        <w:rPr>
          <w:rFonts w:ascii="Arial" w:hAnsi="Arial" w:cs="Arial"/>
          <w:color w:val="000000" w:themeColor="text1"/>
          <w:szCs w:val="24"/>
        </w:rPr>
        <w:t xml:space="preserve">Sobre o valor da caução prestada em dinheiro incidirá o Índice Nacional de Preços ao Consumidor Amplo (IPCA), </w:t>
      </w:r>
      <w:proofErr w:type="gramStart"/>
      <w:r w:rsidRPr="00400572">
        <w:rPr>
          <w:rFonts w:ascii="Arial" w:hAnsi="Arial" w:cs="Arial"/>
          <w:color w:val="000000" w:themeColor="text1"/>
          <w:szCs w:val="24"/>
        </w:rPr>
        <w:t>pro</w:t>
      </w:r>
      <w:proofErr w:type="gramEnd"/>
      <w:r w:rsidRPr="00400572">
        <w:rPr>
          <w:rFonts w:ascii="Arial" w:hAnsi="Arial" w:cs="Arial"/>
          <w:color w:val="000000" w:themeColor="text1"/>
          <w:szCs w:val="24"/>
        </w:rPr>
        <w:t xml:space="preserve"> rata </w:t>
      </w:r>
      <w:proofErr w:type="spellStart"/>
      <w:r w:rsidRPr="00400572">
        <w:rPr>
          <w:rFonts w:ascii="Arial" w:hAnsi="Arial" w:cs="Arial"/>
          <w:i/>
          <w:color w:val="000000" w:themeColor="text1"/>
          <w:szCs w:val="24"/>
        </w:rPr>
        <w:t>temporis</w:t>
      </w:r>
      <w:proofErr w:type="spellEnd"/>
      <w:r w:rsidRPr="00400572">
        <w:rPr>
          <w:rFonts w:ascii="Arial" w:hAnsi="Arial" w:cs="Arial"/>
          <w:color w:val="000000" w:themeColor="text1"/>
          <w:szCs w:val="24"/>
        </w:rPr>
        <w:t xml:space="preserve"> atualizada a partir da data de recolhimento à EMAP, ou por outro índice que vier a substituí-lo.</w:t>
      </w:r>
    </w:p>
    <w:p w14:paraId="453458AE" w14:textId="77777777" w:rsidR="00233435" w:rsidRPr="00400572" w:rsidRDefault="00233435" w:rsidP="00233435">
      <w:pPr>
        <w:pStyle w:val="PargrafodaLista"/>
        <w:spacing w:line="360" w:lineRule="auto"/>
        <w:ind w:left="0" w:firstLine="851"/>
        <w:jc w:val="both"/>
        <w:rPr>
          <w:rFonts w:ascii="Arial" w:hAnsi="Arial" w:cs="Arial"/>
          <w:color w:val="000000" w:themeColor="text1"/>
          <w:szCs w:val="24"/>
        </w:rPr>
      </w:pPr>
      <w:r w:rsidRPr="00400572">
        <w:rPr>
          <w:rFonts w:ascii="Arial" w:hAnsi="Arial" w:cs="Arial"/>
          <w:color w:val="000000" w:themeColor="text1"/>
          <w:szCs w:val="24"/>
        </w:rPr>
        <w:t xml:space="preserve">A garantia prestada na forma escolhida pelo licitante deverá ser entregue à EMAP, localizada na Avenida dos Portugueses, s/nº, Porto do Itaqui, CEP: 65085-370, São Luís – </w:t>
      </w:r>
      <w:r w:rsidRPr="00400572">
        <w:rPr>
          <w:rFonts w:ascii="Arial" w:hAnsi="Arial" w:cs="Arial"/>
          <w:color w:val="000000" w:themeColor="text1"/>
          <w:szCs w:val="24"/>
        </w:rPr>
        <w:lastRenderedPageBreak/>
        <w:t>MA, que emitirá o respectivo recibo. Cópia deste deverá ser entregue pela CONTRATADA à FISCALIZAÇÃO.</w:t>
      </w:r>
    </w:p>
    <w:p w14:paraId="043AF790" w14:textId="77777777" w:rsidR="00233435" w:rsidRPr="00400572" w:rsidRDefault="00233435" w:rsidP="00233435">
      <w:pPr>
        <w:pStyle w:val="PargrafodaLista"/>
        <w:spacing w:line="360" w:lineRule="auto"/>
        <w:ind w:left="0" w:firstLine="851"/>
        <w:jc w:val="both"/>
        <w:rPr>
          <w:rFonts w:ascii="Arial" w:hAnsi="Arial" w:cs="Arial"/>
          <w:color w:val="000000" w:themeColor="text1"/>
          <w:szCs w:val="24"/>
        </w:rPr>
      </w:pPr>
      <w:r w:rsidRPr="00400572">
        <w:rPr>
          <w:rFonts w:ascii="Arial" w:hAnsi="Arial" w:cs="Arial"/>
          <w:color w:val="000000" w:themeColor="text1"/>
          <w:szCs w:val="24"/>
        </w:rPr>
        <w:t xml:space="preserve">A garantia prestada deverá formalmente cobrir pagamentos não efetuados pela </w:t>
      </w:r>
      <w:proofErr w:type="gramStart"/>
      <w:r w:rsidRPr="00400572">
        <w:rPr>
          <w:rFonts w:ascii="Arial" w:hAnsi="Arial" w:cs="Arial"/>
          <w:color w:val="000000" w:themeColor="text1"/>
          <w:szCs w:val="24"/>
        </w:rPr>
        <w:t>CONTRATADA referentes à</w:t>
      </w:r>
      <w:proofErr w:type="gramEnd"/>
      <w:r w:rsidRPr="00400572">
        <w:rPr>
          <w:rFonts w:ascii="Arial" w:hAnsi="Arial" w:cs="Arial"/>
          <w:color w:val="000000" w:themeColor="text1"/>
          <w:szCs w:val="24"/>
        </w:rPr>
        <w:t>:</w:t>
      </w:r>
    </w:p>
    <w:p w14:paraId="6537F573" w14:textId="72AEBF5E" w:rsidR="00233435" w:rsidRPr="00400572" w:rsidRDefault="00233435" w:rsidP="00264C80">
      <w:pPr>
        <w:numPr>
          <w:ilvl w:val="0"/>
          <w:numId w:val="25"/>
        </w:numPr>
        <w:spacing w:after="0" w:line="360" w:lineRule="auto"/>
        <w:jc w:val="both"/>
        <w:rPr>
          <w:rStyle w:val="nfaseIntensa"/>
          <w:sz w:val="22"/>
        </w:rPr>
      </w:pPr>
      <w:r w:rsidRPr="00400572">
        <w:rPr>
          <w:rStyle w:val="nfaseIntensa"/>
          <w:sz w:val="22"/>
        </w:rPr>
        <w:t>Pre</w:t>
      </w:r>
      <w:r w:rsidR="00225F4D" w:rsidRPr="00400572">
        <w:rPr>
          <w:rStyle w:val="nfaseIntensa"/>
          <w:sz w:val="22"/>
        </w:rPr>
        <w:t>juízos ou danos causados à EMAP;</w:t>
      </w:r>
    </w:p>
    <w:p w14:paraId="2ED02813" w14:textId="04F12B89" w:rsidR="00233435" w:rsidRPr="00400572" w:rsidRDefault="00233435" w:rsidP="00264C80">
      <w:pPr>
        <w:numPr>
          <w:ilvl w:val="0"/>
          <w:numId w:val="25"/>
        </w:numPr>
        <w:spacing w:after="0" w:line="360" w:lineRule="auto"/>
        <w:jc w:val="both"/>
        <w:rPr>
          <w:rStyle w:val="nfaseIntensa"/>
          <w:sz w:val="22"/>
        </w:rPr>
      </w:pPr>
      <w:r w:rsidRPr="00400572">
        <w:rPr>
          <w:rStyle w:val="nfaseIntensa"/>
          <w:sz w:val="22"/>
        </w:rPr>
        <w:t>Prejuízos ou danos causa</w:t>
      </w:r>
      <w:r w:rsidR="00225F4D" w:rsidRPr="00400572">
        <w:rPr>
          <w:rStyle w:val="nfaseIntensa"/>
          <w:sz w:val="22"/>
        </w:rPr>
        <w:t>dos a terceiros pela CONTRATADA;</w:t>
      </w:r>
    </w:p>
    <w:p w14:paraId="029E3EF1" w14:textId="6AB93564" w:rsidR="00233435" w:rsidRPr="00400572" w:rsidRDefault="00233435" w:rsidP="00264C80">
      <w:pPr>
        <w:numPr>
          <w:ilvl w:val="0"/>
          <w:numId w:val="25"/>
        </w:numPr>
        <w:spacing w:after="0" w:line="360" w:lineRule="auto"/>
        <w:jc w:val="both"/>
        <w:rPr>
          <w:rStyle w:val="nfaseIntensa"/>
          <w:sz w:val="22"/>
        </w:rPr>
      </w:pPr>
      <w:r w:rsidRPr="00400572">
        <w:rPr>
          <w:rStyle w:val="nfaseIntensa"/>
          <w:sz w:val="22"/>
        </w:rPr>
        <w:t>T</w:t>
      </w:r>
      <w:r w:rsidR="00225F4D" w:rsidRPr="00400572">
        <w:rPr>
          <w:rStyle w:val="nfaseIntensa"/>
          <w:sz w:val="22"/>
        </w:rPr>
        <w:t>oda e qualquer multa contratual;</w:t>
      </w:r>
    </w:p>
    <w:p w14:paraId="0BE15575" w14:textId="291237B3" w:rsidR="00233435" w:rsidRPr="00400572" w:rsidRDefault="00233435" w:rsidP="00264C80">
      <w:pPr>
        <w:numPr>
          <w:ilvl w:val="0"/>
          <w:numId w:val="25"/>
        </w:numPr>
        <w:spacing w:after="0" w:line="360" w:lineRule="auto"/>
        <w:jc w:val="both"/>
        <w:rPr>
          <w:rStyle w:val="nfaseIntensa"/>
          <w:sz w:val="22"/>
        </w:rPr>
      </w:pPr>
      <w:r w:rsidRPr="00400572">
        <w:rPr>
          <w:rStyle w:val="nfaseIntensa"/>
          <w:sz w:val="22"/>
        </w:rPr>
        <w:t>Débitos da empresa para com os encargos fiscais, previdenciários e trabalhistas relacionados com o Contrato, tais como: INSS, FGTS, impostos, salários, vale-transporte, vale-r</w:t>
      </w:r>
      <w:r w:rsidR="00225F4D" w:rsidRPr="00400572">
        <w:rPr>
          <w:rStyle w:val="nfaseIntensa"/>
          <w:sz w:val="22"/>
        </w:rPr>
        <w:t xml:space="preserve">efeição, verbas rescisórias </w:t>
      </w:r>
      <w:proofErr w:type="spellStart"/>
      <w:r w:rsidR="00225F4D" w:rsidRPr="00400572">
        <w:rPr>
          <w:rStyle w:val="nfaseIntensa"/>
          <w:sz w:val="22"/>
        </w:rPr>
        <w:t>etc</w:t>
      </w:r>
      <w:proofErr w:type="spellEnd"/>
      <w:r w:rsidR="00225F4D" w:rsidRPr="00400572">
        <w:rPr>
          <w:rStyle w:val="nfaseIntensa"/>
          <w:sz w:val="22"/>
        </w:rPr>
        <w:t>;</w:t>
      </w:r>
    </w:p>
    <w:p w14:paraId="5E981BEE" w14:textId="143641C9" w:rsidR="00233435" w:rsidRPr="00400572" w:rsidRDefault="00233435" w:rsidP="00264C80">
      <w:pPr>
        <w:numPr>
          <w:ilvl w:val="0"/>
          <w:numId w:val="25"/>
        </w:numPr>
        <w:spacing w:after="0" w:line="360" w:lineRule="auto"/>
        <w:jc w:val="both"/>
        <w:rPr>
          <w:rStyle w:val="nfaseIntensa"/>
          <w:sz w:val="22"/>
        </w:rPr>
      </w:pPr>
      <w:r w:rsidRPr="00400572">
        <w:rPr>
          <w:rStyle w:val="nfaseIntensa"/>
          <w:sz w:val="22"/>
        </w:rPr>
        <w:t xml:space="preserve">Quaisquer obrigações não cumpridas </w:t>
      </w:r>
      <w:proofErr w:type="spellStart"/>
      <w:r w:rsidRPr="00400572">
        <w:rPr>
          <w:rStyle w:val="nfaseIntensa"/>
          <w:sz w:val="22"/>
        </w:rPr>
        <w:t>pela</w:t>
      </w:r>
      <w:proofErr w:type="spellEnd"/>
      <w:r w:rsidRPr="00400572">
        <w:rPr>
          <w:rStyle w:val="nfaseIntensa"/>
          <w:sz w:val="22"/>
        </w:rPr>
        <w:t xml:space="preserve"> CONTRATADA em relação ao Contrato, previstas </w:t>
      </w:r>
      <w:r w:rsidR="00225F4D" w:rsidRPr="00400572">
        <w:rPr>
          <w:rStyle w:val="nfaseIntensa"/>
          <w:sz w:val="22"/>
        </w:rPr>
        <w:t>no ordenamento jurídico do país;</w:t>
      </w:r>
    </w:p>
    <w:p w14:paraId="0C7473AA" w14:textId="77777777" w:rsidR="00233435" w:rsidRPr="00400572" w:rsidRDefault="00233435" w:rsidP="00264C80">
      <w:pPr>
        <w:numPr>
          <w:ilvl w:val="0"/>
          <w:numId w:val="25"/>
        </w:numPr>
        <w:spacing w:line="360" w:lineRule="auto"/>
        <w:jc w:val="both"/>
        <w:rPr>
          <w:rStyle w:val="nfaseIntensa"/>
          <w:sz w:val="22"/>
        </w:rPr>
      </w:pPr>
      <w:r w:rsidRPr="00400572">
        <w:rPr>
          <w:rStyle w:val="nfaseIntensa"/>
          <w:sz w:val="22"/>
        </w:rPr>
        <w:t>Multas aplicadas por órgãos oficiais.</w:t>
      </w:r>
    </w:p>
    <w:p w14:paraId="6A85EEC3" w14:textId="77777777" w:rsidR="00233435" w:rsidRPr="00400572" w:rsidRDefault="00233435" w:rsidP="00233435">
      <w:pPr>
        <w:pStyle w:val="PargrafodaLista"/>
        <w:spacing w:after="0" w:line="360" w:lineRule="auto"/>
        <w:ind w:left="0" w:firstLine="851"/>
        <w:jc w:val="both"/>
        <w:rPr>
          <w:color w:val="000000" w:themeColor="text1"/>
        </w:rPr>
      </w:pPr>
      <w:r w:rsidRPr="00400572">
        <w:rPr>
          <w:rFonts w:ascii="Arial" w:hAnsi="Arial" w:cs="Arial"/>
          <w:color w:val="000000" w:themeColor="text1"/>
          <w:szCs w:val="24"/>
        </w:rPr>
        <w:t xml:space="preserve">No caso de rescisão do Contrato por culpa da CONTRATADA, não será devolvida a garantia, responsabilizando-se a CONTRATADA por perdas e danos causados à EMAP, além de sujeitar-se a outras penalidades previstas na lei. </w:t>
      </w:r>
    </w:p>
    <w:p w14:paraId="2F259CE9" w14:textId="77777777" w:rsidR="00233435" w:rsidRPr="00400572" w:rsidRDefault="00233435" w:rsidP="00233435">
      <w:pPr>
        <w:pStyle w:val="PargrafodaLista"/>
        <w:spacing w:after="0" w:line="360" w:lineRule="auto"/>
        <w:ind w:left="0" w:firstLine="851"/>
        <w:jc w:val="both"/>
        <w:rPr>
          <w:rFonts w:ascii="Arial" w:hAnsi="Arial" w:cs="Arial"/>
          <w:color w:val="000000" w:themeColor="text1"/>
          <w:szCs w:val="24"/>
        </w:rPr>
      </w:pPr>
      <w:r w:rsidRPr="00400572">
        <w:rPr>
          <w:rFonts w:ascii="Arial" w:hAnsi="Arial" w:cs="Arial"/>
          <w:color w:val="000000" w:themeColor="text1"/>
          <w:szCs w:val="24"/>
        </w:rPr>
        <w:t>A garantia será liberada após a integral execução do Contrato, desde que o licitante contratado tenha cumprido todas as obrigações contratuais.</w:t>
      </w:r>
    </w:p>
    <w:p w14:paraId="725A0C61" w14:textId="47AD660E" w:rsidR="00233435" w:rsidRDefault="00233435" w:rsidP="00751C32">
      <w:pPr>
        <w:spacing w:line="360" w:lineRule="auto"/>
        <w:ind w:firstLine="851"/>
        <w:jc w:val="both"/>
        <w:rPr>
          <w:rFonts w:ascii="Arial" w:hAnsi="Arial" w:cs="Arial"/>
          <w:color w:val="000000" w:themeColor="text1"/>
          <w:szCs w:val="24"/>
        </w:rPr>
      </w:pPr>
      <w:r w:rsidRPr="00400572">
        <w:rPr>
          <w:rFonts w:ascii="Arial" w:hAnsi="Arial" w:cs="Arial"/>
          <w:color w:val="000000" w:themeColor="text1"/>
          <w:szCs w:val="24"/>
        </w:rPr>
        <w:t>Quando se tratar de consórcio, a garantia de Execução do Contrato poderá ser apresentada integralmente por qualquer consorciada, ou por cada uma das empresas integrantes deste, com os valores proporcionais à</w:t>
      </w:r>
      <w:r w:rsidR="00751C32" w:rsidRPr="00400572">
        <w:rPr>
          <w:rFonts w:ascii="Arial" w:hAnsi="Arial" w:cs="Arial"/>
          <w:color w:val="000000" w:themeColor="text1"/>
          <w:szCs w:val="24"/>
        </w:rPr>
        <w:t xml:space="preserve"> sua participação no consórcio.</w:t>
      </w:r>
    </w:p>
    <w:p w14:paraId="6D0623D8" w14:textId="77777777" w:rsidR="006C3B7A" w:rsidRPr="00400572" w:rsidRDefault="006C3B7A" w:rsidP="00751C32">
      <w:pPr>
        <w:spacing w:line="360" w:lineRule="auto"/>
        <w:ind w:firstLine="851"/>
        <w:jc w:val="both"/>
        <w:rPr>
          <w:rFonts w:ascii="Arial" w:hAnsi="Arial" w:cs="Arial"/>
          <w:color w:val="000000" w:themeColor="text1"/>
          <w:szCs w:val="24"/>
        </w:rPr>
      </w:pPr>
    </w:p>
    <w:p w14:paraId="0399D6D5" w14:textId="77777777" w:rsidR="00233435" w:rsidRPr="00400572" w:rsidRDefault="00233435" w:rsidP="00233435">
      <w:pPr>
        <w:spacing w:after="0" w:line="360" w:lineRule="auto"/>
        <w:rPr>
          <w:rFonts w:ascii="Arial" w:hAnsi="Arial" w:cs="Arial"/>
          <w:bCs/>
          <w:sz w:val="24"/>
          <w:szCs w:val="24"/>
        </w:rPr>
      </w:pPr>
      <w:r w:rsidRPr="00400572">
        <w:rPr>
          <w:rFonts w:ascii="Arial" w:hAnsi="Arial" w:cs="Arial"/>
          <w:noProof/>
          <w:sz w:val="24"/>
          <w:szCs w:val="24"/>
        </w:rPr>
        <mc:AlternateContent>
          <mc:Choice Requires="wps">
            <w:drawing>
              <wp:inline distT="0" distB="0" distL="0" distR="0" wp14:anchorId="222623C2" wp14:editId="2C369F1F">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C67A327" w14:textId="67D3B19D" w:rsidR="00D5759C" w:rsidRPr="007408A5" w:rsidRDefault="00D5759C" w:rsidP="00264C8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bookmarkStart w:id="23" w:name="_Toc427226379"/>
                            <w:bookmarkStart w:id="24" w:name="_Toc427228735"/>
                            <w:r>
                              <w:rPr>
                                <w:rFonts w:ascii="Arial Narrow" w:hAnsi="Arial Narrow"/>
                                <w:color w:val="FFFFFF" w:themeColor="background1"/>
                                <w:sz w:val="24"/>
                                <w:szCs w:val="24"/>
                              </w:rPr>
                              <w:t>REQUISITOS TÉCNICOS</w:t>
                            </w:r>
                            <w:bookmarkEnd w:id="23"/>
                            <w:bookmarkEnd w:id="24"/>
                          </w:p>
                        </w:txbxContent>
                      </wps:txbx>
                      <wps:bodyPr rot="0" vert="horz" wrap="square" lIns="91440" tIns="45720" rIns="91440" bIns="45720" anchor="t" anchorCtr="0">
                        <a:noAutofit/>
                      </wps:bodyPr>
                    </wps:wsp>
                  </a:graphicData>
                </a:graphic>
              </wp:inline>
            </w:drawing>
          </mc:Choice>
          <mc:Fallback>
            <w:pict>
              <v:shape w14:anchorId="222623C2"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lQR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J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XzlQRogIAAD0FAAAOAAAAAAAAAAAAAAAAAC4CAABkcnMv&#10;ZTJvRG9jLnhtbFBLAQItABQABgAIAAAAIQDQXfFd2QAAAAQBAAAPAAAAAAAAAAAAAAAAAPwEAABk&#10;cnMvZG93bnJldi54bWxQSwUGAAAAAAQABADzAAAAAgYAAAAA&#10;" fillcolor="#1f497d [3215]" stroked="f" strokeweight="1.5pt">
                <v:textbox>
                  <w:txbxContent>
                    <w:p w14:paraId="7C67A327" w14:textId="67D3B19D" w:rsidR="00D5759C" w:rsidRPr="007408A5" w:rsidRDefault="00D5759C" w:rsidP="00264C80">
                      <w:pPr>
                        <w:pStyle w:val="Ttulo1"/>
                        <w:numPr>
                          <w:ilvl w:val="0"/>
                          <w:numId w:val="52"/>
                        </w:numPr>
                        <w:tabs>
                          <w:tab w:val="left" w:pos="426"/>
                        </w:tabs>
                        <w:spacing w:before="0" w:line="240" w:lineRule="auto"/>
                        <w:ind w:hanging="720"/>
                        <w:rPr>
                          <w:rFonts w:ascii="Arial Narrow" w:hAnsi="Arial Narrow"/>
                          <w:color w:val="FFFFFF" w:themeColor="background1"/>
                          <w:sz w:val="24"/>
                          <w:szCs w:val="24"/>
                        </w:rPr>
                      </w:pPr>
                      <w:bookmarkStart w:id="25" w:name="_Toc427226379"/>
                      <w:bookmarkStart w:id="26" w:name="_Toc427228735"/>
                      <w:r>
                        <w:rPr>
                          <w:rFonts w:ascii="Arial Narrow" w:hAnsi="Arial Narrow"/>
                          <w:color w:val="FFFFFF" w:themeColor="background1"/>
                          <w:sz w:val="24"/>
                          <w:szCs w:val="24"/>
                        </w:rPr>
                        <w:t>REQUISITOS TÉCNICOS</w:t>
                      </w:r>
                      <w:bookmarkEnd w:id="25"/>
                      <w:bookmarkEnd w:id="26"/>
                    </w:p>
                  </w:txbxContent>
                </v:textbox>
                <w10:anchorlock/>
              </v:shape>
            </w:pict>
          </mc:Fallback>
        </mc:AlternateContent>
      </w:r>
    </w:p>
    <w:p w14:paraId="3FD36AF1" w14:textId="77777777" w:rsidR="00233435" w:rsidRPr="00400572" w:rsidRDefault="00233435" w:rsidP="00233435">
      <w:pPr>
        <w:spacing w:after="0" w:line="360" w:lineRule="auto"/>
        <w:rPr>
          <w:rFonts w:ascii="Arial" w:hAnsi="Arial" w:cs="Arial"/>
          <w:bCs/>
          <w:sz w:val="24"/>
          <w:szCs w:val="24"/>
        </w:rPr>
      </w:pPr>
    </w:p>
    <w:p w14:paraId="2CBA76EB" w14:textId="77777777" w:rsidR="00233435" w:rsidRPr="00400572" w:rsidRDefault="00233435" w:rsidP="00233435">
      <w:pPr>
        <w:spacing w:line="360" w:lineRule="auto"/>
        <w:jc w:val="both"/>
        <w:rPr>
          <w:rFonts w:ascii="Arial" w:hAnsi="Arial" w:cs="Arial"/>
          <w:szCs w:val="24"/>
        </w:rPr>
      </w:pPr>
      <w:r w:rsidRPr="00400572">
        <w:rPr>
          <w:rFonts w:ascii="Arial" w:hAnsi="Arial" w:cs="Arial"/>
          <w:b/>
          <w:bCs/>
          <w:szCs w:val="24"/>
        </w:rPr>
        <w:t>CAPACIDADE TÉCNICO-OPERACIONAL</w:t>
      </w:r>
    </w:p>
    <w:p w14:paraId="0870E745" w14:textId="77777777" w:rsidR="00233435" w:rsidRPr="00400572" w:rsidRDefault="00233435" w:rsidP="00264C80">
      <w:pPr>
        <w:numPr>
          <w:ilvl w:val="0"/>
          <w:numId w:val="26"/>
        </w:numPr>
        <w:spacing w:line="360" w:lineRule="auto"/>
        <w:contextualSpacing/>
        <w:jc w:val="both"/>
        <w:rPr>
          <w:rFonts w:ascii="Arial" w:hAnsi="Arial" w:cs="Arial"/>
          <w:bCs/>
          <w:szCs w:val="24"/>
        </w:rPr>
      </w:pPr>
      <w:r w:rsidRPr="00400572">
        <w:rPr>
          <w:rFonts w:ascii="Arial" w:hAnsi="Arial" w:cs="Arial"/>
          <w:bCs/>
          <w:szCs w:val="24"/>
        </w:rPr>
        <w:t>Prova de inscrição ou registro do licitante, junto ao Conselho Regional de Engenharia e Agronomia – CREA ou no Conselho de Arquitetura e Urbanismo - CAU, que comprove atividade relacionada com o objeto;</w:t>
      </w:r>
    </w:p>
    <w:p w14:paraId="6E6509FF" w14:textId="3CF45D80" w:rsidR="00233435" w:rsidRPr="00400572" w:rsidRDefault="00233435" w:rsidP="00264C80">
      <w:pPr>
        <w:numPr>
          <w:ilvl w:val="0"/>
          <w:numId w:val="26"/>
        </w:numPr>
        <w:spacing w:line="360" w:lineRule="auto"/>
        <w:contextualSpacing/>
        <w:jc w:val="both"/>
        <w:rPr>
          <w:rFonts w:ascii="Arial" w:hAnsi="Arial" w:cs="Arial"/>
          <w:szCs w:val="24"/>
        </w:rPr>
      </w:pPr>
      <w:r w:rsidRPr="00400572">
        <w:rPr>
          <w:rFonts w:ascii="Arial" w:hAnsi="Arial" w:cs="Arial"/>
          <w:szCs w:val="24"/>
        </w:rPr>
        <w:lastRenderedPageBreak/>
        <w:t xml:space="preserve">Apresentação de </w:t>
      </w:r>
      <w:proofErr w:type="gramStart"/>
      <w:r w:rsidRPr="00400572">
        <w:rPr>
          <w:rFonts w:ascii="Arial" w:hAnsi="Arial" w:cs="Arial"/>
          <w:szCs w:val="24"/>
        </w:rPr>
        <w:t>atestado(</w:t>
      </w:r>
      <w:proofErr w:type="gramEnd"/>
      <w:r w:rsidRPr="00400572">
        <w:rPr>
          <w:rFonts w:ascii="Arial" w:hAnsi="Arial" w:cs="Arial"/>
          <w:szCs w:val="24"/>
        </w:rPr>
        <w:t>s), fornecido</w:t>
      </w:r>
      <w:r w:rsidR="00937BB5" w:rsidRPr="00400572">
        <w:rPr>
          <w:rFonts w:ascii="Arial" w:hAnsi="Arial" w:cs="Arial"/>
          <w:szCs w:val="24"/>
        </w:rPr>
        <w:t>(</w:t>
      </w:r>
      <w:r w:rsidRPr="00400572">
        <w:rPr>
          <w:rFonts w:ascii="Arial" w:hAnsi="Arial" w:cs="Arial"/>
          <w:szCs w:val="24"/>
        </w:rPr>
        <w:t>s</w:t>
      </w:r>
      <w:r w:rsidR="00937BB5" w:rsidRPr="00400572">
        <w:rPr>
          <w:rFonts w:ascii="Arial" w:hAnsi="Arial" w:cs="Arial"/>
          <w:szCs w:val="24"/>
        </w:rPr>
        <w:t>)</w:t>
      </w:r>
      <w:r w:rsidRPr="00400572">
        <w:rPr>
          <w:rFonts w:ascii="Arial" w:hAnsi="Arial" w:cs="Arial"/>
          <w:szCs w:val="24"/>
        </w:rPr>
        <w:t xml:space="preserve"> por pessoa jurídica de direito público ou privado, comprovando que a licitante executou satisfatoriamente, serviço/obra compatível com o objeto desta licitação, observada a parcela de maior relevância e valor significativo delimitada a seguir:</w:t>
      </w:r>
    </w:p>
    <w:p w14:paraId="5D321D1F" w14:textId="78DD3EC3" w:rsidR="00937BB5" w:rsidRPr="00400572" w:rsidRDefault="00937BB5" w:rsidP="00233435">
      <w:pPr>
        <w:pStyle w:val="PargrafodaLista"/>
        <w:numPr>
          <w:ilvl w:val="0"/>
          <w:numId w:val="8"/>
        </w:numPr>
        <w:spacing w:line="360" w:lineRule="auto"/>
        <w:ind w:left="1134" w:hanging="283"/>
        <w:jc w:val="both"/>
        <w:rPr>
          <w:rFonts w:ascii="Arial" w:hAnsi="Arial" w:cs="Arial"/>
          <w:b/>
          <w:bCs/>
          <w:szCs w:val="24"/>
        </w:rPr>
      </w:pPr>
      <w:r w:rsidRPr="00400572">
        <w:rPr>
          <w:rFonts w:ascii="Arial" w:hAnsi="Arial" w:cs="Arial"/>
          <w:bCs/>
          <w:szCs w:val="24"/>
        </w:rPr>
        <w:t>Serviços de inspeção patológica em estrutura de concreto armado, inclusive inspeção subaquática</w:t>
      </w:r>
      <w:r w:rsidR="00264C80">
        <w:rPr>
          <w:rFonts w:ascii="Arial" w:hAnsi="Arial" w:cs="Arial"/>
          <w:bCs/>
          <w:szCs w:val="24"/>
        </w:rPr>
        <w:t>;</w:t>
      </w:r>
    </w:p>
    <w:p w14:paraId="353D63DD" w14:textId="711ECAD0" w:rsidR="00233435" w:rsidRPr="00264C80" w:rsidRDefault="00937BB5" w:rsidP="00233435">
      <w:pPr>
        <w:pStyle w:val="PargrafodaLista"/>
        <w:numPr>
          <w:ilvl w:val="0"/>
          <w:numId w:val="8"/>
        </w:numPr>
        <w:spacing w:line="360" w:lineRule="auto"/>
        <w:ind w:left="1134" w:hanging="283"/>
        <w:jc w:val="both"/>
        <w:rPr>
          <w:rFonts w:ascii="Arial" w:hAnsi="Arial" w:cs="Arial"/>
          <w:bCs/>
          <w:szCs w:val="24"/>
        </w:rPr>
      </w:pPr>
      <w:r w:rsidRPr="00400572">
        <w:rPr>
          <w:rFonts w:ascii="Arial" w:hAnsi="Arial" w:cs="Arial"/>
          <w:bCs/>
          <w:szCs w:val="24"/>
        </w:rPr>
        <w:t>Projeto de recuperação e reforço estrutural</w:t>
      </w:r>
      <w:r w:rsidR="00233435" w:rsidRPr="00400572">
        <w:rPr>
          <w:rFonts w:ascii="Arial" w:hAnsi="Arial" w:cs="Arial"/>
          <w:bCs/>
          <w:szCs w:val="24"/>
        </w:rPr>
        <w:t>;</w:t>
      </w:r>
    </w:p>
    <w:p w14:paraId="5ABDA8F0" w14:textId="6DF4CCC9" w:rsidR="00264C80" w:rsidRPr="00264C80" w:rsidRDefault="00264C80" w:rsidP="00233435">
      <w:pPr>
        <w:pStyle w:val="PargrafodaLista"/>
        <w:numPr>
          <w:ilvl w:val="0"/>
          <w:numId w:val="8"/>
        </w:numPr>
        <w:spacing w:line="360" w:lineRule="auto"/>
        <w:ind w:left="1134" w:hanging="283"/>
        <w:jc w:val="both"/>
        <w:rPr>
          <w:rFonts w:ascii="Arial" w:hAnsi="Arial" w:cs="Arial"/>
          <w:bCs/>
          <w:szCs w:val="24"/>
        </w:rPr>
      </w:pPr>
      <w:r>
        <w:rPr>
          <w:rFonts w:ascii="Arial" w:hAnsi="Arial" w:cs="Arial"/>
          <w:bCs/>
          <w:szCs w:val="24"/>
        </w:rPr>
        <w:t>P</w:t>
      </w:r>
      <w:r w:rsidRPr="00264C80">
        <w:rPr>
          <w:rFonts w:ascii="Arial" w:hAnsi="Arial" w:cs="Arial"/>
          <w:bCs/>
          <w:szCs w:val="24"/>
        </w:rPr>
        <w:t>rojeto de pavimento em concreto</w:t>
      </w:r>
    </w:p>
    <w:p w14:paraId="45577424" w14:textId="470F562E" w:rsidR="00937BB5" w:rsidRPr="00400572" w:rsidRDefault="00937BB5" w:rsidP="00233435">
      <w:pPr>
        <w:pStyle w:val="PargrafodaLista"/>
        <w:numPr>
          <w:ilvl w:val="0"/>
          <w:numId w:val="8"/>
        </w:numPr>
        <w:spacing w:line="360" w:lineRule="auto"/>
        <w:ind w:left="1134" w:hanging="283"/>
        <w:jc w:val="both"/>
        <w:rPr>
          <w:rFonts w:ascii="Arial" w:hAnsi="Arial" w:cs="Arial"/>
          <w:b/>
          <w:bCs/>
          <w:szCs w:val="24"/>
        </w:rPr>
      </w:pPr>
      <w:r w:rsidRPr="00400572">
        <w:rPr>
          <w:rFonts w:ascii="Arial" w:hAnsi="Arial" w:cs="Arial"/>
          <w:bCs/>
          <w:szCs w:val="24"/>
        </w:rPr>
        <w:t>Projeto de ferrovia;</w:t>
      </w:r>
    </w:p>
    <w:p w14:paraId="3269F908" w14:textId="373D7883" w:rsidR="00937BB5" w:rsidRPr="00400572" w:rsidRDefault="00937BB5" w:rsidP="00233435">
      <w:pPr>
        <w:pStyle w:val="PargrafodaLista"/>
        <w:numPr>
          <w:ilvl w:val="0"/>
          <w:numId w:val="8"/>
        </w:numPr>
        <w:spacing w:line="360" w:lineRule="auto"/>
        <w:ind w:left="1134" w:hanging="283"/>
        <w:jc w:val="both"/>
        <w:rPr>
          <w:rFonts w:ascii="Arial" w:hAnsi="Arial" w:cs="Arial"/>
          <w:bCs/>
          <w:szCs w:val="24"/>
        </w:rPr>
      </w:pPr>
      <w:r w:rsidRPr="00400572">
        <w:rPr>
          <w:rFonts w:ascii="Arial" w:hAnsi="Arial" w:cs="Arial"/>
          <w:bCs/>
          <w:szCs w:val="24"/>
        </w:rPr>
        <w:t>Projeto de estruturas portuárias, inclusive equipamentos (defensas, ganchos/cabrestantes e cabeços).</w:t>
      </w:r>
    </w:p>
    <w:p w14:paraId="20428D41" w14:textId="77777777" w:rsidR="00BE5EE1" w:rsidRPr="00400572" w:rsidRDefault="00BE5EE1" w:rsidP="00BE5EE1">
      <w:pPr>
        <w:pStyle w:val="PargrafodaLista"/>
        <w:spacing w:line="360" w:lineRule="auto"/>
        <w:ind w:left="0"/>
        <w:jc w:val="both"/>
        <w:rPr>
          <w:rFonts w:ascii="Arial" w:hAnsi="Arial" w:cs="Arial"/>
          <w:b/>
          <w:bCs/>
          <w:szCs w:val="24"/>
        </w:rPr>
      </w:pPr>
    </w:p>
    <w:p w14:paraId="5E37C7CE" w14:textId="00A1F7E0" w:rsidR="00233435" w:rsidRPr="00400572" w:rsidRDefault="00233435" w:rsidP="00BE5EE1">
      <w:pPr>
        <w:pStyle w:val="PargrafodaLista"/>
        <w:spacing w:line="360" w:lineRule="auto"/>
        <w:ind w:left="0"/>
        <w:jc w:val="both"/>
        <w:rPr>
          <w:rFonts w:ascii="Arial" w:hAnsi="Arial" w:cs="Arial"/>
          <w:b/>
          <w:bCs/>
          <w:szCs w:val="24"/>
        </w:rPr>
      </w:pPr>
      <w:r w:rsidRPr="00400572">
        <w:rPr>
          <w:rFonts w:ascii="Arial" w:hAnsi="Arial" w:cs="Arial"/>
          <w:b/>
          <w:bCs/>
          <w:szCs w:val="24"/>
        </w:rPr>
        <w:t>QUALIFICAÇÃO TÉCNICA - CAPACITAÇÃO TÉCNICA</w:t>
      </w:r>
    </w:p>
    <w:p w14:paraId="1CF9045A" w14:textId="77777777" w:rsidR="00233435" w:rsidRPr="00400572" w:rsidRDefault="00233435" w:rsidP="00233435">
      <w:pPr>
        <w:tabs>
          <w:tab w:val="left" w:pos="851"/>
        </w:tabs>
        <w:spacing w:line="360" w:lineRule="auto"/>
        <w:jc w:val="both"/>
        <w:rPr>
          <w:rFonts w:ascii="Arial" w:hAnsi="Arial" w:cs="Arial"/>
          <w:bCs/>
          <w:szCs w:val="24"/>
        </w:rPr>
      </w:pPr>
      <w:r w:rsidRPr="00400572">
        <w:rPr>
          <w:rFonts w:ascii="Arial" w:hAnsi="Arial" w:cs="Arial"/>
          <w:b/>
          <w:bCs/>
          <w:szCs w:val="24"/>
        </w:rPr>
        <w:tab/>
      </w:r>
      <w:r w:rsidRPr="00400572">
        <w:rPr>
          <w:rFonts w:ascii="Arial" w:hAnsi="Arial" w:cs="Arial"/>
          <w:bCs/>
          <w:szCs w:val="24"/>
        </w:rPr>
        <w:t>Para atendimento à qualificação técnico-profissional, comprovação do licitante de possuir em seu corpo técnico, na data de apresentação das propostas, profissional(</w:t>
      </w:r>
      <w:proofErr w:type="spellStart"/>
      <w:r w:rsidRPr="00400572">
        <w:rPr>
          <w:rFonts w:ascii="Arial" w:hAnsi="Arial" w:cs="Arial"/>
          <w:bCs/>
          <w:szCs w:val="24"/>
        </w:rPr>
        <w:t>is</w:t>
      </w:r>
      <w:proofErr w:type="spellEnd"/>
      <w:r w:rsidRPr="00400572">
        <w:rPr>
          <w:rFonts w:ascii="Arial" w:hAnsi="Arial" w:cs="Arial"/>
          <w:bCs/>
          <w:szCs w:val="24"/>
        </w:rPr>
        <w:t>), reconhecido(s) pelo CREA ou pelo CAU, detentor(es) de atestado(s) de responsabilidade técnica, devidamente registrado(s) no Conselho de Classe da região onde os serviços foram executados, acompanhados(s) da(s) respectiva(s) Certidão(</w:t>
      </w:r>
      <w:proofErr w:type="spellStart"/>
      <w:r w:rsidRPr="00400572">
        <w:rPr>
          <w:rFonts w:ascii="Arial" w:hAnsi="Arial" w:cs="Arial"/>
          <w:bCs/>
          <w:szCs w:val="24"/>
        </w:rPr>
        <w:t>ões</w:t>
      </w:r>
      <w:proofErr w:type="spellEnd"/>
      <w:r w:rsidRPr="00400572">
        <w:rPr>
          <w:rFonts w:ascii="Arial" w:hAnsi="Arial" w:cs="Arial"/>
          <w:bCs/>
          <w:szCs w:val="24"/>
        </w:rPr>
        <w:t>) de Acervo Técnico – CAT, expedidas por este(s) Conselho(s), que comprove(m) ter o(s) profissional(</w:t>
      </w:r>
      <w:proofErr w:type="spellStart"/>
      <w:r w:rsidRPr="00400572">
        <w:rPr>
          <w:rFonts w:ascii="Arial" w:hAnsi="Arial" w:cs="Arial"/>
          <w:bCs/>
          <w:szCs w:val="24"/>
        </w:rPr>
        <w:t>is</w:t>
      </w:r>
      <w:proofErr w:type="spellEnd"/>
      <w:r w:rsidRPr="00400572">
        <w:rPr>
          <w:rFonts w:ascii="Arial" w:hAnsi="Arial" w:cs="Arial"/>
          <w:bCs/>
          <w:szCs w:val="24"/>
        </w:rPr>
        <w:t xml:space="preserve">), executado para órgão ou entidade da administração pública direta ou indireta, federal estadual, municipal ou do Distrito Federal, ou ainda, para empresa privada, que não o próprio licitante (CNPJ diferente), serviço(s) relativo(s) a: </w:t>
      </w:r>
    </w:p>
    <w:p w14:paraId="488113B4" w14:textId="77777777" w:rsidR="00937BB5" w:rsidRPr="00400572" w:rsidRDefault="00937BB5" w:rsidP="00937BB5">
      <w:pPr>
        <w:pStyle w:val="PargrafodaLista"/>
        <w:numPr>
          <w:ilvl w:val="0"/>
          <w:numId w:val="8"/>
        </w:numPr>
        <w:spacing w:line="360" w:lineRule="auto"/>
        <w:ind w:left="1134" w:hanging="283"/>
        <w:jc w:val="both"/>
        <w:rPr>
          <w:rFonts w:ascii="Arial" w:hAnsi="Arial" w:cs="Arial"/>
          <w:b/>
          <w:bCs/>
          <w:szCs w:val="24"/>
        </w:rPr>
      </w:pPr>
      <w:r w:rsidRPr="00400572">
        <w:rPr>
          <w:rFonts w:ascii="Arial" w:hAnsi="Arial" w:cs="Arial"/>
          <w:bCs/>
          <w:szCs w:val="24"/>
        </w:rPr>
        <w:t>Serviços de inspeção patológica em estrutura de concreto armado, inclusive inspeção subaquática</w:t>
      </w:r>
    </w:p>
    <w:p w14:paraId="1ADDB596" w14:textId="77777777" w:rsidR="00937BB5" w:rsidRPr="00264C80" w:rsidRDefault="00937BB5" w:rsidP="00937BB5">
      <w:pPr>
        <w:pStyle w:val="PargrafodaLista"/>
        <w:numPr>
          <w:ilvl w:val="0"/>
          <w:numId w:val="8"/>
        </w:numPr>
        <w:spacing w:line="360" w:lineRule="auto"/>
        <w:ind w:left="1134" w:hanging="283"/>
        <w:jc w:val="both"/>
        <w:rPr>
          <w:rFonts w:ascii="Arial" w:hAnsi="Arial" w:cs="Arial"/>
          <w:b/>
          <w:bCs/>
          <w:szCs w:val="24"/>
        </w:rPr>
      </w:pPr>
      <w:r w:rsidRPr="00400572">
        <w:rPr>
          <w:rFonts w:ascii="Arial" w:hAnsi="Arial" w:cs="Arial"/>
          <w:bCs/>
          <w:szCs w:val="24"/>
        </w:rPr>
        <w:t>Projeto de recuperação e reforço estrutural;</w:t>
      </w:r>
    </w:p>
    <w:p w14:paraId="21305896" w14:textId="77777777" w:rsidR="00264C80" w:rsidRPr="00264C80" w:rsidRDefault="00264C80" w:rsidP="00264C80">
      <w:pPr>
        <w:pStyle w:val="PargrafodaLista"/>
        <w:numPr>
          <w:ilvl w:val="0"/>
          <w:numId w:val="8"/>
        </w:numPr>
        <w:spacing w:line="360" w:lineRule="auto"/>
        <w:ind w:left="1134" w:hanging="283"/>
        <w:jc w:val="both"/>
        <w:rPr>
          <w:rFonts w:ascii="Arial" w:hAnsi="Arial" w:cs="Arial"/>
          <w:bCs/>
          <w:szCs w:val="24"/>
        </w:rPr>
      </w:pPr>
      <w:r>
        <w:rPr>
          <w:rFonts w:ascii="Arial" w:hAnsi="Arial" w:cs="Arial"/>
          <w:bCs/>
          <w:szCs w:val="24"/>
        </w:rPr>
        <w:t>P</w:t>
      </w:r>
      <w:r w:rsidRPr="00264C80">
        <w:rPr>
          <w:rFonts w:ascii="Arial" w:hAnsi="Arial" w:cs="Arial"/>
          <w:bCs/>
          <w:szCs w:val="24"/>
        </w:rPr>
        <w:t>rojeto de pavimento em concreto</w:t>
      </w:r>
    </w:p>
    <w:p w14:paraId="468C0320" w14:textId="77777777" w:rsidR="00937BB5" w:rsidRPr="00400572" w:rsidRDefault="00937BB5" w:rsidP="00937BB5">
      <w:pPr>
        <w:pStyle w:val="PargrafodaLista"/>
        <w:numPr>
          <w:ilvl w:val="0"/>
          <w:numId w:val="8"/>
        </w:numPr>
        <w:spacing w:line="360" w:lineRule="auto"/>
        <w:ind w:left="1134" w:hanging="283"/>
        <w:jc w:val="both"/>
        <w:rPr>
          <w:rFonts w:ascii="Arial" w:hAnsi="Arial" w:cs="Arial"/>
          <w:b/>
          <w:bCs/>
          <w:szCs w:val="24"/>
        </w:rPr>
      </w:pPr>
      <w:r w:rsidRPr="00400572">
        <w:rPr>
          <w:rFonts w:ascii="Arial" w:hAnsi="Arial" w:cs="Arial"/>
          <w:bCs/>
          <w:szCs w:val="24"/>
        </w:rPr>
        <w:t>Projeto de ferrovia;</w:t>
      </w:r>
    </w:p>
    <w:p w14:paraId="0460AEFB" w14:textId="77777777" w:rsidR="00937BB5" w:rsidRPr="00400572" w:rsidRDefault="00937BB5" w:rsidP="00937BB5">
      <w:pPr>
        <w:pStyle w:val="PargrafodaLista"/>
        <w:numPr>
          <w:ilvl w:val="0"/>
          <w:numId w:val="8"/>
        </w:numPr>
        <w:spacing w:line="360" w:lineRule="auto"/>
        <w:ind w:left="1134" w:hanging="283"/>
        <w:jc w:val="both"/>
        <w:rPr>
          <w:rFonts w:ascii="Arial" w:hAnsi="Arial" w:cs="Arial"/>
          <w:bCs/>
          <w:szCs w:val="24"/>
        </w:rPr>
      </w:pPr>
      <w:r w:rsidRPr="00400572">
        <w:rPr>
          <w:rFonts w:ascii="Arial" w:hAnsi="Arial" w:cs="Arial"/>
          <w:bCs/>
          <w:szCs w:val="24"/>
        </w:rPr>
        <w:t>Projeto de estruturas portuárias, inclusive equipamentos (defensas, ganchos/cabrestantes e cabeços).</w:t>
      </w:r>
    </w:p>
    <w:p w14:paraId="37E27C55" w14:textId="1A2FB7B2" w:rsidR="00233435" w:rsidRPr="00400572" w:rsidRDefault="00233435" w:rsidP="00233435">
      <w:pPr>
        <w:spacing w:after="0" w:line="360" w:lineRule="auto"/>
        <w:ind w:firstLine="851"/>
        <w:contextualSpacing/>
        <w:jc w:val="both"/>
        <w:rPr>
          <w:rFonts w:ascii="Arial" w:hAnsi="Arial" w:cs="Arial"/>
          <w:bCs/>
          <w:szCs w:val="24"/>
        </w:rPr>
      </w:pPr>
      <w:r w:rsidRPr="00400572">
        <w:rPr>
          <w:rFonts w:ascii="Arial" w:hAnsi="Arial" w:cs="Arial"/>
          <w:bCs/>
          <w:szCs w:val="24"/>
        </w:rPr>
        <w:lastRenderedPageBreak/>
        <w:t>Os profissionais indicados pelo licitante, para fins de comprovação da capacitação técnico-profissional, devem participar da obra ou serviço objeto deste Termo de Referência, admitindo-se a substituição por profissionais de experiência equivalente</w:t>
      </w:r>
      <w:r w:rsidR="00050B84" w:rsidRPr="00400572">
        <w:rPr>
          <w:rFonts w:ascii="Arial" w:hAnsi="Arial" w:cs="Arial"/>
          <w:bCs/>
          <w:szCs w:val="24"/>
        </w:rPr>
        <w:t xml:space="preserve"> ou superior, desde que aprovado</w:t>
      </w:r>
      <w:r w:rsidRPr="00400572">
        <w:rPr>
          <w:rFonts w:ascii="Arial" w:hAnsi="Arial" w:cs="Arial"/>
          <w:bCs/>
          <w:szCs w:val="24"/>
        </w:rPr>
        <w:t xml:space="preserve"> pela Administração.</w:t>
      </w:r>
    </w:p>
    <w:p w14:paraId="06C8A232" w14:textId="77777777" w:rsidR="00233435" w:rsidRPr="00400572" w:rsidRDefault="00233435" w:rsidP="00233435">
      <w:pPr>
        <w:spacing w:after="0" w:line="360" w:lineRule="auto"/>
        <w:ind w:firstLine="851"/>
        <w:contextualSpacing/>
        <w:jc w:val="both"/>
        <w:rPr>
          <w:rFonts w:ascii="Arial" w:hAnsi="Arial" w:cs="Arial"/>
          <w:bCs/>
          <w:szCs w:val="24"/>
        </w:rPr>
      </w:pPr>
    </w:p>
    <w:p w14:paraId="5A031F6B" w14:textId="77777777" w:rsidR="00233435" w:rsidRPr="00400572" w:rsidRDefault="00233435" w:rsidP="00233435">
      <w:pPr>
        <w:spacing w:after="0" w:line="360" w:lineRule="auto"/>
        <w:contextualSpacing/>
        <w:jc w:val="both"/>
        <w:rPr>
          <w:rFonts w:ascii="Arial" w:hAnsi="Arial" w:cs="Arial"/>
          <w:bCs/>
          <w:szCs w:val="24"/>
        </w:rPr>
      </w:pPr>
      <w:r w:rsidRPr="00400572">
        <w:rPr>
          <w:rFonts w:ascii="Arial" w:hAnsi="Arial" w:cs="Arial"/>
          <w:bCs/>
          <w:szCs w:val="24"/>
        </w:rPr>
        <w:t>Obs1: O atestado que referenciar serviços que foram parcialmente concluídos deve explicitar o período e as etapas executadas, conforme Resolução 1.025 de 30/10/2009 do CONFEA.</w:t>
      </w:r>
    </w:p>
    <w:p w14:paraId="44D9421C" w14:textId="775FA2E9" w:rsidR="00233435" w:rsidRPr="00400572" w:rsidRDefault="00233435" w:rsidP="00233435">
      <w:pPr>
        <w:spacing w:after="0" w:line="360" w:lineRule="auto"/>
        <w:contextualSpacing/>
        <w:jc w:val="both"/>
        <w:rPr>
          <w:rFonts w:ascii="Arial" w:hAnsi="Arial" w:cs="Arial"/>
          <w:bCs/>
          <w:szCs w:val="24"/>
        </w:rPr>
      </w:pPr>
      <w:r w:rsidRPr="00400572">
        <w:rPr>
          <w:rFonts w:ascii="Arial" w:hAnsi="Arial" w:cs="Arial"/>
          <w:bCs/>
          <w:szCs w:val="24"/>
        </w:rPr>
        <w:t xml:space="preserve">Obs2: </w:t>
      </w:r>
      <w:r w:rsidR="00050B84" w:rsidRPr="00400572">
        <w:rPr>
          <w:rFonts w:ascii="Arial" w:hAnsi="Arial" w:cs="Arial"/>
          <w:bCs/>
          <w:szCs w:val="24"/>
        </w:rPr>
        <w:t xml:space="preserve">O atestado que referenciar serviços subcontratados ou </w:t>
      </w:r>
      <w:proofErr w:type="spellStart"/>
      <w:r w:rsidRPr="00400572">
        <w:rPr>
          <w:rFonts w:ascii="Arial" w:hAnsi="Arial" w:cs="Arial"/>
          <w:bCs/>
          <w:szCs w:val="24"/>
        </w:rPr>
        <w:t>subempreitados</w:t>
      </w:r>
      <w:proofErr w:type="spellEnd"/>
      <w:r w:rsidRPr="00400572">
        <w:rPr>
          <w:rFonts w:ascii="Arial" w:hAnsi="Arial" w:cs="Arial"/>
          <w:bCs/>
          <w:szCs w:val="24"/>
        </w:rPr>
        <w:t xml:space="preserve"> deve estar acompanhado de documentos hábeis que comprovem a anuência do contratante original </w:t>
      </w:r>
      <w:r w:rsidR="00050B84" w:rsidRPr="00400572">
        <w:rPr>
          <w:rFonts w:ascii="Arial" w:hAnsi="Arial" w:cs="Arial"/>
          <w:bCs/>
          <w:szCs w:val="24"/>
        </w:rPr>
        <w:t xml:space="preserve">ou que </w:t>
      </w:r>
      <w:r w:rsidR="00F353BE" w:rsidRPr="00400572">
        <w:rPr>
          <w:rFonts w:ascii="Arial" w:hAnsi="Arial" w:cs="Arial"/>
          <w:bCs/>
          <w:szCs w:val="24"/>
        </w:rPr>
        <w:t xml:space="preserve">comprovem a efetiva participação do profissional na execução da obra ou prestação </w:t>
      </w:r>
      <w:r w:rsidRPr="00400572">
        <w:rPr>
          <w:rFonts w:ascii="Arial" w:hAnsi="Arial" w:cs="Arial"/>
          <w:bCs/>
          <w:szCs w:val="24"/>
        </w:rPr>
        <w:t xml:space="preserve">dos serviços, conforme Resolução 1.025 de 30/10/2009 do CONFEA. </w:t>
      </w:r>
    </w:p>
    <w:p w14:paraId="5DC9F7C6" w14:textId="580A4246" w:rsidR="00233435" w:rsidRPr="00400572" w:rsidRDefault="00F353BE" w:rsidP="00233435">
      <w:pPr>
        <w:spacing w:after="0" w:line="360" w:lineRule="auto"/>
        <w:contextualSpacing/>
        <w:jc w:val="both"/>
        <w:rPr>
          <w:rFonts w:ascii="Arial" w:hAnsi="Arial" w:cs="Arial"/>
          <w:bCs/>
          <w:szCs w:val="24"/>
        </w:rPr>
      </w:pPr>
      <w:r w:rsidRPr="00400572">
        <w:rPr>
          <w:rFonts w:ascii="Arial" w:hAnsi="Arial" w:cs="Arial"/>
          <w:bCs/>
          <w:szCs w:val="24"/>
        </w:rPr>
        <w:t>Obs3: Não s</w:t>
      </w:r>
      <w:r w:rsidR="00233435" w:rsidRPr="00400572">
        <w:rPr>
          <w:rFonts w:ascii="Arial" w:hAnsi="Arial" w:cs="Arial"/>
          <w:bCs/>
          <w:szCs w:val="24"/>
        </w:rPr>
        <w:t>erá aceito atestado de fiscalização</w:t>
      </w:r>
      <w:r w:rsidR="001C6A08">
        <w:rPr>
          <w:rFonts w:ascii="Arial" w:hAnsi="Arial" w:cs="Arial"/>
          <w:bCs/>
          <w:szCs w:val="24"/>
        </w:rPr>
        <w:t>, execução</w:t>
      </w:r>
      <w:r w:rsidR="00233435" w:rsidRPr="00400572">
        <w:rPr>
          <w:rFonts w:ascii="Arial" w:hAnsi="Arial" w:cs="Arial"/>
          <w:bCs/>
          <w:szCs w:val="24"/>
        </w:rPr>
        <w:t xml:space="preserve"> ou coordenação de Obra/Projeto.</w:t>
      </w:r>
    </w:p>
    <w:p w14:paraId="28334B56" w14:textId="77777777" w:rsidR="00233435" w:rsidRPr="00400572" w:rsidRDefault="00233435" w:rsidP="00233435">
      <w:pPr>
        <w:spacing w:after="0" w:line="360" w:lineRule="auto"/>
        <w:contextualSpacing/>
        <w:jc w:val="both"/>
        <w:rPr>
          <w:rFonts w:ascii="Arial" w:hAnsi="Arial" w:cs="Arial"/>
          <w:bCs/>
          <w:szCs w:val="24"/>
        </w:rPr>
      </w:pPr>
    </w:p>
    <w:p w14:paraId="52DDE501" w14:textId="77777777" w:rsidR="00233435" w:rsidRPr="00400572" w:rsidRDefault="00233435" w:rsidP="00233435">
      <w:pPr>
        <w:spacing w:after="0" w:line="360" w:lineRule="auto"/>
        <w:contextualSpacing/>
        <w:jc w:val="both"/>
        <w:rPr>
          <w:rFonts w:ascii="Arial" w:hAnsi="Arial" w:cs="Arial"/>
          <w:b/>
          <w:szCs w:val="24"/>
        </w:rPr>
      </w:pPr>
      <w:r w:rsidRPr="00400572">
        <w:rPr>
          <w:rFonts w:ascii="Arial" w:hAnsi="Arial" w:cs="Arial"/>
          <w:b/>
          <w:szCs w:val="24"/>
        </w:rPr>
        <w:t xml:space="preserve"> DA DOCUMENTAÇÃO COMPLEMENTAR</w:t>
      </w:r>
    </w:p>
    <w:p w14:paraId="25A72B23" w14:textId="77777777" w:rsidR="00233435" w:rsidRPr="00400572" w:rsidRDefault="00233435" w:rsidP="00233435">
      <w:pPr>
        <w:spacing w:line="360" w:lineRule="auto"/>
        <w:ind w:firstLine="851"/>
        <w:jc w:val="both"/>
        <w:rPr>
          <w:rFonts w:ascii="Arial" w:hAnsi="Arial" w:cs="Arial"/>
          <w:szCs w:val="24"/>
        </w:rPr>
      </w:pPr>
      <w:r w:rsidRPr="00400572">
        <w:rPr>
          <w:rFonts w:ascii="Arial" w:hAnsi="Arial" w:cs="Arial"/>
          <w:szCs w:val="24"/>
        </w:rPr>
        <w:t>Serão necessários os documentos a seguir em meio físico e eletrônico (</w:t>
      </w:r>
      <w:proofErr w:type="spellStart"/>
      <w:r w:rsidRPr="00400572">
        <w:rPr>
          <w:rFonts w:ascii="Arial" w:hAnsi="Arial" w:cs="Arial"/>
          <w:szCs w:val="24"/>
        </w:rPr>
        <w:t>xls</w:t>
      </w:r>
      <w:proofErr w:type="spellEnd"/>
      <w:r w:rsidRPr="00400572">
        <w:rPr>
          <w:rFonts w:ascii="Arial" w:hAnsi="Arial" w:cs="Arial"/>
          <w:szCs w:val="24"/>
        </w:rPr>
        <w:t>):</w:t>
      </w:r>
    </w:p>
    <w:p w14:paraId="192E940A" w14:textId="77777777" w:rsidR="00233435" w:rsidRPr="00400572" w:rsidRDefault="00233435" w:rsidP="00233435">
      <w:pPr>
        <w:numPr>
          <w:ilvl w:val="0"/>
          <w:numId w:val="2"/>
        </w:numPr>
        <w:spacing w:after="0" w:line="360" w:lineRule="auto"/>
        <w:ind w:left="714" w:hanging="357"/>
        <w:contextualSpacing/>
        <w:jc w:val="both"/>
        <w:rPr>
          <w:rFonts w:ascii="Arial" w:hAnsi="Arial" w:cs="Arial"/>
          <w:bCs/>
          <w:szCs w:val="24"/>
        </w:rPr>
      </w:pPr>
      <w:r w:rsidRPr="00400572">
        <w:rPr>
          <w:rFonts w:ascii="Arial" w:hAnsi="Arial" w:cs="Arial"/>
          <w:bCs/>
          <w:szCs w:val="24"/>
        </w:rPr>
        <w:t>Planilha orçamentária, inclusive com previsão de mobilização e desmobilização.</w:t>
      </w:r>
    </w:p>
    <w:p w14:paraId="2AF2118F" w14:textId="77777777" w:rsidR="00233435" w:rsidRPr="00400572" w:rsidRDefault="00233435" w:rsidP="00233435">
      <w:pPr>
        <w:numPr>
          <w:ilvl w:val="0"/>
          <w:numId w:val="2"/>
        </w:numPr>
        <w:spacing w:after="0" w:line="360" w:lineRule="auto"/>
        <w:ind w:left="714" w:hanging="357"/>
        <w:contextualSpacing/>
        <w:jc w:val="both"/>
        <w:rPr>
          <w:rFonts w:ascii="Arial" w:hAnsi="Arial" w:cs="Arial"/>
          <w:bCs/>
          <w:szCs w:val="24"/>
        </w:rPr>
      </w:pPr>
      <w:r w:rsidRPr="00400572">
        <w:rPr>
          <w:rFonts w:ascii="Arial" w:hAnsi="Arial" w:cs="Arial"/>
          <w:bCs/>
          <w:szCs w:val="24"/>
        </w:rPr>
        <w:t>Cronograma físico-financeiro de desembolso.</w:t>
      </w:r>
    </w:p>
    <w:p w14:paraId="23987132" w14:textId="77777777" w:rsidR="00233435" w:rsidRPr="00400572" w:rsidRDefault="00233435" w:rsidP="00233435">
      <w:pPr>
        <w:numPr>
          <w:ilvl w:val="0"/>
          <w:numId w:val="2"/>
        </w:numPr>
        <w:spacing w:after="0" w:line="360" w:lineRule="auto"/>
        <w:ind w:left="714" w:hanging="357"/>
        <w:contextualSpacing/>
        <w:jc w:val="both"/>
        <w:rPr>
          <w:rFonts w:ascii="Arial" w:hAnsi="Arial" w:cs="Arial"/>
          <w:bCs/>
          <w:szCs w:val="24"/>
        </w:rPr>
      </w:pPr>
      <w:r w:rsidRPr="00400572">
        <w:rPr>
          <w:rFonts w:ascii="Arial" w:hAnsi="Arial" w:cs="Arial"/>
          <w:bCs/>
          <w:szCs w:val="24"/>
        </w:rPr>
        <w:t>Composição de custos unitários.</w:t>
      </w:r>
    </w:p>
    <w:p w14:paraId="2A3B4144" w14:textId="77777777" w:rsidR="00233435" w:rsidRPr="00400572" w:rsidRDefault="00233435" w:rsidP="00233435">
      <w:pPr>
        <w:numPr>
          <w:ilvl w:val="0"/>
          <w:numId w:val="2"/>
        </w:numPr>
        <w:spacing w:after="0" w:line="360" w:lineRule="auto"/>
        <w:ind w:left="714" w:hanging="357"/>
        <w:contextualSpacing/>
        <w:jc w:val="both"/>
        <w:rPr>
          <w:rFonts w:ascii="Arial" w:hAnsi="Arial" w:cs="Arial"/>
          <w:bCs/>
          <w:szCs w:val="24"/>
        </w:rPr>
      </w:pPr>
      <w:r w:rsidRPr="00400572">
        <w:rPr>
          <w:rFonts w:ascii="Arial" w:hAnsi="Arial" w:cs="Arial"/>
          <w:bCs/>
          <w:szCs w:val="24"/>
        </w:rPr>
        <w:t>Planilha de encargos sociais.</w:t>
      </w:r>
    </w:p>
    <w:p w14:paraId="3E4386B9" w14:textId="77777777" w:rsidR="00233435" w:rsidRPr="00400572" w:rsidRDefault="00233435" w:rsidP="00233435">
      <w:pPr>
        <w:numPr>
          <w:ilvl w:val="0"/>
          <w:numId w:val="2"/>
        </w:numPr>
        <w:spacing w:line="360" w:lineRule="auto"/>
        <w:ind w:left="714" w:hanging="357"/>
        <w:contextualSpacing/>
        <w:jc w:val="both"/>
        <w:rPr>
          <w:rFonts w:ascii="Arial" w:hAnsi="Arial" w:cs="Arial"/>
          <w:bCs/>
          <w:szCs w:val="24"/>
        </w:rPr>
      </w:pPr>
      <w:r w:rsidRPr="00400572">
        <w:rPr>
          <w:rFonts w:ascii="Arial" w:hAnsi="Arial" w:cs="Arial"/>
          <w:bCs/>
          <w:szCs w:val="24"/>
        </w:rPr>
        <w:t>Planilha de Benefícios e Despesas Indiretas - BDI.</w:t>
      </w:r>
    </w:p>
    <w:p w14:paraId="3C495B9B" w14:textId="77777777" w:rsidR="003760EF" w:rsidRPr="00400572" w:rsidRDefault="003760EF" w:rsidP="003760EF">
      <w:pPr>
        <w:spacing w:line="360" w:lineRule="auto"/>
        <w:ind w:firstLine="851"/>
        <w:contextualSpacing/>
        <w:jc w:val="both"/>
        <w:rPr>
          <w:rFonts w:ascii="Arial" w:hAnsi="Arial" w:cs="Arial"/>
          <w:szCs w:val="24"/>
        </w:rPr>
      </w:pPr>
    </w:p>
    <w:p w14:paraId="3F9449D0" w14:textId="77777777" w:rsidR="00233435" w:rsidRPr="00400572" w:rsidRDefault="00233435" w:rsidP="003760EF">
      <w:pPr>
        <w:spacing w:line="360" w:lineRule="auto"/>
        <w:ind w:firstLine="851"/>
        <w:contextualSpacing/>
        <w:jc w:val="both"/>
        <w:rPr>
          <w:rFonts w:ascii="Arial" w:hAnsi="Arial" w:cs="Arial"/>
          <w:szCs w:val="24"/>
        </w:rPr>
      </w:pPr>
      <w:r w:rsidRPr="00400572">
        <w:rPr>
          <w:rFonts w:ascii="Arial" w:hAnsi="Arial" w:cs="Arial"/>
          <w:szCs w:val="24"/>
        </w:rPr>
        <w:t>O BDI, que incidirá sobre o somatório dos custos totais de cada item de serviço, deverá estar apresentado à parte, ao final da planilha sintética, sendo ali necessariamente detalhada sua composição.</w:t>
      </w:r>
    </w:p>
    <w:p w14:paraId="36E08BE7" w14:textId="77777777" w:rsidR="00233435" w:rsidRPr="00400572" w:rsidRDefault="00233435" w:rsidP="003760EF">
      <w:pPr>
        <w:spacing w:line="360" w:lineRule="auto"/>
        <w:ind w:firstLine="851"/>
        <w:contextualSpacing/>
        <w:jc w:val="both"/>
        <w:rPr>
          <w:rFonts w:ascii="Arial" w:hAnsi="Arial" w:cs="Arial"/>
          <w:szCs w:val="24"/>
        </w:rPr>
      </w:pPr>
      <w:r w:rsidRPr="00400572">
        <w:rPr>
          <w:rFonts w:ascii="Arial" w:hAnsi="Arial" w:cs="Arial"/>
          <w:szCs w:val="24"/>
        </w:rPr>
        <w:t>Cada licitante deverá compor sua taxa de BDI com base em fórmula apresentada adiante, levando em conta que nesta taxa deverão estar considerados, além dos impostos, as despesas indiretas não explicitadas na planilha orçamentária e o lucro.</w:t>
      </w:r>
    </w:p>
    <w:p w14:paraId="5F63E080" w14:textId="77777777" w:rsidR="00233435" w:rsidRPr="00400572" w:rsidRDefault="00233435" w:rsidP="003760EF">
      <w:pPr>
        <w:spacing w:line="360" w:lineRule="auto"/>
        <w:ind w:firstLine="851"/>
        <w:contextualSpacing/>
        <w:jc w:val="both"/>
        <w:rPr>
          <w:rFonts w:ascii="Arial" w:hAnsi="Arial" w:cs="Arial"/>
          <w:szCs w:val="24"/>
        </w:rPr>
      </w:pPr>
      <w:r w:rsidRPr="00400572">
        <w:rPr>
          <w:rFonts w:ascii="Arial" w:hAnsi="Arial" w:cs="Arial"/>
          <w:szCs w:val="24"/>
        </w:rPr>
        <w:t>Na composição da taxa de BDI, não deverão ser alocados os percentuais relativos ao IRPJ e CSLL, consoante Acórdão 325/2007-TCU/Plenário.</w:t>
      </w:r>
    </w:p>
    <w:p w14:paraId="15A88890" w14:textId="77777777" w:rsidR="00233435" w:rsidRPr="00400572" w:rsidRDefault="00233435" w:rsidP="003760EF">
      <w:pPr>
        <w:spacing w:line="360" w:lineRule="auto"/>
        <w:ind w:firstLine="851"/>
        <w:contextualSpacing/>
        <w:jc w:val="both"/>
        <w:rPr>
          <w:rFonts w:ascii="Arial" w:hAnsi="Arial" w:cs="Arial"/>
          <w:bCs/>
          <w:szCs w:val="24"/>
          <w:lang w:val="pt-PT"/>
        </w:rPr>
      </w:pPr>
      <w:r w:rsidRPr="00400572">
        <w:rPr>
          <w:rFonts w:ascii="Arial" w:hAnsi="Arial" w:cs="Arial"/>
          <w:szCs w:val="24"/>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400572">
        <w:rPr>
          <w:rFonts w:ascii="Arial" w:hAnsi="Arial" w:cs="Arial"/>
          <w:szCs w:val="24"/>
        </w:rPr>
        <w:t>personalísticas</w:t>
      </w:r>
      <w:proofErr w:type="spellEnd"/>
      <w:r w:rsidRPr="00400572">
        <w:rPr>
          <w:rFonts w:ascii="Arial" w:hAnsi="Arial" w:cs="Arial"/>
          <w:szCs w:val="24"/>
        </w:rPr>
        <w:t xml:space="preserve"> que oneram pessoalmente o </w:t>
      </w:r>
      <w:r w:rsidRPr="00400572">
        <w:rPr>
          <w:rFonts w:ascii="Arial" w:hAnsi="Arial" w:cs="Arial"/>
          <w:szCs w:val="24"/>
        </w:rPr>
        <w:lastRenderedPageBreak/>
        <w:t>contratado, não devendo ser repassado à contratante. A fórmula adotada pela EMAP</w:t>
      </w:r>
      <w:r w:rsidRPr="00400572">
        <w:rPr>
          <w:rFonts w:ascii="Arial" w:hAnsi="Arial" w:cs="Arial"/>
          <w:bCs/>
          <w:szCs w:val="24"/>
          <w:lang w:val="pt-PT"/>
        </w:rPr>
        <w:t xml:space="preserve"> para cálculo do BDI, de Acórdão 2369/2011-TCU/Plenário, é:</w:t>
      </w:r>
    </w:p>
    <w:p w14:paraId="3452606C" w14:textId="77777777" w:rsidR="00F5494D" w:rsidRPr="00400572" w:rsidRDefault="00F5494D" w:rsidP="003760EF">
      <w:pPr>
        <w:spacing w:line="360" w:lineRule="auto"/>
        <w:ind w:firstLine="851"/>
        <w:contextualSpacing/>
        <w:jc w:val="both"/>
        <w:rPr>
          <w:rFonts w:ascii="Arial" w:hAnsi="Arial" w:cs="Arial"/>
          <w:szCs w:val="24"/>
        </w:rPr>
      </w:pPr>
    </w:p>
    <w:p w14:paraId="7D8BABAA" w14:textId="77777777" w:rsidR="00233435" w:rsidRPr="00400572" w:rsidRDefault="00233435" w:rsidP="00233435">
      <w:pPr>
        <w:spacing w:line="360" w:lineRule="auto"/>
        <w:jc w:val="both"/>
        <w:rPr>
          <w:rFonts w:ascii="Arial" w:hAnsi="Arial" w:cs="Arial"/>
          <w:szCs w:val="24"/>
        </w:rPr>
      </w:pPr>
      <m:oMathPara>
        <m:oMath>
          <m:r>
            <m:rPr>
              <m:sty m:val="p"/>
            </m:rPr>
            <w:rPr>
              <w:rFonts w:ascii="Cambria Math" w:hAnsi="Cambria Math" w:cs="Arial"/>
              <w:szCs w:val="24"/>
            </w:rPr>
            <m:t>BDI</m:t>
          </m:r>
          <m:r>
            <w:rPr>
              <w:rFonts w:ascii="Cambria Math" w:hAnsi="Cambria Math" w:cs="Arial"/>
              <w:szCs w:val="24"/>
            </w:rPr>
            <m:t>=</m:t>
          </m:r>
          <m:d>
            <m:dPr>
              <m:begChr m:val="["/>
              <m:endChr m:val="]"/>
              <m:ctrlPr>
                <w:rPr>
                  <w:rFonts w:ascii="Cambria Math" w:hAnsi="Cambria Math" w:cs="Arial"/>
                  <w:i/>
                  <w:szCs w:val="24"/>
                </w:rPr>
              </m:ctrlPr>
            </m:dPr>
            <m:e>
              <m:r>
                <w:rPr>
                  <w:rFonts w:ascii="Cambria Math" w:hAnsi="Cambria Math" w:cs="Arial"/>
                  <w:szCs w:val="24"/>
                </w:rPr>
                <m:t xml:space="preserve"> </m:t>
              </m:r>
              <m:f>
                <m:fPr>
                  <m:ctrlPr>
                    <w:rPr>
                      <w:rFonts w:ascii="Cambria Math" w:hAnsi="Cambria Math" w:cs="Arial"/>
                      <w:szCs w:val="24"/>
                    </w:rPr>
                  </m:ctrlPr>
                </m:fPr>
                <m:num>
                  <m:d>
                    <m:dPr>
                      <m:ctrlPr>
                        <w:rPr>
                          <w:rFonts w:ascii="Cambria Math" w:hAnsi="Cambria Math" w:cs="Arial"/>
                          <w:i/>
                          <w:szCs w:val="24"/>
                        </w:rPr>
                      </m:ctrlPr>
                    </m:dPr>
                    <m:e>
                      <m:r>
                        <w:rPr>
                          <w:rFonts w:ascii="Cambria Math" w:hAnsi="Cambria Math" w:cs="Arial"/>
                          <w:szCs w:val="24"/>
                        </w:rPr>
                        <m:t>1+</m:t>
                      </m:r>
                      <m:d>
                        <m:dPr>
                          <m:ctrlPr>
                            <w:rPr>
                              <w:rFonts w:ascii="Cambria Math" w:hAnsi="Cambria Math" w:cs="Arial"/>
                              <w:i/>
                              <w:szCs w:val="24"/>
                            </w:rPr>
                          </m:ctrlPr>
                        </m:dPr>
                        <m:e>
                          <m:r>
                            <w:rPr>
                              <w:rFonts w:ascii="Cambria Math" w:hAnsi="Cambria Math" w:cs="Arial"/>
                              <w:szCs w:val="24"/>
                            </w:rPr>
                            <m:t>AC+S+R+G</m:t>
                          </m:r>
                        </m:e>
                      </m:d>
                    </m:e>
                  </m:d>
                  <m:d>
                    <m:dPr>
                      <m:ctrlPr>
                        <w:rPr>
                          <w:rFonts w:ascii="Cambria Math" w:hAnsi="Cambria Math" w:cs="Arial"/>
                          <w:i/>
                          <w:szCs w:val="24"/>
                        </w:rPr>
                      </m:ctrlPr>
                    </m:dPr>
                    <m:e>
                      <m:r>
                        <w:rPr>
                          <w:rFonts w:ascii="Cambria Math" w:hAnsi="Cambria Math" w:cs="Arial"/>
                          <w:szCs w:val="24"/>
                        </w:rPr>
                        <m:t>1+DF</m:t>
                      </m:r>
                    </m:e>
                  </m:d>
                  <m:d>
                    <m:dPr>
                      <m:ctrlPr>
                        <w:rPr>
                          <w:rFonts w:ascii="Cambria Math" w:hAnsi="Cambria Math" w:cs="Arial"/>
                          <w:i/>
                          <w:szCs w:val="24"/>
                        </w:rPr>
                      </m:ctrlPr>
                    </m:dPr>
                    <m:e>
                      <m:r>
                        <w:rPr>
                          <w:rFonts w:ascii="Cambria Math" w:hAnsi="Cambria Math" w:cs="Arial"/>
                          <w:szCs w:val="24"/>
                        </w:rPr>
                        <m:t>1+L</m:t>
                      </m:r>
                    </m:e>
                  </m:d>
                </m:num>
                <m:den>
                  <m:d>
                    <m:dPr>
                      <m:ctrlPr>
                        <w:rPr>
                          <w:rFonts w:ascii="Cambria Math" w:hAnsi="Cambria Math" w:cs="Arial"/>
                          <w:i/>
                          <w:szCs w:val="24"/>
                        </w:rPr>
                      </m:ctrlPr>
                    </m:dPr>
                    <m:e>
                      <m:r>
                        <w:rPr>
                          <w:rFonts w:ascii="Cambria Math" w:hAnsi="Cambria Math" w:cs="Arial"/>
                          <w:szCs w:val="24"/>
                        </w:rPr>
                        <m:t>1-I</m:t>
                      </m:r>
                    </m:e>
                  </m:d>
                </m:den>
              </m:f>
              <m:r>
                <w:rPr>
                  <w:rFonts w:ascii="Cambria Math" w:hAnsi="Cambria Math" w:cs="Arial"/>
                  <w:szCs w:val="24"/>
                </w:rPr>
                <m:t xml:space="preserve"> -1</m:t>
              </m:r>
            </m:e>
          </m:d>
          <m:r>
            <w:rPr>
              <w:rFonts w:ascii="Cambria Math" w:hAnsi="Cambria Math" w:cs="Arial"/>
              <w:szCs w:val="24"/>
            </w:rPr>
            <m:t>x100</m:t>
          </m:r>
        </m:oMath>
      </m:oMathPara>
    </w:p>
    <w:p w14:paraId="7245912A" w14:textId="77777777" w:rsidR="00233435" w:rsidRPr="00400572" w:rsidRDefault="00233435" w:rsidP="00233435">
      <w:pPr>
        <w:spacing w:line="360" w:lineRule="auto"/>
        <w:jc w:val="both"/>
        <w:rPr>
          <w:rFonts w:ascii="Arial" w:hAnsi="Arial" w:cs="Arial"/>
          <w:szCs w:val="24"/>
        </w:rPr>
      </w:pPr>
      <w:proofErr w:type="gramStart"/>
      <w:r w:rsidRPr="00400572">
        <w:rPr>
          <w:rFonts w:ascii="Arial" w:hAnsi="Arial" w:cs="Arial"/>
          <w:szCs w:val="24"/>
        </w:rPr>
        <w:t>onde</w:t>
      </w:r>
      <w:proofErr w:type="gramEnd"/>
      <w:r w:rsidRPr="00400572">
        <w:rPr>
          <w:rFonts w:ascii="Arial" w:hAnsi="Arial" w:cs="Arial"/>
          <w:szCs w:val="24"/>
        </w:rPr>
        <w:t>:</w:t>
      </w:r>
    </w:p>
    <w:p w14:paraId="47082D90" w14:textId="77777777" w:rsidR="003760EF" w:rsidRPr="00400572" w:rsidRDefault="00233435" w:rsidP="003760EF">
      <w:pPr>
        <w:spacing w:line="360" w:lineRule="auto"/>
        <w:contextualSpacing/>
        <w:jc w:val="both"/>
        <w:rPr>
          <w:rFonts w:ascii="Arial" w:hAnsi="Arial" w:cs="Arial"/>
          <w:szCs w:val="24"/>
        </w:rPr>
      </w:pPr>
      <w:r w:rsidRPr="00400572">
        <w:rPr>
          <w:rFonts w:ascii="Arial" w:hAnsi="Arial" w:cs="Arial"/>
          <w:szCs w:val="24"/>
        </w:rPr>
        <w:tab/>
        <w:t xml:space="preserve">AC </w:t>
      </w:r>
      <w:proofErr w:type="gramStart"/>
      <w:r w:rsidRPr="00400572">
        <w:rPr>
          <w:rFonts w:ascii="Arial" w:hAnsi="Arial" w:cs="Arial"/>
          <w:szCs w:val="24"/>
        </w:rPr>
        <w:t>= É</w:t>
      </w:r>
      <w:proofErr w:type="gramEnd"/>
      <w:r w:rsidRPr="00400572">
        <w:rPr>
          <w:rFonts w:ascii="Arial" w:hAnsi="Arial" w:cs="Arial"/>
          <w:szCs w:val="24"/>
        </w:rPr>
        <w:t xml:space="preserve"> a taxa de rateio da Administração Central;</w:t>
      </w:r>
    </w:p>
    <w:p w14:paraId="11591F58" w14:textId="1FC8D637" w:rsidR="00233435" w:rsidRPr="00400572" w:rsidRDefault="00233435" w:rsidP="003760EF">
      <w:pPr>
        <w:spacing w:line="360" w:lineRule="auto"/>
        <w:contextualSpacing/>
        <w:jc w:val="both"/>
        <w:rPr>
          <w:rFonts w:ascii="Arial" w:hAnsi="Arial" w:cs="Arial"/>
          <w:szCs w:val="24"/>
        </w:rPr>
      </w:pPr>
      <w:r w:rsidRPr="00400572">
        <w:rPr>
          <w:rFonts w:ascii="Arial" w:hAnsi="Arial" w:cs="Arial"/>
          <w:szCs w:val="24"/>
        </w:rPr>
        <w:tab/>
        <w:t xml:space="preserve">S </w:t>
      </w:r>
      <w:proofErr w:type="gramStart"/>
      <w:r w:rsidRPr="00400572">
        <w:rPr>
          <w:rFonts w:ascii="Arial" w:hAnsi="Arial" w:cs="Arial"/>
          <w:szCs w:val="24"/>
        </w:rPr>
        <w:t>= É</w:t>
      </w:r>
      <w:proofErr w:type="gramEnd"/>
      <w:r w:rsidRPr="00400572">
        <w:rPr>
          <w:rFonts w:ascii="Arial" w:hAnsi="Arial" w:cs="Arial"/>
          <w:szCs w:val="24"/>
        </w:rPr>
        <w:t xml:space="preserve"> uma taxa representativa de Seguros;</w:t>
      </w:r>
    </w:p>
    <w:p w14:paraId="23141D28" w14:textId="77777777" w:rsidR="00233435" w:rsidRPr="00400572" w:rsidRDefault="00233435" w:rsidP="003760EF">
      <w:pPr>
        <w:spacing w:after="0" w:line="360" w:lineRule="auto"/>
        <w:contextualSpacing/>
        <w:jc w:val="both"/>
        <w:rPr>
          <w:rFonts w:ascii="Arial" w:hAnsi="Arial" w:cs="Arial"/>
          <w:szCs w:val="24"/>
        </w:rPr>
      </w:pPr>
      <w:r w:rsidRPr="00400572">
        <w:rPr>
          <w:rFonts w:ascii="Arial" w:hAnsi="Arial" w:cs="Arial"/>
          <w:szCs w:val="24"/>
        </w:rPr>
        <w:tab/>
        <w:t xml:space="preserve">R </w:t>
      </w:r>
      <w:proofErr w:type="gramStart"/>
      <w:r w:rsidRPr="00400572">
        <w:rPr>
          <w:rFonts w:ascii="Arial" w:hAnsi="Arial" w:cs="Arial"/>
          <w:szCs w:val="24"/>
        </w:rPr>
        <w:t>= Corresponde</w:t>
      </w:r>
      <w:proofErr w:type="gramEnd"/>
      <w:r w:rsidRPr="00400572">
        <w:rPr>
          <w:rFonts w:ascii="Arial" w:hAnsi="Arial" w:cs="Arial"/>
          <w:szCs w:val="24"/>
        </w:rPr>
        <w:t xml:space="preserve"> aos riscos e imprevistos;</w:t>
      </w:r>
    </w:p>
    <w:p w14:paraId="55AF451F" w14:textId="77777777" w:rsidR="00233435" w:rsidRPr="00400572" w:rsidRDefault="00233435" w:rsidP="003760EF">
      <w:pPr>
        <w:spacing w:after="0" w:line="360" w:lineRule="auto"/>
        <w:contextualSpacing/>
        <w:jc w:val="both"/>
        <w:rPr>
          <w:rFonts w:ascii="Arial" w:hAnsi="Arial" w:cs="Arial"/>
          <w:szCs w:val="24"/>
        </w:rPr>
      </w:pPr>
      <w:r w:rsidRPr="00400572">
        <w:rPr>
          <w:rFonts w:ascii="Arial" w:hAnsi="Arial" w:cs="Arial"/>
          <w:szCs w:val="24"/>
        </w:rPr>
        <w:tab/>
        <w:t xml:space="preserve">G </w:t>
      </w:r>
      <w:proofErr w:type="gramStart"/>
      <w:r w:rsidRPr="00400572">
        <w:rPr>
          <w:rFonts w:ascii="Arial" w:hAnsi="Arial" w:cs="Arial"/>
          <w:szCs w:val="24"/>
        </w:rPr>
        <w:t>= É</w:t>
      </w:r>
      <w:proofErr w:type="gramEnd"/>
      <w:r w:rsidRPr="00400572">
        <w:rPr>
          <w:rFonts w:ascii="Arial" w:hAnsi="Arial" w:cs="Arial"/>
          <w:szCs w:val="24"/>
        </w:rPr>
        <w:t xml:space="preserve"> a taxa representativa o ônus das garantias exigidas em edital;</w:t>
      </w:r>
    </w:p>
    <w:p w14:paraId="3FFB9BF1" w14:textId="77777777" w:rsidR="00233435" w:rsidRPr="00400572" w:rsidRDefault="00233435" w:rsidP="003760EF">
      <w:pPr>
        <w:spacing w:after="0" w:line="360" w:lineRule="auto"/>
        <w:contextualSpacing/>
        <w:jc w:val="both"/>
        <w:rPr>
          <w:rFonts w:ascii="Arial" w:hAnsi="Arial" w:cs="Arial"/>
          <w:szCs w:val="24"/>
        </w:rPr>
      </w:pPr>
      <w:r w:rsidRPr="00400572">
        <w:rPr>
          <w:rFonts w:ascii="Arial" w:hAnsi="Arial" w:cs="Arial"/>
          <w:szCs w:val="24"/>
        </w:rPr>
        <w:tab/>
        <w:t xml:space="preserve">DF </w:t>
      </w:r>
      <w:proofErr w:type="gramStart"/>
      <w:r w:rsidRPr="00400572">
        <w:rPr>
          <w:rFonts w:ascii="Arial" w:hAnsi="Arial" w:cs="Arial"/>
          <w:szCs w:val="24"/>
        </w:rPr>
        <w:t>= É</w:t>
      </w:r>
      <w:proofErr w:type="gramEnd"/>
      <w:r w:rsidRPr="00400572">
        <w:rPr>
          <w:rFonts w:ascii="Arial" w:hAnsi="Arial" w:cs="Arial"/>
          <w:szCs w:val="24"/>
        </w:rPr>
        <w:t xml:space="preserve"> a taxa representativa das despesas financeiras;</w:t>
      </w:r>
    </w:p>
    <w:p w14:paraId="329A32AF" w14:textId="77777777" w:rsidR="00233435" w:rsidRPr="00400572" w:rsidRDefault="00233435" w:rsidP="003760EF">
      <w:pPr>
        <w:spacing w:after="0" w:line="360" w:lineRule="auto"/>
        <w:contextualSpacing/>
        <w:jc w:val="both"/>
        <w:rPr>
          <w:rFonts w:ascii="Arial" w:hAnsi="Arial" w:cs="Arial"/>
          <w:szCs w:val="24"/>
        </w:rPr>
      </w:pPr>
      <w:r w:rsidRPr="00400572">
        <w:rPr>
          <w:rFonts w:ascii="Arial" w:hAnsi="Arial" w:cs="Arial"/>
          <w:szCs w:val="24"/>
        </w:rPr>
        <w:tab/>
        <w:t xml:space="preserve">L </w:t>
      </w:r>
      <w:proofErr w:type="gramStart"/>
      <w:r w:rsidRPr="00400572">
        <w:rPr>
          <w:rFonts w:ascii="Arial" w:hAnsi="Arial" w:cs="Arial"/>
          <w:szCs w:val="24"/>
        </w:rPr>
        <w:t>= Corresponde</w:t>
      </w:r>
      <w:proofErr w:type="gramEnd"/>
      <w:r w:rsidRPr="00400572">
        <w:rPr>
          <w:rFonts w:ascii="Arial" w:hAnsi="Arial" w:cs="Arial"/>
          <w:szCs w:val="24"/>
        </w:rPr>
        <w:t xml:space="preserve"> ao lucro bruto;</w:t>
      </w:r>
    </w:p>
    <w:p w14:paraId="2532DC26" w14:textId="0BAB1466" w:rsidR="00233435" w:rsidRPr="00400572" w:rsidRDefault="00233435" w:rsidP="003760EF">
      <w:pPr>
        <w:spacing w:after="0" w:line="360" w:lineRule="auto"/>
        <w:contextualSpacing/>
        <w:jc w:val="both"/>
        <w:rPr>
          <w:rFonts w:ascii="Arial" w:hAnsi="Arial" w:cs="Arial"/>
          <w:szCs w:val="24"/>
        </w:rPr>
      </w:pPr>
      <w:r w:rsidRPr="00400572">
        <w:rPr>
          <w:rFonts w:ascii="Arial" w:hAnsi="Arial" w:cs="Arial"/>
          <w:szCs w:val="24"/>
        </w:rPr>
        <w:tab/>
        <w:t xml:space="preserve">I </w:t>
      </w:r>
      <w:proofErr w:type="gramStart"/>
      <w:r w:rsidRPr="00400572">
        <w:rPr>
          <w:rFonts w:ascii="Arial" w:hAnsi="Arial" w:cs="Arial"/>
          <w:szCs w:val="24"/>
        </w:rPr>
        <w:t>= É</w:t>
      </w:r>
      <w:proofErr w:type="gramEnd"/>
      <w:r w:rsidRPr="00400572">
        <w:rPr>
          <w:rFonts w:ascii="Arial" w:hAnsi="Arial" w:cs="Arial"/>
          <w:szCs w:val="24"/>
        </w:rPr>
        <w:t xml:space="preserve"> a taxa representativa dos</w:t>
      </w:r>
      <w:r w:rsidR="003760EF" w:rsidRPr="00400572">
        <w:rPr>
          <w:rFonts w:ascii="Arial" w:hAnsi="Arial" w:cs="Arial"/>
          <w:szCs w:val="24"/>
        </w:rPr>
        <w:t xml:space="preserve"> impostos (PIS, CONFINS e ISS).</w:t>
      </w:r>
    </w:p>
    <w:p w14:paraId="3D3A5117" w14:textId="77777777" w:rsidR="003760EF" w:rsidRPr="00400572" w:rsidRDefault="003760EF" w:rsidP="00233435">
      <w:pPr>
        <w:spacing w:line="360" w:lineRule="auto"/>
        <w:ind w:firstLine="851"/>
        <w:jc w:val="both"/>
        <w:rPr>
          <w:rFonts w:ascii="Arial" w:hAnsi="Arial" w:cs="Arial"/>
          <w:szCs w:val="24"/>
        </w:rPr>
      </w:pPr>
    </w:p>
    <w:p w14:paraId="2B34563A" w14:textId="77777777" w:rsidR="00233435" w:rsidRPr="00400572" w:rsidRDefault="00233435" w:rsidP="00233435">
      <w:pPr>
        <w:spacing w:line="360" w:lineRule="auto"/>
        <w:ind w:firstLine="851"/>
        <w:jc w:val="both"/>
        <w:rPr>
          <w:rFonts w:ascii="Arial" w:hAnsi="Arial" w:cs="Arial"/>
          <w:szCs w:val="24"/>
        </w:rPr>
      </w:pPr>
      <w:r w:rsidRPr="00400572">
        <w:rPr>
          <w:rFonts w:ascii="Arial" w:hAnsi="Arial" w:cs="Arial"/>
          <w:szCs w:val="24"/>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obra/serviço,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78BE02A0" w14:textId="77777777" w:rsidR="00D24BF4" w:rsidRPr="00400572" w:rsidRDefault="00D24BF4" w:rsidP="00233435">
      <w:pPr>
        <w:spacing w:after="0" w:line="360" w:lineRule="auto"/>
        <w:rPr>
          <w:rFonts w:ascii="Arial" w:hAnsi="Arial" w:cs="Arial"/>
          <w:bCs/>
          <w:sz w:val="24"/>
          <w:szCs w:val="24"/>
        </w:rPr>
      </w:pPr>
    </w:p>
    <w:p w14:paraId="5CC9D330"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sidRPr="00400572">
        <w:rPr>
          <w:rFonts w:ascii="Arial" w:hAnsi="Arial" w:cs="Arial"/>
          <w:noProof/>
          <w:sz w:val="24"/>
          <w:szCs w:val="24"/>
        </w:rPr>
        <mc:AlternateContent>
          <mc:Choice Requires="wps">
            <w:drawing>
              <wp:inline distT="0" distB="0" distL="0" distR="0" wp14:anchorId="46833357" wp14:editId="32556A98">
                <wp:extent cx="5759450" cy="311150"/>
                <wp:effectExtent l="38100" t="57150" r="50800" b="50800"/>
                <wp:docPr id="2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EEB087A" w14:textId="73B3FB11" w:rsidR="00D5759C" w:rsidRPr="007408A5" w:rsidRDefault="00D5759C" w:rsidP="00264C80">
                            <w:pPr>
                              <w:pStyle w:val="Ttulo1"/>
                              <w:numPr>
                                <w:ilvl w:val="0"/>
                                <w:numId w:val="5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txbxContent>
                      </wps:txbx>
                      <wps:bodyPr rot="0" vert="horz" wrap="square" lIns="91440" tIns="45720" rIns="91440" bIns="45720" anchor="t" anchorCtr="0">
                        <a:noAutofit/>
                      </wps:bodyPr>
                    </wps:wsp>
                  </a:graphicData>
                </a:graphic>
              </wp:inline>
            </w:drawing>
          </mc:Choice>
          <mc:Fallback>
            <w:pict>
              <v:shape w14:anchorId="46833357"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pswxLKMCAAA+BQAADgAAAAAAAAAAAAAAAAAuAgAAZHJz&#10;L2Uyb0RvYy54bWxQSwECLQAUAAYACAAAACEA0F3xXdkAAAAEAQAADwAAAAAAAAAAAAAAAAD9BAAA&#10;ZHJzL2Rvd25yZXYueG1sUEsFBgAAAAAEAAQA8wAAAAMGAAAAAA==&#10;" fillcolor="#1f497d [3215]" stroked="f" strokeweight="1.5pt">
                <v:textbox>
                  <w:txbxContent>
                    <w:p w14:paraId="2EEB087A" w14:textId="73B3FB11" w:rsidR="00D5759C" w:rsidRPr="007408A5" w:rsidRDefault="00D5759C" w:rsidP="00264C80">
                      <w:pPr>
                        <w:pStyle w:val="Ttulo1"/>
                        <w:numPr>
                          <w:ilvl w:val="0"/>
                          <w:numId w:val="53"/>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txbxContent>
                </v:textbox>
                <w10:anchorlock/>
              </v:shape>
            </w:pict>
          </mc:Fallback>
        </mc:AlternateContent>
      </w:r>
    </w:p>
    <w:p w14:paraId="45B7BF64" w14:textId="77777777" w:rsidR="00233435" w:rsidRPr="00400572" w:rsidRDefault="00233435" w:rsidP="00F353BE">
      <w:pPr>
        <w:widowControl w:val="0"/>
        <w:overflowPunct w:val="0"/>
        <w:autoSpaceDE w:val="0"/>
        <w:autoSpaceDN w:val="0"/>
        <w:adjustRightInd w:val="0"/>
        <w:spacing w:after="0" w:line="360" w:lineRule="auto"/>
        <w:contextualSpacing/>
        <w:jc w:val="both"/>
        <w:rPr>
          <w:rFonts w:ascii="Arial" w:hAnsi="Arial" w:cs="Arial"/>
          <w:color w:val="548DD4" w:themeColor="text2" w:themeTint="99"/>
          <w:sz w:val="24"/>
          <w:szCs w:val="24"/>
        </w:rPr>
      </w:pPr>
    </w:p>
    <w:p w14:paraId="7B9DF95E" w14:textId="4C7D4400" w:rsidR="00F353BE" w:rsidRPr="00400572" w:rsidRDefault="00233435" w:rsidP="00F353BE">
      <w:pPr>
        <w:spacing w:line="360" w:lineRule="auto"/>
        <w:ind w:firstLine="851"/>
        <w:contextualSpacing/>
        <w:jc w:val="both"/>
        <w:rPr>
          <w:rFonts w:ascii="Arial" w:hAnsi="Arial" w:cs="Arial"/>
          <w:szCs w:val="24"/>
        </w:rPr>
      </w:pPr>
      <w:r w:rsidRPr="00400572">
        <w:rPr>
          <w:rFonts w:ascii="Arial" w:hAnsi="Arial" w:cs="Arial"/>
          <w:szCs w:val="24"/>
        </w:rPr>
        <w:t>A CONTRATADA deverá apresentar no ato de sua contratação a metodologia a ser utilizada para execução dos trabalhos</w:t>
      </w:r>
      <w:r w:rsidR="0099481E" w:rsidRPr="00387EF9">
        <w:rPr>
          <w:rFonts w:ascii="Arial" w:hAnsi="Arial" w:cs="Arial"/>
          <w:szCs w:val="24"/>
        </w:rPr>
        <w:t xml:space="preserve">, tais </w:t>
      </w:r>
      <w:r w:rsidRPr="00387EF9">
        <w:rPr>
          <w:rFonts w:ascii="Arial" w:hAnsi="Arial" w:cs="Arial"/>
          <w:szCs w:val="24"/>
        </w:rPr>
        <w:t>como</w:t>
      </w:r>
      <w:r w:rsidRPr="00400572">
        <w:rPr>
          <w:rFonts w:ascii="Arial" w:hAnsi="Arial" w:cs="Arial"/>
          <w:szCs w:val="24"/>
        </w:rPr>
        <w:t xml:space="preserve">: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w:t>
      </w:r>
      <w:r w:rsidRPr="00400572">
        <w:rPr>
          <w:rFonts w:ascii="Arial" w:hAnsi="Arial" w:cs="Arial"/>
          <w:szCs w:val="24"/>
        </w:rPr>
        <w:lastRenderedPageBreak/>
        <w:t>demais informações pertinentes e toda documentação obrigatória relativa a Segurança do Trabalho e ao Meio Ambiente</w:t>
      </w:r>
      <w:r w:rsidR="00F353BE" w:rsidRPr="00400572">
        <w:rPr>
          <w:rFonts w:ascii="Arial" w:hAnsi="Arial" w:cs="Arial"/>
          <w:szCs w:val="24"/>
        </w:rPr>
        <w:t>.</w:t>
      </w:r>
    </w:p>
    <w:p w14:paraId="79C9547C" w14:textId="6005A1D5" w:rsidR="00233435" w:rsidRPr="00400572" w:rsidRDefault="00233435" w:rsidP="00F353BE">
      <w:pPr>
        <w:spacing w:line="360" w:lineRule="auto"/>
        <w:ind w:firstLine="851"/>
        <w:contextualSpacing/>
        <w:jc w:val="both"/>
        <w:rPr>
          <w:rFonts w:ascii="Arial" w:hAnsi="Arial" w:cs="Arial"/>
          <w:szCs w:val="24"/>
        </w:rPr>
      </w:pPr>
      <w:r w:rsidRPr="00400572">
        <w:rPr>
          <w:rFonts w:ascii="Arial" w:hAnsi="Arial" w:cs="Arial"/>
          <w:szCs w:val="24"/>
        </w:rPr>
        <w:t>A metodologia apresentada pela CONTRATADA deve observar o prazo para conclusão da obra/serviço.</w:t>
      </w:r>
    </w:p>
    <w:p w14:paraId="3BBB0279" w14:textId="77777777" w:rsidR="00233435" w:rsidRPr="00400572" w:rsidRDefault="00233435" w:rsidP="00F353BE">
      <w:pPr>
        <w:spacing w:line="360" w:lineRule="auto"/>
        <w:ind w:firstLine="851"/>
        <w:contextualSpacing/>
        <w:jc w:val="both"/>
        <w:rPr>
          <w:rFonts w:ascii="Arial" w:hAnsi="Arial" w:cs="Arial"/>
          <w:szCs w:val="24"/>
        </w:rPr>
      </w:pPr>
      <w:r w:rsidRPr="00400572">
        <w:rPr>
          <w:rFonts w:ascii="Arial" w:hAnsi="Arial" w:cs="Arial"/>
          <w:szCs w:val="24"/>
        </w:rPr>
        <w:t>Antes de apresentar sua proposta, a licitante deverá analisar todos os documentos do edital.</w:t>
      </w:r>
    </w:p>
    <w:p w14:paraId="105AA551" w14:textId="458FC360" w:rsidR="00233435" w:rsidRPr="00400572" w:rsidRDefault="00233435" w:rsidP="00F353BE">
      <w:pPr>
        <w:spacing w:line="360" w:lineRule="auto"/>
        <w:ind w:firstLine="851"/>
        <w:contextualSpacing/>
        <w:jc w:val="both"/>
        <w:rPr>
          <w:rFonts w:ascii="Arial" w:hAnsi="Arial" w:cs="Arial"/>
          <w:szCs w:val="24"/>
        </w:rPr>
      </w:pPr>
      <w:r w:rsidRPr="00400572">
        <w:rPr>
          <w:rFonts w:ascii="Arial" w:hAnsi="Arial" w:cs="Arial"/>
          <w:szCs w:val="24"/>
        </w:rPr>
        <w:t xml:space="preserve">Para a prestação dos serviços contratados neste escopo, a CONTRATADA deverá atender </w:t>
      </w:r>
      <w:r w:rsidR="0099481E" w:rsidRPr="00387EF9">
        <w:rPr>
          <w:rFonts w:ascii="Arial" w:hAnsi="Arial" w:cs="Arial"/>
          <w:szCs w:val="24"/>
        </w:rPr>
        <w:t>às</w:t>
      </w:r>
      <w:r w:rsidRPr="00400572">
        <w:rPr>
          <w:rFonts w:ascii="Arial" w:hAnsi="Arial" w:cs="Arial"/>
          <w:szCs w:val="24"/>
        </w:rPr>
        <w:t xml:space="preserve"> Normas ABNT - Associação Brasileira de Normas Técnicas e/ou Normas Estrangeiras pertinentes.</w:t>
      </w:r>
    </w:p>
    <w:p w14:paraId="0084C13D" w14:textId="77777777" w:rsidR="00233435" w:rsidRPr="00400572" w:rsidRDefault="00233435" w:rsidP="00F353BE">
      <w:pPr>
        <w:spacing w:line="360" w:lineRule="auto"/>
        <w:ind w:firstLine="851"/>
        <w:contextualSpacing/>
        <w:jc w:val="both"/>
        <w:rPr>
          <w:rFonts w:ascii="Arial" w:hAnsi="Arial" w:cs="Arial"/>
          <w:szCs w:val="24"/>
        </w:rPr>
      </w:pPr>
      <w:r w:rsidRPr="00400572">
        <w:rPr>
          <w:rFonts w:ascii="Arial" w:hAnsi="Arial" w:cs="Arial"/>
          <w:szCs w:val="24"/>
        </w:rPr>
        <w:t>Os materiais, máquinas e equipamentos a serem empregados, bem como os serviços a serem executados deverão obedecer rigorosamente:</w:t>
      </w:r>
    </w:p>
    <w:p w14:paraId="7FF5E619" w14:textId="77777777" w:rsidR="00233435" w:rsidRPr="00400572" w:rsidRDefault="00233435"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Às normas e especificações constantes deste Termo de Referência;</w:t>
      </w:r>
    </w:p>
    <w:p w14:paraId="17893BFB" w14:textId="77777777" w:rsidR="00233435" w:rsidRPr="00400572" w:rsidRDefault="00233435"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Às normas da ABNT;</w:t>
      </w:r>
    </w:p>
    <w:p w14:paraId="06CEC49C" w14:textId="77777777" w:rsidR="00233435" w:rsidRPr="00400572" w:rsidRDefault="00233435"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Às disposições legais da União e do Governo do Estado do Maranhão;</w:t>
      </w:r>
    </w:p>
    <w:p w14:paraId="45593F88" w14:textId="77777777" w:rsidR="00233435" w:rsidRPr="00400572" w:rsidRDefault="00233435"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Instruções técnicas, catálogos de fabricantes, quando aprovados pela FISCALIZAÇÃO;</w:t>
      </w:r>
    </w:p>
    <w:p w14:paraId="0BE71A5A" w14:textId="0E88F547" w:rsidR="00233435" w:rsidRPr="00400572" w:rsidRDefault="00233435"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Às Normas Internacionais consagr</w:t>
      </w:r>
      <w:r w:rsidR="003760EF" w:rsidRPr="00400572">
        <w:rPr>
          <w:rFonts w:ascii="Arial" w:hAnsi="Arial" w:cs="Arial"/>
          <w:szCs w:val="24"/>
        </w:rPr>
        <w:t>adas</w:t>
      </w:r>
      <w:r w:rsidRPr="00400572">
        <w:rPr>
          <w:rFonts w:ascii="Arial" w:hAnsi="Arial" w:cs="Arial"/>
          <w:szCs w:val="24"/>
        </w:rPr>
        <w:t>;</w:t>
      </w:r>
    </w:p>
    <w:p w14:paraId="055D952A" w14:textId="2FCB1B93" w:rsidR="00F353BE" w:rsidRPr="00400572" w:rsidRDefault="00F353BE"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Às Normas da Marinha;</w:t>
      </w:r>
    </w:p>
    <w:p w14:paraId="484B70E5" w14:textId="1DED962B" w:rsidR="00F353BE" w:rsidRPr="00400572" w:rsidRDefault="00F353BE"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Às Normas da Capitania dos Portos;</w:t>
      </w:r>
    </w:p>
    <w:p w14:paraId="3BEAAF49" w14:textId="77777777" w:rsidR="00233435" w:rsidRPr="00400572" w:rsidRDefault="00233435"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Às Normas Regulamentadoras do Ministério do Trabalho;</w:t>
      </w:r>
    </w:p>
    <w:p w14:paraId="35534D06" w14:textId="77777777" w:rsidR="00233435" w:rsidRPr="00400572" w:rsidRDefault="00233435"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Às Normas de Saúde, Meio Ambiente e Segurança da Empresa Maranhense de Administração Portuária – EMAP;</w:t>
      </w:r>
    </w:p>
    <w:p w14:paraId="57BEC049" w14:textId="77777777" w:rsidR="00233435" w:rsidRPr="00400572" w:rsidRDefault="00233435" w:rsidP="00F353BE">
      <w:pPr>
        <w:numPr>
          <w:ilvl w:val="0"/>
          <w:numId w:val="3"/>
        </w:numPr>
        <w:spacing w:after="0" w:line="360" w:lineRule="auto"/>
        <w:contextualSpacing/>
        <w:jc w:val="both"/>
        <w:rPr>
          <w:rFonts w:ascii="Arial" w:hAnsi="Arial" w:cs="Arial"/>
          <w:szCs w:val="24"/>
        </w:rPr>
      </w:pPr>
      <w:r w:rsidRPr="00400572">
        <w:rPr>
          <w:rFonts w:ascii="Arial" w:hAnsi="Arial" w:cs="Arial"/>
          <w:szCs w:val="24"/>
        </w:rPr>
        <w:t>Normas do Corpo de Bombeiros do Estado do Maranhão.</w:t>
      </w:r>
    </w:p>
    <w:p w14:paraId="4BE399F1" w14:textId="77777777" w:rsidR="00233435" w:rsidRPr="00400572" w:rsidRDefault="00233435" w:rsidP="00F353BE">
      <w:pPr>
        <w:spacing w:after="0" w:line="360" w:lineRule="auto"/>
        <w:ind w:left="720"/>
        <w:contextualSpacing/>
        <w:jc w:val="both"/>
        <w:rPr>
          <w:rFonts w:ascii="Arial" w:hAnsi="Arial" w:cs="Arial"/>
          <w:szCs w:val="24"/>
        </w:rPr>
      </w:pPr>
    </w:p>
    <w:p w14:paraId="7595A231" w14:textId="77777777" w:rsidR="00233435" w:rsidRDefault="00233435" w:rsidP="00F353BE">
      <w:pPr>
        <w:tabs>
          <w:tab w:val="left" w:pos="851"/>
        </w:tabs>
        <w:spacing w:after="0" w:line="360" w:lineRule="auto"/>
        <w:ind w:firstLine="851"/>
        <w:contextualSpacing/>
        <w:jc w:val="both"/>
        <w:rPr>
          <w:rFonts w:ascii="Arial" w:hAnsi="Arial" w:cs="Arial"/>
          <w:szCs w:val="24"/>
        </w:rPr>
      </w:pPr>
      <w:r w:rsidRPr="00400572">
        <w:rPr>
          <w:rFonts w:ascii="Arial" w:hAnsi="Arial" w:cs="Arial"/>
          <w:szCs w:val="24"/>
        </w:rPr>
        <w:t>As normas relativas aos serviços objeto desta contratação deverão ser consultadas, em sua versão mais recente.</w:t>
      </w:r>
    </w:p>
    <w:p w14:paraId="1F99FD9F" w14:textId="77777777" w:rsidR="006C3B7A" w:rsidRPr="00400572" w:rsidRDefault="006C3B7A" w:rsidP="00F353BE">
      <w:pPr>
        <w:tabs>
          <w:tab w:val="left" w:pos="851"/>
        </w:tabs>
        <w:spacing w:after="0" w:line="360" w:lineRule="auto"/>
        <w:ind w:firstLine="851"/>
        <w:contextualSpacing/>
        <w:jc w:val="both"/>
        <w:rPr>
          <w:rFonts w:ascii="Arial" w:hAnsi="Arial" w:cs="Arial"/>
          <w:szCs w:val="24"/>
        </w:rPr>
      </w:pPr>
    </w:p>
    <w:p w14:paraId="1D8BF9A6"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sidRPr="00400572">
        <w:rPr>
          <w:rFonts w:ascii="Arial" w:hAnsi="Arial" w:cs="Arial"/>
          <w:noProof/>
          <w:sz w:val="24"/>
          <w:szCs w:val="24"/>
        </w:rPr>
        <mc:AlternateContent>
          <mc:Choice Requires="wps">
            <w:drawing>
              <wp:inline distT="0" distB="0" distL="0" distR="0" wp14:anchorId="11E728D5" wp14:editId="6C161E29">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9B10D29" w14:textId="583C9173" w:rsidR="00D5759C" w:rsidRPr="007408A5" w:rsidRDefault="00D5759C" w:rsidP="00264C80">
                            <w:pPr>
                              <w:pStyle w:val="Ttulo1"/>
                              <w:numPr>
                                <w:ilvl w:val="0"/>
                                <w:numId w:val="54"/>
                              </w:numPr>
                              <w:tabs>
                                <w:tab w:val="left" w:pos="426"/>
                              </w:tabs>
                              <w:spacing w:before="0" w:line="240" w:lineRule="auto"/>
                              <w:ind w:left="284"/>
                              <w:rPr>
                                <w:rFonts w:ascii="Arial Narrow" w:hAnsi="Arial Narrow"/>
                                <w:color w:val="FFFFFF" w:themeColor="background1"/>
                                <w:sz w:val="24"/>
                                <w:szCs w:val="24"/>
                              </w:rPr>
                            </w:pPr>
                            <w:bookmarkStart w:id="27" w:name="_Toc427226380"/>
                            <w:bookmarkStart w:id="28" w:name="_Toc427228736"/>
                            <w:r w:rsidRPr="007408A5">
                              <w:rPr>
                                <w:rFonts w:ascii="Arial Narrow" w:hAnsi="Arial Narrow"/>
                                <w:color w:val="FFFFFF" w:themeColor="background1"/>
                                <w:sz w:val="24"/>
                                <w:szCs w:val="24"/>
                              </w:rPr>
                              <w:t xml:space="preserve">OBRIGAÇÕES DA </w:t>
                            </w:r>
                            <w:bookmarkEnd w:id="27"/>
                            <w:r>
                              <w:rPr>
                                <w:rFonts w:ascii="Arial Narrow" w:hAnsi="Arial Narrow"/>
                                <w:color w:val="FFFFFF" w:themeColor="background1"/>
                                <w:sz w:val="24"/>
                                <w:szCs w:val="24"/>
                              </w:rPr>
                              <w:t>CONTRATADA</w:t>
                            </w:r>
                            <w:bookmarkEnd w:id="28"/>
                          </w:p>
                        </w:txbxContent>
                      </wps:txbx>
                      <wps:bodyPr rot="0" vert="horz" wrap="square" lIns="91440" tIns="45720" rIns="91440" bIns="45720" anchor="t" anchorCtr="0">
                        <a:noAutofit/>
                      </wps:bodyPr>
                    </wps:wsp>
                  </a:graphicData>
                </a:graphic>
              </wp:inline>
            </w:drawing>
          </mc:Choice>
          <mc:Fallback>
            <w:pict>
              <v:shape w14:anchorId="11E728D5"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9kxogIAAD0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629kxogIAAD0FAAAOAAAAAAAAAAAAAAAAAC4CAABkcnMv&#10;ZTJvRG9jLnhtbFBLAQItABQABgAIAAAAIQDQXfFd2QAAAAQBAAAPAAAAAAAAAAAAAAAAAPwEAABk&#10;cnMvZG93bnJldi54bWxQSwUGAAAAAAQABADzAAAAAgYAAAAA&#10;" fillcolor="#1f497d [3215]" stroked="f" strokeweight="1.5pt">
                <v:textbox>
                  <w:txbxContent>
                    <w:p w14:paraId="09B10D29" w14:textId="583C9173" w:rsidR="00D5759C" w:rsidRPr="007408A5" w:rsidRDefault="00D5759C" w:rsidP="00264C80">
                      <w:pPr>
                        <w:pStyle w:val="Ttulo1"/>
                        <w:numPr>
                          <w:ilvl w:val="0"/>
                          <w:numId w:val="54"/>
                        </w:numPr>
                        <w:tabs>
                          <w:tab w:val="left" w:pos="426"/>
                        </w:tabs>
                        <w:spacing w:before="0" w:line="240" w:lineRule="auto"/>
                        <w:ind w:left="284"/>
                        <w:rPr>
                          <w:rFonts w:ascii="Arial Narrow" w:hAnsi="Arial Narrow"/>
                          <w:color w:val="FFFFFF" w:themeColor="background1"/>
                          <w:sz w:val="24"/>
                          <w:szCs w:val="24"/>
                        </w:rPr>
                      </w:pPr>
                      <w:bookmarkStart w:id="29" w:name="_Toc427226380"/>
                      <w:bookmarkStart w:id="30" w:name="_Toc427228736"/>
                      <w:r w:rsidRPr="007408A5">
                        <w:rPr>
                          <w:rFonts w:ascii="Arial Narrow" w:hAnsi="Arial Narrow"/>
                          <w:color w:val="FFFFFF" w:themeColor="background1"/>
                          <w:sz w:val="24"/>
                          <w:szCs w:val="24"/>
                        </w:rPr>
                        <w:t xml:space="preserve">OBRIGAÇÕES DA </w:t>
                      </w:r>
                      <w:bookmarkEnd w:id="29"/>
                      <w:r>
                        <w:rPr>
                          <w:rFonts w:ascii="Arial Narrow" w:hAnsi="Arial Narrow"/>
                          <w:color w:val="FFFFFF" w:themeColor="background1"/>
                          <w:sz w:val="24"/>
                          <w:szCs w:val="24"/>
                        </w:rPr>
                        <w:t>CONTRATADA</w:t>
                      </w:r>
                      <w:bookmarkEnd w:id="30"/>
                    </w:p>
                  </w:txbxContent>
                </v:textbox>
                <w10:anchorlock/>
              </v:shape>
            </w:pict>
          </mc:Fallback>
        </mc:AlternateContent>
      </w:r>
    </w:p>
    <w:p w14:paraId="1DF5246E" w14:textId="77777777" w:rsidR="00233435" w:rsidRPr="00400572" w:rsidRDefault="00233435" w:rsidP="00233435">
      <w:pPr>
        <w:widowControl w:val="0"/>
        <w:overflowPunct w:val="0"/>
        <w:autoSpaceDE w:val="0"/>
        <w:autoSpaceDN w:val="0"/>
        <w:adjustRightInd w:val="0"/>
        <w:spacing w:after="0" w:line="360" w:lineRule="auto"/>
        <w:jc w:val="both"/>
        <w:rPr>
          <w:rFonts w:ascii="Arial" w:hAnsi="Arial" w:cs="Arial"/>
          <w:sz w:val="24"/>
          <w:szCs w:val="24"/>
        </w:rPr>
      </w:pPr>
    </w:p>
    <w:p w14:paraId="6083629B" w14:textId="52E64753" w:rsidR="00233435" w:rsidRPr="00400572" w:rsidRDefault="00E56827"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Apresentar</w:t>
      </w:r>
      <w:r w:rsidR="00233435" w:rsidRPr="00400572">
        <w:rPr>
          <w:rFonts w:ascii="Arial" w:hAnsi="Arial" w:cs="Arial"/>
          <w:szCs w:val="24"/>
        </w:rPr>
        <w:t xml:space="preserve"> um Gestor ou Preposto, para a execução dos serviços objeto do contrato, indicando à FISCALIZAÇÃO os nomes e registros profissionais de toda a equipe técnica;</w:t>
      </w:r>
    </w:p>
    <w:p w14:paraId="2B6ABB90" w14:textId="77777777" w:rsidR="00233435" w:rsidRPr="00400572" w:rsidRDefault="00233435" w:rsidP="00264C80">
      <w:pPr>
        <w:pStyle w:val="PargrafodaLista"/>
        <w:numPr>
          <w:ilvl w:val="0"/>
          <w:numId w:val="55"/>
        </w:numPr>
        <w:spacing w:after="0" w:line="360" w:lineRule="auto"/>
        <w:ind w:left="1418"/>
        <w:jc w:val="both"/>
        <w:rPr>
          <w:rFonts w:ascii="Arial" w:hAnsi="Arial" w:cs="Arial"/>
          <w:szCs w:val="24"/>
        </w:rPr>
      </w:pPr>
      <w:r w:rsidRPr="00400572">
        <w:rPr>
          <w:rFonts w:ascii="Arial" w:hAnsi="Arial" w:cs="Arial"/>
          <w:szCs w:val="24"/>
        </w:rPr>
        <w:lastRenderedPageBreak/>
        <w:t>Coordenar as relações da empresa com o gestor do contrato;</w:t>
      </w:r>
    </w:p>
    <w:p w14:paraId="38AA4254" w14:textId="77777777" w:rsidR="00233435" w:rsidRPr="00400572" w:rsidRDefault="00233435" w:rsidP="00264C80">
      <w:pPr>
        <w:pStyle w:val="PargrafodaLista"/>
        <w:numPr>
          <w:ilvl w:val="0"/>
          <w:numId w:val="55"/>
        </w:numPr>
        <w:spacing w:after="0" w:line="360" w:lineRule="auto"/>
        <w:ind w:left="1418"/>
        <w:jc w:val="both"/>
        <w:rPr>
          <w:rFonts w:ascii="Arial" w:hAnsi="Arial" w:cs="Arial"/>
          <w:szCs w:val="24"/>
        </w:rPr>
      </w:pPr>
      <w:r w:rsidRPr="00400572">
        <w:rPr>
          <w:rFonts w:ascii="Arial" w:hAnsi="Arial" w:cs="Arial"/>
          <w:szCs w:val="24"/>
        </w:rPr>
        <w:t>Gerenciar os serviços.</w:t>
      </w:r>
    </w:p>
    <w:p w14:paraId="76BF6123"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Receber as notificações do gestor do contrato e da autoridade máxima do órgão ou entidade.</w:t>
      </w:r>
    </w:p>
    <w:p w14:paraId="26FE66A4" w14:textId="6DD45F10" w:rsidR="00233435" w:rsidRPr="00400572" w:rsidRDefault="00E56827"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M</w:t>
      </w:r>
      <w:r w:rsidR="00233435" w:rsidRPr="00400572">
        <w:rPr>
          <w:rFonts w:ascii="Arial" w:hAnsi="Arial" w:cs="Arial"/>
          <w:szCs w:val="24"/>
        </w:rPr>
        <w:t xml:space="preserve">anter equipe técnica disponível na </w:t>
      </w:r>
      <w:r w:rsidR="00A56B03">
        <w:rPr>
          <w:rFonts w:ascii="Arial" w:hAnsi="Arial" w:cs="Arial"/>
          <w:szCs w:val="24"/>
        </w:rPr>
        <w:t xml:space="preserve">Poligonal do Porto do Itaqui </w:t>
      </w:r>
      <w:r w:rsidR="00233435" w:rsidRPr="00400572">
        <w:rPr>
          <w:rFonts w:ascii="Arial" w:hAnsi="Arial" w:cs="Arial"/>
          <w:szCs w:val="24"/>
        </w:rPr>
        <w:t xml:space="preserve">em São </w:t>
      </w:r>
      <w:r w:rsidR="00233435" w:rsidRPr="00387EF9">
        <w:rPr>
          <w:rFonts w:ascii="Arial" w:hAnsi="Arial" w:cs="Arial"/>
          <w:szCs w:val="24"/>
        </w:rPr>
        <w:t>Luis</w:t>
      </w:r>
      <w:r w:rsidR="00387EF9">
        <w:rPr>
          <w:rFonts w:ascii="Arial" w:hAnsi="Arial" w:cs="Arial"/>
          <w:szCs w:val="24"/>
        </w:rPr>
        <w:t>/</w:t>
      </w:r>
      <w:r w:rsidR="00233435" w:rsidRPr="00400572">
        <w:rPr>
          <w:rFonts w:ascii="Arial" w:hAnsi="Arial" w:cs="Arial"/>
          <w:szCs w:val="24"/>
        </w:rPr>
        <w:t>MA até a finalização das atividades</w:t>
      </w:r>
      <w:r w:rsidR="00A56B03">
        <w:rPr>
          <w:rFonts w:ascii="Arial" w:hAnsi="Arial" w:cs="Arial"/>
          <w:szCs w:val="24"/>
        </w:rPr>
        <w:t>, bem como providenciar cartões de acesso às dependências do Porto</w:t>
      </w:r>
      <w:r w:rsidR="00233435" w:rsidRPr="00400572">
        <w:rPr>
          <w:rFonts w:ascii="Arial" w:hAnsi="Arial" w:cs="Arial"/>
          <w:szCs w:val="24"/>
        </w:rPr>
        <w:t>.</w:t>
      </w:r>
    </w:p>
    <w:p w14:paraId="08B45CDA" w14:textId="60990EE7" w:rsidR="00233435" w:rsidRPr="00400572" w:rsidRDefault="00E56827"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Responsabilizar-se pela n</w:t>
      </w:r>
      <w:r w:rsidR="00233435" w:rsidRPr="00400572">
        <w:rPr>
          <w:rFonts w:ascii="Arial" w:hAnsi="Arial" w:cs="Arial"/>
          <w:szCs w:val="24"/>
        </w:rPr>
        <w:t xml:space="preserve">ão </w:t>
      </w:r>
      <w:r w:rsidRPr="00400572">
        <w:rPr>
          <w:rFonts w:ascii="Arial" w:hAnsi="Arial" w:cs="Arial"/>
          <w:szCs w:val="24"/>
        </w:rPr>
        <w:t>aceitação, por parte da EMAP, de</w:t>
      </w:r>
      <w:r w:rsidR="00233435" w:rsidRPr="00400572">
        <w:rPr>
          <w:rFonts w:ascii="Arial" w:hAnsi="Arial" w:cs="Arial"/>
          <w:szCs w:val="24"/>
        </w:rPr>
        <w:t xml:space="preserve"> quaisquer serviços que apresentem vícios que possam comprometer a adequada execução do objeto deste Termo.</w:t>
      </w:r>
    </w:p>
    <w:p w14:paraId="0A5ABE50" w14:textId="504F2040" w:rsidR="00233435" w:rsidRPr="00400572" w:rsidRDefault="00E56827" w:rsidP="00264C80">
      <w:pPr>
        <w:pStyle w:val="PargrafodaLista"/>
        <w:numPr>
          <w:ilvl w:val="1"/>
          <w:numId w:val="86"/>
        </w:numPr>
        <w:spacing w:after="0" w:line="360" w:lineRule="auto"/>
        <w:ind w:left="426"/>
        <w:jc w:val="both"/>
        <w:rPr>
          <w:rFonts w:ascii="Arial" w:hAnsi="Arial" w:cs="Arial"/>
          <w:szCs w:val="24"/>
        </w:rPr>
      </w:pPr>
      <w:proofErr w:type="spellStart"/>
      <w:r w:rsidRPr="00400572">
        <w:rPr>
          <w:rFonts w:ascii="Arial" w:hAnsi="Arial" w:cs="Arial"/>
          <w:szCs w:val="24"/>
        </w:rPr>
        <w:t>F</w:t>
      </w:r>
      <w:r w:rsidR="00233435" w:rsidRPr="00400572">
        <w:rPr>
          <w:rFonts w:ascii="Arial" w:hAnsi="Arial" w:cs="Arial"/>
          <w:szCs w:val="24"/>
        </w:rPr>
        <w:t>ornecer</w:t>
      </w:r>
      <w:proofErr w:type="spellEnd"/>
      <w:r w:rsidR="00233435" w:rsidRPr="00400572">
        <w:rPr>
          <w:rFonts w:ascii="Arial" w:hAnsi="Arial" w:cs="Arial"/>
          <w:szCs w:val="24"/>
        </w:rPr>
        <w:t xml:space="preserve"> toda documentação para aprovação dos Estudos/Projetos nos órgãos competentes, assim como, elaborar revisões/alterações solicitadas por estes órgãos;</w:t>
      </w:r>
    </w:p>
    <w:p w14:paraId="5643AF7E" w14:textId="3CD1EAEA" w:rsidR="00233435" w:rsidRPr="00400572" w:rsidRDefault="00E56827"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Destinar</w:t>
      </w:r>
      <w:r w:rsidR="00233435" w:rsidRPr="00400572">
        <w:rPr>
          <w:rFonts w:ascii="Arial" w:hAnsi="Arial" w:cs="Arial"/>
          <w:szCs w:val="24"/>
        </w:rPr>
        <w:t xml:space="preserve"> </w:t>
      </w:r>
      <w:r w:rsidRPr="00400572">
        <w:rPr>
          <w:rFonts w:ascii="Arial" w:hAnsi="Arial" w:cs="Arial"/>
          <w:szCs w:val="24"/>
        </w:rPr>
        <w:t>os</w:t>
      </w:r>
      <w:r w:rsidR="00233435" w:rsidRPr="00400572">
        <w:rPr>
          <w:rFonts w:ascii="Arial" w:hAnsi="Arial" w:cs="Arial"/>
          <w:szCs w:val="24"/>
        </w:rPr>
        <w:t xml:space="preserve"> resíduos da obra/serviço, se houver, </w:t>
      </w:r>
      <w:r w:rsidRPr="00400572">
        <w:rPr>
          <w:rFonts w:ascii="Arial" w:hAnsi="Arial" w:cs="Arial"/>
          <w:szCs w:val="24"/>
        </w:rPr>
        <w:t>a</w:t>
      </w:r>
      <w:r w:rsidR="00233435" w:rsidRPr="00400572">
        <w:rPr>
          <w:rFonts w:ascii="Arial" w:hAnsi="Arial" w:cs="Arial"/>
          <w:szCs w:val="24"/>
        </w:rPr>
        <w:t xml:space="preserve"> local ambientalmente adequado;</w:t>
      </w:r>
    </w:p>
    <w:p w14:paraId="7DB069F5" w14:textId="4F0F9C9E"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 xml:space="preserve"> </w:t>
      </w:r>
      <w:r w:rsidR="00E56827" w:rsidRPr="00400572">
        <w:rPr>
          <w:rFonts w:ascii="Arial" w:hAnsi="Arial" w:cs="Arial"/>
          <w:szCs w:val="24"/>
        </w:rPr>
        <w:t>S</w:t>
      </w:r>
      <w:r w:rsidRPr="00400572">
        <w:rPr>
          <w:rFonts w:ascii="Arial" w:hAnsi="Arial" w:cs="Arial"/>
          <w:szCs w:val="24"/>
        </w:rPr>
        <w:t xml:space="preserve">ubmeter os projetos à avaliação da EMAP, e sempre que forem apresentadas propostas, </w:t>
      </w:r>
      <w:r w:rsidR="00C15FFF" w:rsidRPr="00400572">
        <w:rPr>
          <w:rFonts w:ascii="Arial" w:hAnsi="Arial" w:cs="Arial"/>
          <w:szCs w:val="24"/>
        </w:rPr>
        <w:t>garantir que</w:t>
      </w:r>
      <w:r w:rsidRPr="00400572">
        <w:rPr>
          <w:rFonts w:ascii="Arial" w:hAnsi="Arial" w:cs="Arial"/>
          <w:szCs w:val="24"/>
        </w:rPr>
        <w:t xml:space="preserve"> irá avaliá-las para atendimento;  </w:t>
      </w:r>
    </w:p>
    <w:p w14:paraId="73DDDF80"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Executar o empreendimento, aplicando processos, materiais, componentes, subcomponentes, equipamentos e ferramentas, respeitando os mesmos projetos e as determinações técnicas;</w:t>
      </w:r>
    </w:p>
    <w:p w14:paraId="21D42950" w14:textId="77777777" w:rsidR="00233435" w:rsidRPr="00400572" w:rsidRDefault="00233435" w:rsidP="00264C80">
      <w:pPr>
        <w:pStyle w:val="PargrafodaLista"/>
        <w:numPr>
          <w:ilvl w:val="1"/>
          <w:numId w:val="86"/>
        </w:numPr>
        <w:spacing w:after="0" w:line="360" w:lineRule="auto"/>
        <w:ind w:left="426"/>
        <w:jc w:val="both"/>
        <w:rPr>
          <w:rFonts w:ascii="Arial" w:eastAsiaTheme="minorHAnsi" w:hAnsi="Arial" w:cs="Arial"/>
          <w:szCs w:val="24"/>
          <w:lang w:eastAsia="en-US"/>
        </w:rPr>
      </w:pPr>
      <w:r w:rsidRPr="00400572">
        <w:rPr>
          <w:rFonts w:ascii="Arial" w:hAnsi="Arial" w:cs="Arial"/>
          <w:szCs w:val="24"/>
        </w:rPr>
        <w:t>Receber</w:t>
      </w:r>
      <w:r w:rsidRPr="00400572">
        <w:rPr>
          <w:rFonts w:ascii="Arial" w:eastAsiaTheme="minorHAnsi" w:hAnsi="Arial" w:cs="Arial"/>
          <w:szCs w:val="24"/>
          <w:lang w:eastAsia="en-US"/>
        </w:rPr>
        <w:t xml:space="preserve"> as notificações do gestor do contrato e da autoridade máxima do órgão ou entidade;</w:t>
      </w:r>
    </w:p>
    <w:p w14:paraId="6341A69F"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eastAsiaTheme="minorHAnsi" w:hAnsi="Arial" w:cs="Arial"/>
          <w:szCs w:val="24"/>
          <w:lang w:eastAsia="en-US"/>
        </w:rPr>
        <w:t>Registrar</w:t>
      </w:r>
      <w:r w:rsidRPr="00400572">
        <w:rPr>
          <w:rFonts w:ascii="Arial" w:hAnsi="Arial" w:cs="Arial"/>
          <w:szCs w:val="24"/>
        </w:rPr>
        <w:t>, no livro de ocorrências dos serviços, a fiscalização ocorrida;</w:t>
      </w:r>
    </w:p>
    <w:p w14:paraId="68A20351"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Iniciar as atividades a partir da data de recebimento da Ordem de Serviço;</w:t>
      </w:r>
    </w:p>
    <w:p w14:paraId="5989BA7E" w14:textId="620117E5" w:rsidR="00233435" w:rsidRPr="00400572" w:rsidRDefault="00C15FF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 xml:space="preserve">Substituir, a qualquer tempo, por solicitação da FISCALIZAÇÃO, </w:t>
      </w:r>
      <w:r w:rsidR="00233435" w:rsidRPr="00400572">
        <w:rPr>
          <w:rFonts w:ascii="Arial" w:hAnsi="Arial" w:cs="Arial"/>
          <w:szCs w:val="24"/>
        </w:rPr>
        <w:t xml:space="preserve">qualquer membro da equipe técnica da CONTRATADA, desde que entenda que seja benéfico ao desenvolvimento dos trabalhos. Da decisão referida cabe recurso, </w:t>
      </w:r>
      <w:r w:rsidRPr="00400572">
        <w:rPr>
          <w:rFonts w:ascii="Arial" w:hAnsi="Arial" w:cs="Arial"/>
          <w:szCs w:val="24"/>
        </w:rPr>
        <w:t>da</w:t>
      </w:r>
      <w:r w:rsidR="00233435" w:rsidRPr="00400572">
        <w:rPr>
          <w:rFonts w:ascii="Arial" w:hAnsi="Arial" w:cs="Arial"/>
          <w:szCs w:val="24"/>
        </w:rPr>
        <w:t xml:space="preserve"> CONTRATADA, no prazo de 3 (três) dias úteis;</w:t>
      </w:r>
    </w:p>
    <w:p w14:paraId="13C4546F" w14:textId="4FD9E333" w:rsidR="00233435" w:rsidRPr="00400572" w:rsidRDefault="00C15FF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Indicar</w:t>
      </w:r>
      <w:r w:rsidR="00233435" w:rsidRPr="00400572">
        <w:rPr>
          <w:rFonts w:ascii="Arial" w:hAnsi="Arial" w:cs="Arial"/>
          <w:szCs w:val="24"/>
        </w:rPr>
        <w:t xml:space="preserve"> representante com registro em conselho de Classe local, devidamente </w:t>
      </w:r>
      <w:r w:rsidR="0099481E" w:rsidRPr="00387EF9">
        <w:rPr>
          <w:rFonts w:ascii="Arial" w:hAnsi="Arial" w:cs="Arial"/>
          <w:szCs w:val="24"/>
        </w:rPr>
        <w:t>atualizado</w:t>
      </w:r>
      <w:r w:rsidR="00233435" w:rsidRPr="00400572">
        <w:rPr>
          <w:rFonts w:ascii="Arial" w:hAnsi="Arial" w:cs="Arial"/>
          <w:szCs w:val="24"/>
        </w:rPr>
        <w:t>;</w:t>
      </w:r>
    </w:p>
    <w:p w14:paraId="6DE7E5F0" w14:textId="2A294A89" w:rsidR="00233435" w:rsidRPr="00400572" w:rsidRDefault="00C15FF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Manter</w:t>
      </w:r>
      <w:r w:rsidR="00233435" w:rsidRPr="00400572">
        <w:rPr>
          <w:rFonts w:ascii="Arial" w:hAnsi="Arial" w:cs="Arial"/>
          <w:szCs w:val="24"/>
        </w:rPr>
        <w:t xml:space="preserve"> o preposto no local da execução dos serviços;</w:t>
      </w:r>
    </w:p>
    <w:p w14:paraId="746D0A31" w14:textId="33844E34" w:rsidR="00233435" w:rsidRPr="00400572" w:rsidRDefault="00C15FF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M</w:t>
      </w:r>
      <w:r w:rsidR="00233435" w:rsidRPr="00400572">
        <w:rPr>
          <w:rFonts w:ascii="Arial" w:hAnsi="Arial" w:cs="Arial"/>
          <w:szCs w:val="24"/>
        </w:rPr>
        <w:t>anter, durante a execução do contrato, em compatibilidade com as obrigações por ele assumidas, as condições de habilitação e qualificação exigidas no curso do procedimento licitatório;</w:t>
      </w:r>
    </w:p>
    <w:p w14:paraId="541E6587" w14:textId="031ECB93" w:rsidR="00233435" w:rsidRPr="00400572" w:rsidRDefault="00C15FF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lastRenderedPageBreak/>
        <w:t>R</w:t>
      </w:r>
      <w:r w:rsidR="00233435" w:rsidRPr="00400572">
        <w:rPr>
          <w:rFonts w:ascii="Arial" w:hAnsi="Arial" w:cs="Arial"/>
          <w:szCs w:val="24"/>
        </w:rPr>
        <w:t>esponsabiliza</w:t>
      </w:r>
      <w:r w:rsidRPr="00400572">
        <w:rPr>
          <w:rFonts w:ascii="Arial" w:hAnsi="Arial" w:cs="Arial"/>
          <w:szCs w:val="24"/>
        </w:rPr>
        <w:t>r</w:t>
      </w:r>
      <w:r w:rsidR="00233435" w:rsidRPr="00400572">
        <w:rPr>
          <w:rFonts w:ascii="Arial" w:hAnsi="Arial" w:cs="Arial"/>
          <w:szCs w:val="24"/>
        </w:rPr>
        <w:t>-se</w:t>
      </w:r>
      <w:r w:rsidRPr="00400572">
        <w:rPr>
          <w:rFonts w:ascii="Arial" w:hAnsi="Arial" w:cs="Arial"/>
          <w:szCs w:val="24"/>
        </w:rPr>
        <w:t>,</w:t>
      </w:r>
      <w:r w:rsidR="00233435" w:rsidRPr="00400572">
        <w:rPr>
          <w:rFonts w:ascii="Arial" w:hAnsi="Arial" w:cs="Arial"/>
          <w:szCs w:val="24"/>
        </w:rPr>
        <w:t xml:space="preserve"> integralmente</w:t>
      </w:r>
      <w:r w:rsidRPr="00400572">
        <w:rPr>
          <w:rFonts w:ascii="Arial" w:hAnsi="Arial" w:cs="Arial"/>
          <w:szCs w:val="24"/>
        </w:rPr>
        <w:t>,</w:t>
      </w:r>
      <w:r w:rsidR="00233435" w:rsidRPr="00400572">
        <w:rPr>
          <w:rFonts w:ascii="Arial" w:hAnsi="Arial" w:cs="Arial"/>
          <w:szCs w:val="24"/>
        </w:rPr>
        <w:t xml:space="preserve"> pelos encargos trabalhistas, securitários, previdenciários, fiscais e comerciais resultantes da execução do objeto deste Termo</w:t>
      </w:r>
      <w:r w:rsidR="004D710D">
        <w:rPr>
          <w:rFonts w:ascii="Arial" w:hAnsi="Arial" w:cs="Arial"/>
          <w:szCs w:val="24"/>
        </w:rPr>
        <w:t xml:space="preserve">, </w:t>
      </w:r>
      <w:r w:rsidR="004D710D" w:rsidRPr="00387EF9">
        <w:rPr>
          <w:rFonts w:ascii="Arial" w:hAnsi="Arial" w:cs="Arial"/>
          <w:szCs w:val="24"/>
        </w:rPr>
        <w:t>conforme dita o art. 77 da lei 13.303/16</w:t>
      </w:r>
      <w:r w:rsidR="00233435" w:rsidRPr="00400572">
        <w:rPr>
          <w:rFonts w:ascii="Arial" w:hAnsi="Arial" w:cs="Arial"/>
          <w:szCs w:val="24"/>
        </w:rPr>
        <w:t>.</w:t>
      </w:r>
    </w:p>
    <w:p w14:paraId="2D29C3B6" w14:textId="6EF44779" w:rsidR="00233435" w:rsidRPr="00400572" w:rsidRDefault="00233435" w:rsidP="0052553B">
      <w:pPr>
        <w:pStyle w:val="PargrafodaLista"/>
        <w:spacing w:after="0" w:line="360" w:lineRule="auto"/>
        <w:ind w:left="426"/>
        <w:jc w:val="both"/>
        <w:rPr>
          <w:rFonts w:ascii="Arial" w:hAnsi="Arial" w:cs="Arial"/>
          <w:szCs w:val="24"/>
        </w:rPr>
      </w:pPr>
      <w:r w:rsidRPr="00400572">
        <w:rPr>
          <w:rFonts w:ascii="Arial" w:hAnsi="Arial" w:cs="Arial"/>
          <w:szCs w:val="24"/>
        </w:rPr>
        <w:t xml:space="preserve">A inadimplência do contratado, com referência aos encargos estabelecidos </w:t>
      </w:r>
      <w:r w:rsidR="0099481E" w:rsidRPr="00387EF9">
        <w:rPr>
          <w:rFonts w:ascii="Arial" w:hAnsi="Arial" w:cs="Arial"/>
          <w:szCs w:val="24"/>
        </w:rPr>
        <w:t>neste item</w:t>
      </w:r>
      <w:r w:rsidRPr="00400572">
        <w:rPr>
          <w:rFonts w:ascii="Arial" w:hAnsi="Arial" w:cs="Arial"/>
          <w:szCs w:val="24"/>
        </w:rPr>
        <w:t xml:space="preserve">, não transfere à Administração Pública a responsabilidade por seu pagamento, nem pode onerar o objeto do contrato ou restringir a regularização e o uso das obras e edificações, inclusive perante o Registro de Imóveis, observando-se o seguinte: </w:t>
      </w:r>
    </w:p>
    <w:p w14:paraId="3645E486" w14:textId="77777777" w:rsidR="00233435" w:rsidRPr="00400572" w:rsidRDefault="00233435" w:rsidP="00233435">
      <w:pPr>
        <w:spacing w:after="0" w:line="360" w:lineRule="auto"/>
        <w:contextualSpacing/>
        <w:jc w:val="both"/>
        <w:rPr>
          <w:rFonts w:ascii="Arial" w:hAnsi="Arial" w:cs="Arial"/>
          <w:bCs/>
          <w:position w:val="4"/>
          <w:szCs w:val="24"/>
        </w:rPr>
      </w:pPr>
      <w:r w:rsidRPr="00400572">
        <w:rPr>
          <w:rFonts w:ascii="Arial" w:hAnsi="Arial" w:cs="Arial"/>
          <w:bCs/>
          <w:position w:val="4"/>
          <w:szCs w:val="24"/>
        </w:rPr>
        <w:t>I - Em relação à seguridade social:</w:t>
      </w:r>
    </w:p>
    <w:p w14:paraId="325CC67E" w14:textId="77777777" w:rsidR="00233435" w:rsidRPr="00400572" w:rsidRDefault="00233435" w:rsidP="00233435">
      <w:pPr>
        <w:numPr>
          <w:ilvl w:val="0"/>
          <w:numId w:val="5"/>
        </w:numPr>
        <w:spacing w:after="0" w:line="360" w:lineRule="auto"/>
        <w:ind w:left="1134" w:hanging="425"/>
        <w:contextualSpacing/>
        <w:jc w:val="both"/>
        <w:rPr>
          <w:rFonts w:ascii="Arial" w:hAnsi="Arial" w:cs="Arial"/>
          <w:bCs/>
          <w:position w:val="4"/>
          <w:szCs w:val="24"/>
        </w:rPr>
      </w:pPr>
      <w:r w:rsidRPr="00400572">
        <w:rPr>
          <w:rFonts w:ascii="Arial" w:hAnsi="Arial" w:cs="Arial"/>
          <w:bCs/>
          <w:position w:val="4"/>
          <w:szCs w:val="24"/>
        </w:rPr>
        <w:t>A vedação à contratação de quem esteja em situação irregular</w:t>
      </w:r>
    </w:p>
    <w:p w14:paraId="2C379323" w14:textId="77777777" w:rsidR="00233435" w:rsidRPr="00400572" w:rsidRDefault="00233435" w:rsidP="00233435">
      <w:pPr>
        <w:spacing w:after="0" w:line="360" w:lineRule="auto"/>
        <w:contextualSpacing/>
        <w:jc w:val="both"/>
        <w:rPr>
          <w:rFonts w:ascii="Arial" w:hAnsi="Arial" w:cs="Arial"/>
          <w:bCs/>
          <w:position w:val="4"/>
          <w:szCs w:val="24"/>
        </w:rPr>
      </w:pPr>
      <w:r w:rsidRPr="00400572">
        <w:rPr>
          <w:rFonts w:ascii="Arial" w:hAnsi="Arial" w:cs="Arial"/>
          <w:bCs/>
          <w:position w:val="4"/>
          <w:szCs w:val="24"/>
        </w:rPr>
        <w:t>II - Em relação às contribuições e pagamentos;</w:t>
      </w:r>
    </w:p>
    <w:p w14:paraId="6B146481" w14:textId="77777777" w:rsidR="00233435" w:rsidRPr="00400572" w:rsidRDefault="00233435" w:rsidP="00264C80">
      <w:pPr>
        <w:pStyle w:val="PargrafodaLista"/>
        <w:numPr>
          <w:ilvl w:val="0"/>
          <w:numId w:val="27"/>
        </w:numPr>
        <w:spacing w:after="0" w:line="360" w:lineRule="auto"/>
        <w:jc w:val="both"/>
        <w:rPr>
          <w:rFonts w:ascii="Arial" w:hAnsi="Arial" w:cs="Arial"/>
          <w:bCs/>
          <w:position w:val="4"/>
          <w:szCs w:val="24"/>
        </w:rPr>
      </w:pPr>
      <w:r w:rsidRPr="00400572">
        <w:rPr>
          <w:rFonts w:ascii="Arial" w:hAnsi="Arial" w:cs="Arial"/>
          <w:bCs/>
          <w:position w:val="4"/>
          <w:szCs w:val="24"/>
        </w:rPr>
        <w:t>A necessidade de pagar os serviços quando a inadimplência for superveniente à contratação;</w:t>
      </w:r>
    </w:p>
    <w:p w14:paraId="08608AF3" w14:textId="77777777" w:rsidR="00233435" w:rsidRPr="00400572" w:rsidRDefault="00233435" w:rsidP="00264C80">
      <w:pPr>
        <w:pStyle w:val="PargrafodaLista"/>
        <w:numPr>
          <w:ilvl w:val="0"/>
          <w:numId w:val="27"/>
        </w:numPr>
        <w:spacing w:after="0" w:line="360" w:lineRule="auto"/>
        <w:jc w:val="both"/>
        <w:rPr>
          <w:rFonts w:ascii="Arial" w:hAnsi="Arial" w:cs="Arial"/>
          <w:bCs/>
          <w:position w:val="4"/>
          <w:szCs w:val="24"/>
        </w:rPr>
      </w:pPr>
      <w:r w:rsidRPr="00400572">
        <w:rPr>
          <w:rFonts w:ascii="Arial" w:hAnsi="Arial" w:cs="Arial"/>
          <w:bCs/>
          <w:position w:val="4"/>
          <w:szCs w:val="24"/>
        </w:rPr>
        <w:t>O dever de providenciar oportunamente a rescisão dos contratos contínuos quando o contratado permanecer em situação de inadimplência;</w:t>
      </w:r>
    </w:p>
    <w:p w14:paraId="7ABF36E9" w14:textId="77777777" w:rsidR="00233435" w:rsidRPr="00400572" w:rsidRDefault="00233435" w:rsidP="00264C80">
      <w:pPr>
        <w:pStyle w:val="PargrafodaLista"/>
        <w:numPr>
          <w:ilvl w:val="0"/>
          <w:numId w:val="27"/>
        </w:numPr>
        <w:spacing w:after="0" w:line="360" w:lineRule="auto"/>
        <w:jc w:val="both"/>
        <w:rPr>
          <w:rFonts w:ascii="Arial" w:hAnsi="Arial" w:cs="Arial"/>
          <w:bCs/>
          <w:position w:val="4"/>
          <w:szCs w:val="24"/>
        </w:rPr>
      </w:pPr>
      <w:r w:rsidRPr="00400572">
        <w:rPr>
          <w:rFonts w:ascii="Arial" w:hAnsi="Arial" w:cs="Arial"/>
          <w:bCs/>
          <w:position w:val="4"/>
          <w:szCs w:val="24"/>
        </w:rPr>
        <w:t xml:space="preserve">O dever de reter as contribuições incidentes nos pagamentos efetuados, correspondentes aos empregados vinculados à execução contratual, nominalmente identificados, na forma do § 4° do Art. 31 da Lei n°9.032, de abril de 1995.  </w:t>
      </w:r>
    </w:p>
    <w:p w14:paraId="14AA700C" w14:textId="77777777" w:rsidR="00233435" w:rsidRPr="00400572" w:rsidRDefault="00233435" w:rsidP="00233435">
      <w:pPr>
        <w:spacing w:after="0" w:line="360" w:lineRule="auto"/>
        <w:contextualSpacing/>
        <w:jc w:val="both"/>
        <w:rPr>
          <w:rFonts w:ascii="Arial" w:hAnsi="Arial" w:cs="Arial"/>
          <w:bCs/>
          <w:position w:val="4"/>
          <w:szCs w:val="24"/>
        </w:rPr>
      </w:pPr>
      <w:r w:rsidRPr="00400572">
        <w:rPr>
          <w:rFonts w:ascii="Arial" w:hAnsi="Arial" w:cs="Arial"/>
          <w:bCs/>
          <w:position w:val="4"/>
          <w:szCs w:val="24"/>
        </w:rPr>
        <w:t>III - Em relação aos encargos trabalhistas, inclusive parcelas remuneratórias e indenizatórias:</w:t>
      </w:r>
    </w:p>
    <w:p w14:paraId="6999494F" w14:textId="77777777" w:rsidR="00233435" w:rsidRPr="00400572" w:rsidRDefault="00233435" w:rsidP="00264C80">
      <w:pPr>
        <w:pStyle w:val="PargrafodaLista"/>
        <w:numPr>
          <w:ilvl w:val="0"/>
          <w:numId w:val="28"/>
        </w:numPr>
        <w:spacing w:after="0" w:line="360" w:lineRule="auto"/>
        <w:jc w:val="both"/>
        <w:rPr>
          <w:rFonts w:ascii="Arial" w:hAnsi="Arial" w:cs="Arial"/>
          <w:bCs/>
          <w:position w:val="4"/>
          <w:szCs w:val="24"/>
        </w:rPr>
      </w:pPr>
      <w:r w:rsidRPr="00400572">
        <w:rPr>
          <w:rFonts w:ascii="Arial" w:hAnsi="Arial" w:cs="Arial"/>
          <w:bCs/>
          <w:position w:val="4"/>
          <w:szCs w:val="24"/>
        </w:rPr>
        <w:t>O dever de fiscalizar, por amostragem;</w:t>
      </w:r>
    </w:p>
    <w:p w14:paraId="389E4A72" w14:textId="77777777" w:rsidR="00233435" w:rsidRPr="00400572" w:rsidRDefault="00233435" w:rsidP="00264C80">
      <w:pPr>
        <w:pStyle w:val="PargrafodaLista"/>
        <w:numPr>
          <w:ilvl w:val="0"/>
          <w:numId w:val="28"/>
        </w:numPr>
        <w:spacing w:after="0" w:line="360" w:lineRule="auto"/>
        <w:jc w:val="both"/>
        <w:rPr>
          <w:rFonts w:ascii="Arial" w:hAnsi="Arial" w:cs="Arial"/>
          <w:bCs/>
          <w:position w:val="4"/>
          <w:szCs w:val="24"/>
        </w:rPr>
      </w:pPr>
      <w:r w:rsidRPr="00400572">
        <w:rPr>
          <w:rFonts w:ascii="Arial" w:hAnsi="Arial" w:cs="Arial"/>
          <w:bCs/>
          <w:position w:val="4"/>
          <w:szCs w:val="24"/>
        </w:rPr>
        <w:t>A necessidade de registrar, no livro de ocorrências ou no diário de obras, a fiscalização ocorrida;</w:t>
      </w:r>
    </w:p>
    <w:p w14:paraId="2B9ABCB9" w14:textId="77777777" w:rsidR="00233435" w:rsidRPr="00400572" w:rsidRDefault="00233435" w:rsidP="00264C80">
      <w:pPr>
        <w:pStyle w:val="PargrafodaLista"/>
        <w:numPr>
          <w:ilvl w:val="0"/>
          <w:numId w:val="28"/>
        </w:numPr>
        <w:spacing w:after="0" w:line="360" w:lineRule="auto"/>
        <w:jc w:val="both"/>
        <w:rPr>
          <w:rFonts w:ascii="Arial" w:hAnsi="Arial" w:cs="Arial"/>
          <w:bCs/>
          <w:position w:val="4"/>
          <w:szCs w:val="24"/>
        </w:rPr>
      </w:pPr>
      <w:r w:rsidRPr="00400572">
        <w:rPr>
          <w:rFonts w:ascii="Arial" w:hAnsi="Arial" w:cs="Arial"/>
          <w:bCs/>
          <w:position w:val="4"/>
          <w:szCs w:val="2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3C017FDE" w14:textId="52C346C2" w:rsidR="00233435" w:rsidRPr="00400572" w:rsidRDefault="00C15FFF" w:rsidP="00264C80">
      <w:pPr>
        <w:pStyle w:val="PargrafodaLista"/>
        <w:numPr>
          <w:ilvl w:val="1"/>
          <w:numId w:val="86"/>
        </w:numPr>
        <w:spacing w:after="0" w:line="360" w:lineRule="auto"/>
        <w:ind w:left="426"/>
        <w:jc w:val="both"/>
        <w:rPr>
          <w:rFonts w:ascii="Arial" w:hAnsi="Arial" w:cs="Arial"/>
          <w:bCs/>
        </w:rPr>
      </w:pPr>
      <w:r w:rsidRPr="00400572">
        <w:rPr>
          <w:rFonts w:ascii="Arial" w:hAnsi="Arial" w:cs="Arial"/>
          <w:szCs w:val="24"/>
        </w:rPr>
        <w:t>M</w:t>
      </w:r>
      <w:r w:rsidR="00233435" w:rsidRPr="00400572">
        <w:rPr>
          <w:rFonts w:ascii="Arial" w:hAnsi="Arial" w:cs="Arial"/>
          <w:szCs w:val="24"/>
        </w:rPr>
        <w:t>anter em seu quadro de empregados,</w:t>
      </w:r>
      <w:r w:rsidR="00233435" w:rsidRPr="00400572">
        <w:rPr>
          <w:rFonts w:ascii="Arial" w:eastAsiaTheme="minorHAnsi" w:hAnsi="Arial" w:cs="Arial"/>
          <w:lang w:eastAsia="en-US"/>
        </w:rPr>
        <w:t xml:space="preserve"> durante </w:t>
      </w:r>
      <w:r w:rsidR="00233435" w:rsidRPr="00400572">
        <w:rPr>
          <w:rFonts w:ascii="Arial" w:hAnsi="Arial" w:cs="Arial"/>
          <w:szCs w:val="24"/>
        </w:rPr>
        <w:t>toda</w:t>
      </w:r>
      <w:r w:rsidR="00233435" w:rsidRPr="00400572">
        <w:rPr>
          <w:rFonts w:ascii="Arial" w:eastAsiaTheme="minorHAnsi" w:hAnsi="Arial" w:cs="Arial"/>
          <w:lang w:eastAsia="en-US"/>
        </w:rPr>
        <w:t xml:space="preserve"> a</w:t>
      </w:r>
      <w:r w:rsidR="00233435" w:rsidRPr="00400572">
        <w:rPr>
          <w:rFonts w:ascii="Arial" w:hAnsi="Arial" w:cs="Arial"/>
          <w:bCs/>
        </w:rPr>
        <w:t xml:space="preserve"> execução do contrato, egressos do sistema prisional nas seguintes proporções:</w:t>
      </w:r>
    </w:p>
    <w:p w14:paraId="4C63C8A9" w14:textId="77777777" w:rsidR="00233435" w:rsidRPr="00400572" w:rsidRDefault="00233435" w:rsidP="00264C80">
      <w:pPr>
        <w:pStyle w:val="Corpodetexto"/>
        <w:numPr>
          <w:ilvl w:val="0"/>
          <w:numId w:val="29"/>
        </w:numPr>
        <w:spacing w:line="360" w:lineRule="auto"/>
        <w:ind w:left="1134" w:hanging="425"/>
        <w:contextualSpacing/>
        <w:jc w:val="both"/>
        <w:rPr>
          <w:rFonts w:ascii="Arial" w:hAnsi="Arial" w:cs="Arial"/>
          <w:bCs/>
          <w:sz w:val="22"/>
        </w:rPr>
      </w:pPr>
      <w:r w:rsidRPr="00400572">
        <w:rPr>
          <w:rFonts w:ascii="Arial" w:hAnsi="Arial" w:cs="Arial"/>
          <w:bCs/>
          <w:sz w:val="22"/>
        </w:rPr>
        <w:t>5% (cinco por cento) das vagas, quando a contratação de 20(vinte) ou mais trabalhadores;</w:t>
      </w:r>
    </w:p>
    <w:p w14:paraId="2B15CDD1" w14:textId="77777777" w:rsidR="00233435" w:rsidRPr="00400572" w:rsidRDefault="00233435" w:rsidP="00264C80">
      <w:pPr>
        <w:pStyle w:val="Corpodetexto"/>
        <w:numPr>
          <w:ilvl w:val="0"/>
          <w:numId w:val="29"/>
        </w:numPr>
        <w:spacing w:line="360" w:lineRule="auto"/>
        <w:ind w:left="1134" w:hanging="425"/>
        <w:contextualSpacing/>
        <w:jc w:val="both"/>
        <w:rPr>
          <w:rFonts w:ascii="Arial" w:hAnsi="Arial" w:cs="Arial"/>
          <w:bCs/>
          <w:sz w:val="22"/>
        </w:rPr>
      </w:pPr>
      <w:r w:rsidRPr="00400572">
        <w:rPr>
          <w:rFonts w:ascii="Arial" w:hAnsi="Arial" w:cs="Arial"/>
          <w:bCs/>
          <w:sz w:val="22"/>
        </w:rPr>
        <w:t>1 (uma vaga), quando da contratação de 6 (seis) a 19 (dezenove) trabalhadores.</w:t>
      </w:r>
    </w:p>
    <w:p w14:paraId="7E859D45" w14:textId="77777777" w:rsidR="00233435" w:rsidRPr="00400572" w:rsidRDefault="00233435" w:rsidP="00E56827">
      <w:pPr>
        <w:pStyle w:val="PargrafodaLista"/>
        <w:spacing w:after="0" w:line="360" w:lineRule="auto"/>
        <w:ind w:left="426"/>
        <w:jc w:val="both"/>
        <w:rPr>
          <w:rFonts w:ascii="Arial" w:hAnsi="Arial" w:cs="Arial"/>
          <w:szCs w:val="24"/>
        </w:rPr>
      </w:pPr>
      <w:r w:rsidRPr="00400572">
        <w:rPr>
          <w:rFonts w:ascii="Arial" w:hAnsi="Arial" w:cs="Arial"/>
          <w:bCs/>
        </w:rPr>
        <w:lastRenderedPageBreak/>
        <w:t xml:space="preserve">A reserva </w:t>
      </w:r>
      <w:r w:rsidRPr="00400572">
        <w:rPr>
          <w:rFonts w:ascii="Arial" w:hAnsi="Arial" w:cs="Arial"/>
          <w:szCs w:val="24"/>
        </w:rPr>
        <w:t>de vaga constante do parágrafo anterior será exigida da vencedora da licitação quando da execução do contrato.</w:t>
      </w:r>
    </w:p>
    <w:p w14:paraId="66EF51CE"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Submeter à aprovação da Fiscalização os projetos elaborados para o cumprimento do Objeto contratado.</w:t>
      </w:r>
    </w:p>
    <w:p w14:paraId="062241DA" w14:textId="1DB72EA2"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 xml:space="preserve">Entregar à EMAP os documentos que serão produzidos como detalhado no Item </w:t>
      </w:r>
      <w:r w:rsidR="003760EF" w:rsidRPr="00400572">
        <w:rPr>
          <w:rFonts w:ascii="Arial" w:hAnsi="Arial" w:cs="Arial"/>
          <w:szCs w:val="24"/>
        </w:rPr>
        <w:t>3</w:t>
      </w:r>
      <w:r w:rsidRPr="00400572">
        <w:rPr>
          <w:rFonts w:ascii="Arial" w:hAnsi="Arial" w:cs="Arial"/>
          <w:szCs w:val="24"/>
        </w:rPr>
        <w:t xml:space="preserve"> deste Termo através do protocolo da EMAP em meio físico (impresso) e digital (mídia digital em CD). Para a entrega dos Projetos deverá ser solicitado uma prancha padrão com o carimbo padronizado junto a EMAP, assim como as codificações dos projetos.</w:t>
      </w:r>
    </w:p>
    <w:p w14:paraId="50F36198" w14:textId="4ABAF10D" w:rsidR="00233435" w:rsidRPr="00400572" w:rsidRDefault="00C15FFF" w:rsidP="00264C80">
      <w:pPr>
        <w:pStyle w:val="PargrafodaLista"/>
        <w:numPr>
          <w:ilvl w:val="1"/>
          <w:numId w:val="86"/>
        </w:numPr>
        <w:spacing w:after="0" w:line="360" w:lineRule="auto"/>
        <w:ind w:left="426"/>
        <w:jc w:val="both"/>
        <w:rPr>
          <w:rFonts w:ascii="Arial" w:hAnsi="Arial" w:cs="Arial"/>
          <w:bCs/>
        </w:rPr>
      </w:pPr>
      <w:r w:rsidRPr="00400572">
        <w:rPr>
          <w:rFonts w:ascii="Arial" w:hAnsi="Arial" w:cs="Arial"/>
          <w:szCs w:val="24"/>
        </w:rPr>
        <w:t>A</w:t>
      </w:r>
      <w:r w:rsidR="00233435" w:rsidRPr="00400572">
        <w:rPr>
          <w:rFonts w:ascii="Arial" w:eastAsiaTheme="minorHAnsi" w:hAnsi="Arial" w:cs="Arial"/>
          <w:szCs w:val="24"/>
          <w:lang w:eastAsia="en-US"/>
        </w:rPr>
        <w:t>presentar a ART ou RRT – Anotação ou Registro de Responsabilidade T</w:t>
      </w:r>
      <w:r w:rsidR="00233435" w:rsidRPr="00400572">
        <w:rPr>
          <w:rFonts w:ascii="Arial" w:hAnsi="Arial" w:cs="Arial"/>
          <w:bCs/>
        </w:rPr>
        <w:t>écnica de todos os serviços/documentação técnica contemplados nesta contratação</w:t>
      </w:r>
      <w:r w:rsidRPr="00400572">
        <w:rPr>
          <w:rFonts w:ascii="Arial" w:hAnsi="Arial" w:cs="Arial"/>
          <w:bCs/>
        </w:rPr>
        <w:t>, ou seja, além da ART do contrato, deverá apresentar a ART de cada profissional responsável técnico pela elaboração dos produtos do objeto contratado.</w:t>
      </w:r>
    </w:p>
    <w:p w14:paraId="5FBCDE8C" w14:textId="15CD8765" w:rsidR="00233435" w:rsidRPr="00400572" w:rsidRDefault="00233435" w:rsidP="00264C80">
      <w:pPr>
        <w:pStyle w:val="PargrafodaLista"/>
        <w:numPr>
          <w:ilvl w:val="1"/>
          <w:numId w:val="86"/>
        </w:numPr>
        <w:spacing w:after="0" w:line="360" w:lineRule="auto"/>
        <w:ind w:left="426"/>
        <w:jc w:val="both"/>
        <w:rPr>
          <w:rFonts w:ascii="Arial" w:eastAsiaTheme="minorHAnsi" w:hAnsi="Arial" w:cs="Arial"/>
          <w:szCs w:val="24"/>
          <w:lang w:eastAsia="en-US"/>
        </w:rPr>
      </w:pPr>
      <w:r w:rsidRPr="00400572">
        <w:rPr>
          <w:rFonts w:ascii="Arial" w:hAnsi="Arial" w:cs="Arial"/>
          <w:szCs w:val="24"/>
        </w:rPr>
        <w:tab/>
      </w:r>
      <w:r w:rsidR="00C15FFF" w:rsidRPr="00400572">
        <w:rPr>
          <w:rFonts w:ascii="Arial" w:hAnsi="Arial" w:cs="Arial"/>
          <w:szCs w:val="24"/>
        </w:rPr>
        <w:t xml:space="preserve">Entregar, ao final de cada projeto, “Data Book” conforme </w:t>
      </w:r>
      <w:r w:rsidRPr="00400572">
        <w:rPr>
          <w:rFonts w:ascii="Arial" w:eastAsiaTheme="minorHAnsi" w:hAnsi="Arial" w:cs="Arial"/>
          <w:szCs w:val="24"/>
          <w:lang w:eastAsia="en-US"/>
        </w:rPr>
        <w:t xml:space="preserve">especificação </w:t>
      </w:r>
      <w:r w:rsidR="00C15FFF" w:rsidRPr="00400572">
        <w:rPr>
          <w:rFonts w:ascii="Arial" w:eastAsiaTheme="minorHAnsi" w:hAnsi="Arial" w:cs="Arial"/>
          <w:szCs w:val="24"/>
          <w:lang w:eastAsia="en-US"/>
        </w:rPr>
        <w:t>que se segue:</w:t>
      </w:r>
      <w:r w:rsidRPr="00400572">
        <w:rPr>
          <w:rFonts w:ascii="Arial" w:eastAsiaTheme="minorHAnsi" w:hAnsi="Arial" w:cs="Arial"/>
          <w:szCs w:val="24"/>
          <w:lang w:eastAsia="en-US"/>
        </w:rPr>
        <w:t xml:space="preserve"> </w:t>
      </w:r>
    </w:p>
    <w:p w14:paraId="6BB290E0" w14:textId="5EEDBEAC" w:rsidR="00233435" w:rsidRPr="00400572" w:rsidRDefault="00233435" w:rsidP="00264C80">
      <w:pPr>
        <w:pStyle w:val="PargrafodaLista"/>
        <w:numPr>
          <w:ilvl w:val="2"/>
          <w:numId w:val="86"/>
        </w:numPr>
        <w:spacing w:after="0" w:line="360" w:lineRule="auto"/>
        <w:ind w:left="1276"/>
        <w:jc w:val="both"/>
        <w:rPr>
          <w:rFonts w:ascii="Arial" w:hAnsi="Arial" w:cs="Arial"/>
          <w:szCs w:val="24"/>
        </w:rPr>
      </w:pPr>
      <w:r w:rsidRPr="00400572">
        <w:rPr>
          <w:rFonts w:ascii="Arial" w:hAnsi="Arial" w:cs="Arial"/>
          <w:szCs w:val="24"/>
        </w:rPr>
        <w:t xml:space="preserve">Os livros de projeto (“Data Book”) deverão ser entregues separadamente, por tipo de serviço, ou seja, livro Data Book Sondagem, Data Book </w:t>
      </w:r>
      <w:r w:rsidR="003760EF" w:rsidRPr="00400572">
        <w:rPr>
          <w:rFonts w:ascii="Arial" w:hAnsi="Arial" w:cs="Arial"/>
          <w:szCs w:val="24"/>
        </w:rPr>
        <w:t>Topografia</w:t>
      </w:r>
      <w:r w:rsidRPr="00400572">
        <w:rPr>
          <w:rFonts w:ascii="Arial" w:hAnsi="Arial" w:cs="Arial"/>
          <w:szCs w:val="24"/>
        </w:rPr>
        <w:t xml:space="preserve">, Data Book Projeto </w:t>
      </w:r>
      <w:r w:rsidR="003760EF" w:rsidRPr="00400572">
        <w:rPr>
          <w:rFonts w:ascii="Arial" w:hAnsi="Arial" w:cs="Arial"/>
          <w:szCs w:val="24"/>
        </w:rPr>
        <w:t>Executivo, Data Book de Laudos</w:t>
      </w:r>
      <w:r w:rsidRPr="00400572">
        <w:rPr>
          <w:rFonts w:ascii="Arial" w:hAnsi="Arial" w:cs="Arial"/>
          <w:szCs w:val="24"/>
        </w:rPr>
        <w:t xml:space="preserve">, etc. </w:t>
      </w:r>
    </w:p>
    <w:p w14:paraId="3C6CD06B" w14:textId="287E57EB" w:rsidR="00233435" w:rsidRPr="00400572" w:rsidRDefault="00233435" w:rsidP="00264C80">
      <w:pPr>
        <w:pStyle w:val="PargrafodaLista"/>
        <w:numPr>
          <w:ilvl w:val="2"/>
          <w:numId w:val="86"/>
        </w:numPr>
        <w:spacing w:after="0" w:line="360" w:lineRule="auto"/>
        <w:ind w:left="1276"/>
        <w:jc w:val="both"/>
        <w:rPr>
          <w:rFonts w:ascii="Arial" w:hAnsi="Arial" w:cs="Arial"/>
          <w:szCs w:val="24"/>
        </w:rPr>
      </w:pPr>
      <w:r w:rsidRPr="00400572">
        <w:rPr>
          <w:rFonts w:ascii="Arial" w:eastAsiaTheme="minorHAnsi" w:hAnsi="Arial" w:cs="Arial"/>
          <w:szCs w:val="24"/>
          <w:lang w:eastAsia="en-US"/>
        </w:rPr>
        <w:t>Os Livros</w:t>
      </w:r>
      <w:r w:rsidRPr="00400572">
        <w:rPr>
          <w:rFonts w:ascii="Arial" w:hAnsi="Arial" w:cs="Arial"/>
          <w:szCs w:val="24"/>
        </w:rPr>
        <w:t xml:space="preserve"> (“Data Book”) a serem elaborados pela CONTRATADA deverão conter no mínimo os seguintes documentos, de acordo com o tipo de serviço:</w:t>
      </w:r>
    </w:p>
    <w:p w14:paraId="35847A34" w14:textId="77777777"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Relatório de qualidade de fabricação e protocolos de inspeção/aferição dos equipamentos;</w:t>
      </w:r>
    </w:p>
    <w:p w14:paraId="3650F4DB" w14:textId="0F6C1CF5"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Especificação do Processo de Sondagem;</w:t>
      </w:r>
    </w:p>
    <w:p w14:paraId="5ACE58D6" w14:textId="1AC39AB0"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Relatório do procedimento de Sondagem;</w:t>
      </w:r>
    </w:p>
    <w:p w14:paraId="71207191" w14:textId="77777777" w:rsidR="004E4113" w:rsidRPr="00400572" w:rsidRDefault="004E4113" w:rsidP="00264C80">
      <w:pPr>
        <w:pStyle w:val="Bullet"/>
        <w:numPr>
          <w:ilvl w:val="0"/>
          <w:numId w:val="10"/>
        </w:numPr>
        <w:spacing w:line="360" w:lineRule="auto"/>
        <w:rPr>
          <w:rFonts w:ascii="Arial" w:hAnsi="Arial" w:cs="Arial"/>
        </w:rPr>
      </w:pPr>
      <w:r w:rsidRPr="00400572">
        <w:rPr>
          <w:rFonts w:ascii="Arial" w:hAnsi="Arial" w:cs="Arial"/>
          <w:snapToGrid w:val="0"/>
        </w:rPr>
        <w:t>Relatório de ensaios de Sondagem;</w:t>
      </w:r>
    </w:p>
    <w:p w14:paraId="11AC1F62" w14:textId="733750FF" w:rsidR="00F57C43" w:rsidRPr="00400572" w:rsidRDefault="00F57C43" w:rsidP="00264C80">
      <w:pPr>
        <w:pStyle w:val="Bullet"/>
        <w:numPr>
          <w:ilvl w:val="0"/>
          <w:numId w:val="10"/>
        </w:numPr>
        <w:spacing w:line="360" w:lineRule="auto"/>
        <w:rPr>
          <w:rFonts w:ascii="Arial" w:hAnsi="Arial" w:cs="Arial"/>
        </w:rPr>
      </w:pPr>
      <w:r w:rsidRPr="00400572">
        <w:rPr>
          <w:rFonts w:ascii="Arial" w:hAnsi="Arial" w:cs="Arial"/>
          <w:snapToGrid w:val="0"/>
        </w:rPr>
        <w:t xml:space="preserve">Especificação do Processo de </w:t>
      </w:r>
      <w:r w:rsidR="004E4113" w:rsidRPr="00400572">
        <w:rPr>
          <w:rFonts w:ascii="Arial" w:hAnsi="Arial" w:cs="Arial"/>
          <w:snapToGrid w:val="0"/>
        </w:rPr>
        <w:t>Topografia</w:t>
      </w:r>
      <w:r w:rsidRPr="00400572">
        <w:rPr>
          <w:rFonts w:ascii="Arial" w:hAnsi="Arial" w:cs="Arial"/>
          <w:snapToGrid w:val="0"/>
        </w:rPr>
        <w:t>;</w:t>
      </w:r>
    </w:p>
    <w:p w14:paraId="23D3DC03" w14:textId="50DA2411" w:rsidR="00F57C43" w:rsidRPr="00400572" w:rsidRDefault="00F57C43" w:rsidP="00264C80">
      <w:pPr>
        <w:pStyle w:val="Bullet"/>
        <w:numPr>
          <w:ilvl w:val="0"/>
          <w:numId w:val="10"/>
        </w:numPr>
        <w:spacing w:line="360" w:lineRule="auto"/>
        <w:rPr>
          <w:rFonts w:ascii="Arial" w:hAnsi="Arial" w:cs="Arial"/>
        </w:rPr>
      </w:pPr>
      <w:r w:rsidRPr="00400572">
        <w:rPr>
          <w:rFonts w:ascii="Arial" w:hAnsi="Arial" w:cs="Arial"/>
          <w:snapToGrid w:val="0"/>
        </w:rPr>
        <w:t>Relatório do procedimento de Topografia;</w:t>
      </w:r>
    </w:p>
    <w:p w14:paraId="7431502E" w14:textId="77777777"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Certificados de aferição/calibração dos equipamentos de inspeção, medição e ensaio;</w:t>
      </w:r>
    </w:p>
    <w:p w14:paraId="22DDF225" w14:textId="3954DA3C"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Especificação da metodologia e processo de execução do Estudo</w:t>
      </w:r>
      <w:r w:rsidR="003760EF" w:rsidRPr="00400572">
        <w:rPr>
          <w:rFonts w:ascii="Arial" w:hAnsi="Arial" w:cs="Arial"/>
          <w:snapToGrid w:val="0"/>
        </w:rPr>
        <w:t>s</w:t>
      </w:r>
      <w:r w:rsidRPr="00400572">
        <w:rPr>
          <w:rFonts w:ascii="Arial" w:hAnsi="Arial" w:cs="Arial"/>
          <w:snapToGrid w:val="0"/>
        </w:rPr>
        <w:t xml:space="preserve"> de Viabilidade</w:t>
      </w:r>
      <w:r w:rsidR="004E4113" w:rsidRPr="00400572">
        <w:rPr>
          <w:rFonts w:ascii="Arial" w:hAnsi="Arial" w:cs="Arial"/>
          <w:snapToGrid w:val="0"/>
        </w:rPr>
        <w:t xml:space="preserve">, </w:t>
      </w:r>
      <w:r w:rsidR="003760EF" w:rsidRPr="00400572">
        <w:rPr>
          <w:rFonts w:ascii="Arial" w:hAnsi="Arial" w:cs="Arial"/>
          <w:snapToGrid w:val="0"/>
        </w:rPr>
        <w:t>Relatórios</w:t>
      </w:r>
      <w:r w:rsidR="004E4113" w:rsidRPr="00400572">
        <w:rPr>
          <w:rFonts w:ascii="Arial" w:hAnsi="Arial" w:cs="Arial"/>
          <w:snapToGrid w:val="0"/>
        </w:rPr>
        <w:t xml:space="preserve"> e Inspeções</w:t>
      </w:r>
      <w:r w:rsidRPr="00400572">
        <w:rPr>
          <w:rFonts w:ascii="Arial" w:hAnsi="Arial" w:cs="Arial"/>
          <w:snapToGrid w:val="0"/>
        </w:rPr>
        <w:t>;</w:t>
      </w:r>
    </w:p>
    <w:p w14:paraId="379F2B9E" w14:textId="77A87672" w:rsidR="00233435" w:rsidRPr="00400572" w:rsidRDefault="003760EF" w:rsidP="00264C80">
      <w:pPr>
        <w:pStyle w:val="Bullet"/>
        <w:numPr>
          <w:ilvl w:val="0"/>
          <w:numId w:val="10"/>
        </w:numPr>
        <w:spacing w:line="360" w:lineRule="auto"/>
        <w:rPr>
          <w:rFonts w:ascii="Arial" w:hAnsi="Arial" w:cs="Arial"/>
        </w:rPr>
      </w:pPr>
      <w:r w:rsidRPr="00400572">
        <w:rPr>
          <w:rFonts w:ascii="Arial" w:hAnsi="Arial" w:cs="Arial"/>
          <w:snapToGrid w:val="0"/>
        </w:rPr>
        <w:t>Resultados dos Estudos de Viabilidade, Relatórios e Inspeções</w:t>
      </w:r>
      <w:r w:rsidR="00233435" w:rsidRPr="00400572">
        <w:rPr>
          <w:rFonts w:ascii="Arial" w:hAnsi="Arial" w:cs="Arial"/>
          <w:snapToGrid w:val="0"/>
        </w:rPr>
        <w:t>;</w:t>
      </w:r>
    </w:p>
    <w:p w14:paraId="70590C62" w14:textId="77777777"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Pranchas e documentação técnica do Projeto Conceitual;</w:t>
      </w:r>
    </w:p>
    <w:p w14:paraId="1CEABDF2" w14:textId="3914C989" w:rsidR="003760EF" w:rsidRPr="00400572" w:rsidRDefault="003760EF" w:rsidP="00264C80">
      <w:pPr>
        <w:pStyle w:val="Bullet"/>
        <w:numPr>
          <w:ilvl w:val="0"/>
          <w:numId w:val="10"/>
        </w:numPr>
        <w:spacing w:line="360" w:lineRule="auto"/>
        <w:rPr>
          <w:rFonts w:ascii="Arial" w:hAnsi="Arial" w:cs="Arial"/>
        </w:rPr>
      </w:pPr>
      <w:r w:rsidRPr="00400572">
        <w:rPr>
          <w:rFonts w:ascii="Arial" w:hAnsi="Arial" w:cs="Arial"/>
          <w:snapToGrid w:val="0"/>
        </w:rPr>
        <w:lastRenderedPageBreak/>
        <w:t xml:space="preserve">Pranchas e documentação técnica do </w:t>
      </w:r>
      <w:r w:rsidR="004E4113" w:rsidRPr="00400572">
        <w:rPr>
          <w:rFonts w:ascii="Arial" w:hAnsi="Arial" w:cs="Arial"/>
          <w:snapToGrid w:val="0"/>
        </w:rPr>
        <w:t xml:space="preserve">Projeto </w:t>
      </w:r>
      <w:r w:rsidRPr="00400572">
        <w:rPr>
          <w:rFonts w:ascii="Arial" w:hAnsi="Arial" w:cs="Arial"/>
          <w:snapToGrid w:val="0"/>
        </w:rPr>
        <w:t>Básico;</w:t>
      </w:r>
    </w:p>
    <w:p w14:paraId="233D1074" w14:textId="0B6CAB96"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Pranchas e documentação técnica do Projeto Executivo,</w:t>
      </w:r>
      <w:r w:rsidR="003760EF" w:rsidRPr="00400572">
        <w:rPr>
          <w:rFonts w:ascii="Arial" w:hAnsi="Arial" w:cs="Arial"/>
          <w:snapToGrid w:val="0"/>
        </w:rPr>
        <w:t xml:space="preserve"> conforme especificado no item 3</w:t>
      </w:r>
      <w:r w:rsidRPr="00400572">
        <w:rPr>
          <w:rFonts w:ascii="Arial" w:hAnsi="Arial" w:cs="Arial"/>
          <w:snapToGrid w:val="0"/>
        </w:rPr>
        <w:t xml:space="preserve"> deste Termo de Referência; </w:t>
      </w:r>
    </w:p>
    <w:p w14:paraId="6D845692" w14:textId="0AB61142" w:rsidR="004E4113" w:rsidRPr="00400572" w:rsidRDefault="004E4113" w:rsidP="00264C80">
      <w:pPr>
        <w:pStyle w:val="Bullet"/>
        <w:numPr>
          <w:ilvl w:val="0"/>
          <w:numId w:val="10"/>
        </w:numPr>
        <w:spacing w:line="360" w:lineRule="auto"/>
        <w:rPr>
          <w:rFonts w:ascii="Arial" w:hAnsi="Arial" w:cs="Arial"/>
        </w:rPr>
      </w:pPr>
      <w:r w:rsidRPr="00400572">
        <w:rPr>
          <w:rFonts w:ascii="Arial" w:hAnsi="Arial" w:cs="Arial"/>
          <w:snapToGrid w:val="0"/>
        </w:rPr>
        <w:t>Documentação Técnica referente aos Laudos;</w:t>
      </w:r>
    </w:p>
    <w:p w14:paraId="34F43649" w14:textId="77777777"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Os certificados e outros documentos de origem externa deverão ser entregues na forma em que foram recebidos;</w:t>
      </w:r>
    </w:p>
    <w:p w14:paraId="227758B1" w14:textId="43CF15D9" w:rsidR="00233435" w:rsidRPr="00400572" w:rsidRDefault="00233435" w:rsidP="00264C80">
      <w:pPr>
        <w:pStyle w:val="Bullet"/>
        <w:numPr>
          <w:ilvl w:val="0"/>
          <w:numId w:val="10"/>
        </w:numPr>
        <w:spacing w:line="360" w:lineRule="auto"/>
        <w:rPr>
          <w:rFonts w:ascii="Arial" w:hAnsi="Arial" w:cs="Arial"/>
        </w:rPr>
      </w:pPr>
      <w:r w:rsidRPr="00400572">
        <w:rPr>
          <w:rFonts w:ascii="Arial" w:hAnsi="Arial" w:cs="Arial"/>
          <w:snapToGrid w:val="0"/>
        </w:rPr>
        <w:t xml:space="preserve">Cópias das </w:t>
      </w:r>
      <w:proofErr w:type="spellStart"/>
      <w:r w:rsidRPr="00400572">
        <w:rPr>
          <w:rFonts w:ascii="Arial" w:hAnsi="Arial" w:cs="Arial"/>
          <w:snapToGrid w:val="0"/>
        </w:rPr>
        <w:t>ARTs</w:t>
      </w:r>
      <w:proofErr w:type="spellEnd"/>
      <w:r w:rsidRPr="00400572">
        <w:rPr>
          <w:rFonts w:ascii="Arial" w:hAnsi="Arial" w:cs="Arial"/>
          <w:snapToGrid w:val="0"/>
        </w:rPr>
        <w:t xml:space="preserve"> produzidas;</w:t>
      </w:r>
    </w:p>
    <w:p w14:paraId="5792555E" w14:textId="11FFAB3D" w:rsidR="00233435" w:rsidRPr="00400572" w:rsidRDefault="00233435" w:rsidP="00264C80">
      <w:pPr>
        <w:pStyle w:val="PargrafodaLista"/>
        <w:numPr>
          <w:ilvl w:val="2"/>
          <w:numId w:val="86"/>
        </w:numPr>
        <w:spacing w:after="0" w:line="360" w:lineRule="auto"/>
        <w:ind w:left="1276"/>
        <w:jc w:val="both"/>
        <w:rPr>
          <w:rFonts w:ascii="Arial" w:hAnsi="Arial" w:cs="Arial"/>
          <w:szCs w:val="24"/>
        </w:rPr>
      </w:pPr>
      <w:r w:rsidRPr="00400572">
        <w:rPr>
          <w:rFonts w:ascii="Arial" w:hAnsi="Arial" w:cs="Arial"/>
          <w:bCs/>
          <w:szCs w:val="24"/>
        </w:rPr>
        <w:t xml:space="preserve">Os relatórios acima mencionados deverão ser estruturados de forma didática e </w:t>
      </w:r>
      <w:r w:rsidRPr="00400572">
        <w:rPr>
          <w:rFonts w:ascii="Arial" w:hAnsi="Arial" w:cs="Arial"/>
          <w:szCs w:val="24"/>
        </w:rPr>
        <w:t>em língua Portuguesa, indicando claramente todos os pontos verificados e resultados alcançados informando, principalmente, as correções efetuadas.</w:t>
      </w:r>
    </w:p>
    <w:p w14:paraId="23E1D389" w14:textId="0BEEB0FE" w:rsidR="00233435" w:rsidRPr="00400572" w:rsidRDefault="00233435" w:rsidP="00264C80">
      <w:pPr>
        <w:pStyle w:val="PargrafodaLista"/>
        <w:numPr>
          <w:ilvl w:val="2"/>
          <w:numId w:val="86"/>
        </w:numPr>
        <w:spacing w:after="0" w:line="360" w:lineRule="auto"/>
        <w:ind w:left="1276"/>
        <w:jc w:val="both"/>
        <w:rPr>
          <w:rFonts w:ascii="Arial" w:hAnsi="Arial" w:cs="Arial"/>
          <w:szCs w:val="24"/>
        </w:rPr>
      </w:pPr>
      <w:r w:rsidRPr="00400572">
        <w:rPr>
          <w:rFonts w:ascii="Arial" w:hAnsi="Arial" w:cs="Arial"/>
          <w:szCs w:val="24"/>
        </w:rPr>
        <w:t>Os documentos deverão ser acondicionados em pastas tipo “AZ” de 2 pinos com capa em PVC na cor branca, com indicações de conteúdo na capa e no dorso, em padrão definido previamente. Cada pasta deverá conter uma folha de rosto com índice.</w:t>
      </w:r>
    </w:p>
    <w:p w14:paraId="297D0730" w14:textId="5F08A536" w:rsidR="00233435" w:rsidRPr="00400572" w:rsidRDefault="00233435" w:rsidP="00264C80">
      <w:pPr>
        <w:pStyle w:val="PargrafodaLista"/>
        <w:numPr>
          <w:ilvl w:val="2"/>
          <w:numId w:val="86"/>
        </w:numPr>
        <w:spacing w:after="0" w:line="360" w:lineRule="auto"/>
        <w:ind w:left="1276"/>
        <w:jc w:val="both"/>
        <w:rPr>
          <w:rFonts w:ascii="Arial" w:hAnsi="Arial" w:cs="Arial"/>
          <w:szCs w:val="24"/>
        </w:rPr>
      </w:pPr>
      <w:r w:rsidRPr="00400572">
        <w:rPr>
          <w:rFonts w:ascii="Arial" w:hAnsi="Arial" w:cs="Arial"/>
          <w:szCs w:val="24"/>
        </w:rPr>
        <w:t>Deverá ser elaborado um índice geral e anexado na primeira pasta do DATA BOOK” correspondente.</w:t>
      </w:r>
    </w:p>
    <w:p w14:paraId="3C897CCD" w14:textId="69B6F782" w:rsidR="00233435" w:rsidRPr="00400572" w:rsidRDefault="00233435" w:rsidP="00264C80">
      <w:pPr>
        <w:pStyle w:val="PargrafodaLista"/>
        <w:numPr>
          <w:ilvl w:val="2"/>
          <w:numId w:val="86"/>
        </w:numPr>
        <w:spacing w:after="0" w:line="360" w:lineRule="auto"/>
        <w:ind w:left="1276"/>
        <w:jc w:val="both"/>
        <w:rPr>
          <w:rFonts w:ascii="Arial" w:eastAsiaTheme="minorHAnsi" w:hAnsi="Arial" w:cs="Arial"/>
          <w:szCs w:val="24"/>
          <w:lang w:eastAsia="en-US"/>
        </w:rPr>
      </w:pPr>
      <w:r w:rsidRPr="00400572">
        <w:rPr>
          <w:rFonts w:ascii="Arial" w:hAnsi="Arial" w:cs="Arial"/>
          <w:szCs w:val="24"/>
        </w:rPr>
        <w:t>Toda</w:t>
      </w:r>
      <w:r w:rsidRPr="00400572">
        <w:rPr>
          <w:rFonts w:ascii="Arial" w:eastAsiaTheme="minorHAnsi" w:hAnsi="Arial" w:cs="Arial"/>
          <w:szCs w:val="24"/>
          <w:lang w:eastAsia="en-US"/>
        </w:rPr>
        <w:t xml:space="preserve"> documentação composta no “Data Book”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w:t>
      </w:r>
    </w:p>
    <w:p w14:paraId="3BFEAB63" w14:textId="461C72DA" w:rsidR="00E87E8F" w:rsidRPr="00400572" w:rsidRDefault="00E87E8F" w:rsidP="00264C80">
      <w:pPr>
        <w:pStyle w:val="PargrafodaLista"/>
        <w:numPr>
          <w:ilvl w:val="2"/>
          <w:numId w:val="86"/>
        </w:numPr>
        <w:spacing w:after="0" w:line="360" w:lineRule="auto"/>
        <w:ind w:left="1276"/>
        <w:jc w:val="both"/>
        <w:rPr>
          <w:rFonts w:ascii="Arial" w:eastAsiaTheme="minorHAnsi" w:hAnsi="Arial" w:cs="Arial"/>
          <w:szCs w:val="24"/>
          <w:lang w:eastAsia="en-US"/>
        </w:rPr>
      </w:pPr>
      <w:r w:rsidRPr="00400572">
        <w:rPr>
          <w:rFonts w:ascii="Arial" w:hAnsi="Arial" w:cs="Arial"/>
          <w:szCs w:val="24"/>
        </w:rPr>
        <w:t>Toda documentação de controle deverá ser incorporada à pasta de documentação final (DATA BOOK) a ser entregue para a FISCALIZAÇÃO da EMAP.</w:t>
      </w:r>
    </w:p>
    <w:p w14:paraId="01859F71" w14:textId="33E2E8CA" w:rsidR="00233435" w:rsidRPr="00400572" w:rsidRDefault="00233435" w:rsidP="00264C80">
      <w:pPr>
        <w:pStyle w:val="PargrafodaLista"/>
        <w:numPr>
          <w:ilvl w:val="2"/>
          <w:numId w:val="86"/>
        </w:numPr>
        <w:spacing w:after="0" w:line="360" w:lineRule="auto"/>
        <w:ind w:left="1276"/>
        <w:jc w:val="both"/>
        <w:rPr>
          <w:rFonts w:ascii="Arial" w:hAnsi="Arial" w:cs="Arial"/>
          <w:szCs w:val="24"/>
        </w:rPr>
      </w:pPr>
      <w:r w:rsidRPr="00400572">
        <w:rPr>
          <w:rFonts w:ascii="Arial" w:eastAsiaTheme="minorHAnsi" w:hAnsi="Arial" w:cs="Arial"/>
          <w:szCs w:val="24"/>
          <w:lang w:eastAsia="en-US"/>
        </w:rPr>
        <w:t xml:space="preserve">A </w:t>
      </w:r>
      <w:r w:rsidRPr="00400572">
        <w:rPr>
          <w:rFonts w:ascii="Arial" w:hAnsi="Arial" w:cs="Arial"/>
          <w:szCs w:val="24"/>
        </w:rPr>
        <w:t xml:space="preserve">CONTRATADA deverá entregar toda </w:t>
      </w:r>
      <w:r w:rsidRPr="004942F4">
        <w:rPr>
          <w:rFonts w:ascii="Arial" w:hAnsi="Arial" w:cs="Arial"/>
          <w:szCs w:val="24"/>
        </w:rPr>
        <w:t xml:space="preserve">documentação </w:t>
      </w:r>
      <w:r w:rsidR="006C3C57" w:rsidRPr="004942F4">
        <w:rPr>
          <w:rFonts w:ascii="Arial" w:hAnsi="Arial" w:cs="Arial"/>
          <w:szCs w:val="24"/>
        </w:rPr>
        <w:t>à</w:t>
      </w:r>
      <w:r w:rsidRPr="004942F4">
        <w:rPr>
          <w:rFonts w:ascii="Arial" w:hAnsi="Arial" w:cs="Arial"/>
          <w:szCs w:val="24"/>
        </w:rPr>
        <w:t xml:space="preserve"> FISCALIZAÇÃO </w:t>
      </w:r>
      <w:r w:rsidRPr="00400572">
        <w:rPr>
          <w:rFonts w:ascii="Arial" w:hAnsi="Arial" w:cs="Arial"/>
          <w:szCs w:val="24"/>
        </w:rPr>
        <w:t xml:space="preserve">da EMAP. </w:t>
      </w:r>
    </w:p>
    <w:p w14:paraId="76F377BC" w14:textId="1B334C3D" w:rsidR="004E4113" w:rsidRPr="00400572" w:rsidRDefault="00233435" w:rsidP="00264C80">
      <w:pPr>
        <w:pStyle w:val="PargrafodaLista"/>
        <w:numPr>
          <w:ilvl w:val="2"/>
          <w:numId w:val="86"/>
        </w:numPr>
        <w:spacing w:after="0" w:line="360" w:lineRule="auto"/>
        <w:ind w:left="1276"/>
        <w:jc w:val="both"/>
        <w:rPr>
          <w:rFonts w:ascii="Arial" w:hAnsi="Arial" w:cs="Arial"/>
          <w:szCs w:val="24"/>
        </w:rPr>
      </w:pPr>
      <w:r w:rsidRPr="00400572">
        <w:rPr>
          <w:rFonts w:ascii="Arial" w:hAnsi="Arial" w:cs="Arial"/>
          <w:szCs w:val="24"/>
        </w:rPr>
        <w:t>A apresentação do “Data Book” Digital deverá ser feita através dos Softwares Flash ou Power Point.</w:t>
      </w:r>
    </w:p>
    <w:p w14:paraId="516F1E0C" w14:textId="0EF34C69" w:rsidR="00233435" w:rsidRPr="00400572" w:rsidRDefault="00233435" w:rsidP="00264C80">
      <w:pPr>
        <w:pStyle w:val="PargrafodaLista"/>
        <w:numPr>
          <w:ilvl w:val="2"/>
          <w:numId w:val="86"/>
        </w:numPr>
        <w:spacing w:after="0" w:line="360" w:lineRule="auto"/>
        <w:ind w:left="1276"/>
        <w:jc w:val="both"/>
        <w:rPr>
          <w:rFonts w:ascii="Arial" w:hAnsi="Arial" w:cs="Arial"/>
          <w:bCs/>
          <w:szCs w:val="24"/>
        </w:rPr>
      </w:pPr>
      <w:r w:rsidRPr="00387EF9">
        <w:rPr>
          <w:rFonts w:ascii="Arial" w:hAnsi="Arial" w:cs="Arial"/>
          <w:szCs w:val="24"/>
        </w:rPr>
        <w:t>Todos</w:t>
      </w:r>
      <w:r w:rsidRPr="00400572">
        <w:rPr>
          <w:rFonts w:ascii="Arial" w:hAnsi="Arial" w:cs="Arial"/>
          <w:szCs w:val="24"/>
        </w:rPr>
        <w:t xml:space="preserve"> os documentos/desenhos finais a serem emitidos pela CONTRATAD</w:t>
      </w:r>
      <w:r w:rsidRPr="00400572">
        <w:rPr>
          <w:rFonts w:ascii="Arial" w:hAnsi="Arial" w:cs="Arial"/>
          <w:bCs/>
          <w:szCs w:val="24"/>
        </w:rPr>
        <w:t>A, deverão, após devidamente aprovados pela EMAP, serem enviados em:</w:t>
      </w:r>
    </w:p>
    <w:p w14:paraId="2EE091BF" w14:textId="1537A5A2" w:rsidR="00233435" w:rsidRPr="00400572" w:rsidRDefault="004E4113" w:rsidP="00264C80">
      <w:pPr>
        <w:pStyle w:val="PargrafodaLista"/>
        <w:numPr>
          <w:ilvl w:val="0"/>
          <w:numId w:val="56"/>
        </w:numPr>
        <w:spacing w:line="360" w:lineRule="auto"/>
        <w:jc w:val="both"/>
        <w:rPr>
          <w:rFonts w:ascii="Arial" w:hAnsi="Arial" w:cs="Arial"/>
          <w:bCs/>
          <w:szCs w:val="24"/>
        </w:rPr>
      </w:pPr>
      <w:r w:rsidRPr="00400572">
        <w:rPr>
          <w:rFonts w:ascii="Arial" w:hAnsi="Arial" w:cs="Arial"/>
          <w:bCs/>
          <w:szCs w:val="24"/>
        </w:rPr>
        <w:lastRenderedPageBreak/>
        <w:t>Papel</w:t>
      </w:r>
      <w:r w:rsidR="00233435" w:rsidRPr="00400572">
        <w:rPr>
          <w:rFonts w:ascii="Arial" w:hAnsi="Arial" w:cs="Arial"/>
          <w:bCs/>
          <w:szCs w:val="24"/>
        </w:rPr>
        <w:t xml:space="preserve"> - </w:t>
      </w:r>
      <w:proofErr w:type="gramStart"/>
      <w:r w:rsidR="00233435" w:rsidRPr="00400572">
        <w:rPr>
          <w:rFonts w:ascii="Arial" w:hAnsi="Arial" w:cs="Arial"/>
          <w:bCs/>
          <w:szCs w:val="24"/>
        </w:rPr>
        <w:t>01 cópia</w:t>
      </w:r>
      <w:proofErr w:type="gramEnd"/>
      <w:r w:rsidR="00233435" w:rsidRPr="00400572">
        <w:rPr>
          <w:rFonts w:ascii="Arial" w:hAnsi="Arial" w:cs="Arial"/>
          <w:bCs/>
          <w:szCs w:val="24"/>
        </w:rPr>
        <w:t xml:space="preserve"> (ou formato menor caso esteja especificado) – devendo apresentar assinatura do profissional responsável pelo Projeto, com seu respectivo CREA e em conformidade com a Decisão Normativa 032 de 14/12/88, do CONFEA;</w:t>
      </w:r>
    </w:p>
    <w:p w14:paraId="784408A0" w14:textId="4C3731EC" w:rsidR="00233435" w:rsidRPr="00400572" w:rsidRDefault="004E4113" w:rsidP="00264C80">
      <w:pPr>
        <w:pStyle w:val="PargrafodaLista"/>
        <w:numPr>
          <w:ilvl w:val="0"/>
          <w:numId w:val="56"/>
        </w:numPr>
        <w:spacing w:line="360" w:lineRule="auto"/>
        <w:jc w:val="both"/>
        <w:rPr>
          <w:rFonts w:ascii="Arial" w:hAnsi="Arial" w:cs="Arial"/>
          <w:bCs/>
          <w:szCs w:val="24"/>
        </w:rPr>
      </w:pPr>
      <w:r w:rsidRPr="00400572">
        <w:rPr>
          <w:rFonts w:ascii="Arial" w:hAnsi="Arial" w:cs="Arial"/>
          <w:bCs/>
          <w:szCs w:val="24"/>
        </w:rPr>
        <w:t>Arquivo</w:t>
      </w:r>
      <w:r w:rsidR="00233435" w:rsidRPr="00400572">
        <w:rPr>
          <w:rFonts w:ascii="Arial" w:hAnsi="Arial" w:cs="Arial"/>
          <w:bCs/>
          <w:szCs w:val="24"/>
        </w:rPr>
        <w:t xml:space="preserve"> magnético (AutoCad-2000, Revit-2000 e Word) – em CD com capacidade compatível com o tamanho </w:t>
      </w:r>
      <w:proofErr w:type="gramStart"/>
      <w:r w:rsidR="00233435" w:rsidRPr="00400572">
        <w:rPr>
          <w:rFonts w:ascii="Arial" w:hAnsi="Arial" w:cs="Arial"/>
          <w:bCs/>
          <w:szCs w:val="24"/>
        </w:rPr>
        <w:t>do(</w:t>
      </w:r>
      <w:proofErr w:type="gramEnd"/>
      <w:r w:rsidR="00233435" w:rsidRPr="00400572">
        <w:rPr>
          <w:rFonts w:ascii="Arial" w:hAnsi="Arial" w:cs="Arial"/>
          <w:bCs/>
          <w:szCs w:val="24"/>
        </w:rPr>
        <w:t>s) arquivo(s); e</w:t>
      </w:r>
    </w:p>
    <w:p w14:paraId="650BE3D3" w14:textId="48C67369" w:rsidR="00233435" w:rsidRPr="00400572" w:rsidRDefault="004E4113" w:rsidP="00264C80">
      <w:pPr>
        <w:pStyle w:val="PargrafodaLista"/>
        <w:numPr>
          <w:ilvl w:val="0"/>
          <w:numId w:val="56"/>
        </w:numPr>
        <w:spacing w:line="360" w:lineRule="auto"/>
        <w:jc w:val="both"/>
        <w:rPr>
          <w:rFonts w:ascii="Arial" w:hAnsi="Arial" w:cs="Arial"/>
          <w:bCs/>
          <w:szCs w:val="24"/>
        </w:rPr>
      </w:pPr>
      <w:r w:rsidRPr="00400572">
        <w:rPr>
          <w:rFonts w:ascii="Arial" w:hAnsi="Arial" w:cs="Arial"/>
          <w:bCs/>
          <w:szCs w:val="24"/>
        </w:rPr>
        <w:t>Arquivo</w:t>
      </w:r>
      <w:r w:rsidR="00233435" w:rsidRPr="00400572">
        <w:rPr>
          <w:rFonts w:ascii="Arial" w:hAnsi="Arial" w:cs="Arial"/>
          <w:bCs/>
          <w:szCs w:val="24"/>
        </w:rPr>
        <w:t xml:space="preserve"> de plotagem (PLT) – em CD com capacidade compatível com o tamanho </w:t>
      </w:r>
      <w:proofErr w:type="gramStart"/>
      <w:r w:rsidR="00233435" w:rsidRPr="00400572">
        <w:rPr>
          <w:rFonts w:ascii="Arial" w:hAnsi="Arial" w:cs="Arial"/>
          <w:bCs/>
          <w:szCs w:val="24"/>
        </w:rPr>
        <w:t>do(</w:t>
      </w:r>
      <w:proofErr w:type="gramEnd"/>
      <w:r w:rsidR="00233435" w:rsidRPr="00400572">
        <w:rPr>
          <w:rFonts w:ascii="Arial" w:hAnsi="Arial" w:cs="Arial"/>
          <w:bCs/>
          <w:szCs w:val="24"/>
        </w:rPr>
        <w:t>s) arquivo(s) considerados, tratando-se especificamente do caso de desenhos.</w:t>
      </w:r>
    </w:p>
    <w:p w14:paraId="142FFFAE" w14:textId="46582FD5" w:rsidR="00233435" w:rsidRPr="00400572" w:rsidRDefault="00C15FF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E</w:t>
      </w:r>
      <w:r w:rsidR="00233435" w:rsidRPr="00400572">
        <w:rPr>
          <w:rFonts w:ascii="Arial" w:hAnsi="Arial" w:cs="Arial"/>
          <w:szCs w:val="24"/>
        </w:rPr>
        <w:t>xecutar os serviços rigorosamente em conformidade com todas as condições estabelecidas neste Termo de Referência.</w:t>
      </w:r>
    </w:p>
    <w:p w14:paraId="10706A84"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Prestar à EMAP os esclarecimentos que julgar necessários para a boa execução do contrato, relatando toda e qualquer irregularidade observada em função da execução do serviço, obra ou fornecimento.</w:t>
      </w:r>
    </w:p>
    <w:p w14:paraId="43B2F530"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Sujeitar-se à mais ampla e irrestrita fiscalização por parte do gestor e/ou fiscal do contrato, prestando todos os esclarecimentos solicitados, de forma clara, concisa e lógica, apresentando documentação requerida e atendendo prontamente às reclamações formuladas.</w:t>
      </w:r>
    </w:p>
    <w:p w14:paraId="437504DC" w14:textId="08C2B449"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 xml:space="preserve">Manter os profissionais que executarão os serviços, objeto deste Termo, devidamente </w:t>
      </w:r>
      <w:r w:rsidR="005D32EE" w:rsidRPr="0052553B">
        <w:rPr>
          <w:rFonts w:ascii="Arial" w:hAnsi="Arial" w:cs="Arial"/>
          <w:szCs w:val="24"/>
        </w:rPr>
        <w:t>identificados</w:t>
      </w:r>
      <w:r w:rsidRPr="00400572">
        <w:rPr>
          <w:rFonts w:ascii="Arial" w:hAnsi="Arial" w:cs="Arial"/>
          <w:szCs w:val="24"/>
        </w:rPr>
        <w:t xml:space="preserve"> mediante a utilização de crachás. </w:t>
      </w:r>
    </w:p>
    <w:p w14:paraId="7B483E44"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Fornecer os equipamentos de segurança individuais (</w:t>
      </w:r>
      <w:proofErr w:type="spellStart"/>
      <w:r w:rsidRPr="00400572">
        <w:rPr>
          <w:rFonts w:ascii="Arial" w:hAnsi="Arial" w:cs="Arial"/>
          <w:szCs w:val="24"/>
        </w:rPr>
        <w:t>EPI’s</w:t>
      </w:r>
      <w:proofErr w:type="spellEnd"/>
      <w:r w:rsidRPr="00400572">
        <w:rPr>
          <w:rFonts w:ascii="Arial" w:hAnsi="Arial" w:cs="Arial"/>
          <w:szCs w:val="24"/>
        </w:rPr>
        <w:t>) e equipamentos de proteção coletiva (</w:t>
      </w:r>
      <w:proofErr w:type="spellStart"/>
      <w:r w:rsidRPr="00400572">
        <w:rPr>
          <w:rFonts w:ascii="Arial" w:hAnsi="Arial" w:cs="Arial"/>
          <w:szCs w:val="24"/>
        </w:rPr>
        <w:t>EPC’s</w:t>
      </w:r>
      <w:proofErr w:type="spellEnd"/>
      <w:r w:rsidRPr="00400572">
        <w:rPr>
          <w:rFonts w:ascii="Arial" w:hAnsi="Arial" w:cs="Arial"/>
          <w:szCs w:val="24"/>
        </w:rPr>
        <w:t xml:space="preserve">) adequados e compatíveis com o tipo de exposição ao risco, a todos os profissionais que executarão os serviços, objeto deste Termo de Referência. </w:t>
      </w:r>
    </w:p>
    <w:p w14:paraId="1D89A872" w14:textId="77777777" w:rsidR="00233435" w:rsidRPr="00400572" w:rsidRDefault="00233435" w:rsidP="00264C80">
      <w:pPr>
        <w:pStyle w:val="PargrafodaLista"/>
        <w:numPr>
          <w:ilvl w:val="1"/>
          <w:numId w:val="86"/>
        </w:numPr>
        <w:spacing w:after="0" w:line="360" w:lineRule="auto"/>
        <w:ind w:left="426"/>
        <w:jc w:val="both"/>
        <w:rPr>
          <w:rFonts w:ascii="Arial" w:eastAsiaTheme="minorHAnsi" w:hAnsi="Arial" w:cs="Arial"/>
          <w:szCs w:val="24"/>
          <w:lang w:eastAsia="en-US"/>
        </w:rPr>
      </w:pPr>
      <w:r w:rsidRPr="00400572">
        <w:rPr>
          <w:rFonts w:ascii="Arial" w:hAnsi="Arial" w:cs="Arial"/>
          <w:szCs w:val="24"/>
        </w:rPr>
        <w:t>Respon</w:t>
      </w:r>
      <w:r w:rsidRPr="00400572">
        <w:rPr>
          <w:rFonts w:ascii="Arial" w:eastAsiaTheme="minorHAnsi" w:hAnsi="Arial" w:cs="Arial"/>
          <w:szCs w:val="24"/>
          <w:lang w:eastAsia="en-US"/>
        </w:rPr>
        <w:t>der perante o EMAP e terceiros pela cobertura dos riscos e acidente de trabalho dos seus empregados, prepostos ou contratados, bem como por todos os ônus, encargos, perdas e danos, porventura resultantes da execução dos serviços contratados.</w:t>
      </w:r>
    </w:p>
    <w:p w14:paraId="450FED10"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Apresentar Certificado de matrícula do Serviço prestado, obtido no Instituto Nacional do Seguro Social, no prazo de trinta dias contados do início de suas atividades (caso necessário).</w:t>
      </w:r>
    </w:p>
    <w:p w14:paraId="64E4DB18" w14:textId="77777777"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Realizar os serviços solicitados pela EMAP neste termo de referência, com a observância dos prazos por ela determinados.</w:t>
      </w:r>
    </w:p>
    <w:p w14:paraId="4FA55B62" w14:textId="2202F2ED" w:rsidR="004E4113" w:rsidRPr="00400572" w:rsidRDefault="00C15FFF" w:rsidP="00264C80">
      <w:pPr>
        <w:pStyle w:val="PargrafodaLista"/>
        <w:numPr>
          <w:ilvl w:val="1"/>
          <w:numId w:val="86"/>
        </w:numPr>
        <w:spacing w:after="0" w:line="360" w:lineRule="auto"/>
        <w:ind w:left="426"/>
        <w:jc w:val="both"/>
        <w:rPr>
          <w:rFonts w:ascii="Arial" w:eastAsiaTheme="minorHAnsi" w:hAnsi="Arial" w:cs="Arial"/>
          <w:szCs w:val="24"/>
          <w:lang w:eastAsia="en-US"/>
        </w:rPr>
      </w:pPr>
      <w:r w:rsidRPr="00400572">
        <w:rPr>
          <w:rFonts w:ascii="Arial" w:hAnsi="Arial" w:cs="Arial"/>
          <w:szCs w:val="24"/>
        </w:rPr>
        <w:t>Expor, a</w:t>
      </w:r>
      <w:r w:rsidR="00233435" w:rsidRPr="00400572">
        <w:rPr>
          <w:rFonts w:ascii="Arial" w:hAnsi="Arial" w:cs="Arial"/>
          <w:szCs w:val="24"/>
        </w:rPr>
        <w:t>ntes de iniciar os trabalhos, a metodologia proposta, de modo a esclarecer</w:t>
      </w:r>
      <w:r w:rsidR="00233435" w:rsidRPr="00400572">
        <w:rPr>
          <w:rFonts w:ascii="Arial" w:eastAsiaTheme="minorHAnsi" w:hAnsi="Arial" w:cs="Arial"/>
          <w:szCs w:val="24"/>
          <w:lang w:eastAsia="en-US"/>
        </w:rPr>
        <w:t xml:space="preserve"> os dirigentes e corpo técnico da EMAP acerca do que se pretende fazer e os meios que serão utilizados, além de coletar as sugestões e orientações da equipe de acompanhamento constituída.</w:t>
      </w:r>
    </w:p>
    <w:p w14:paraId="3610AA8B" w14:textId="77777777"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lastRenderedPageBreak/>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6A8E9108" w14:textId="721A00E9"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Responder pelos danos causados diretamente</w:t>
      </w:r>
      <w:r w:rsidR="005D32EE">
        <w:rPr>
          <w:rFonts w:ascii="Arial" w:hAnsi="Arial" w:cs="Arial"/>
          <w:szCs w:val="24"/>
        </w:rPr>
        <w:t xml:space="preserve"> </w:t>
      </w:r>
      <w:r w:rsidR="005D32EE" w:rsidRPr="0052553B">
        <w:rPr>
          <w:rFonts w:ascii="Arial" w:hAnsi="Arial" w:cs="Arial"/>
          <w:szCs w:val="24"/>
        </w:rPr>
        <w:t>à</w:t>
      </w:r>
      <w:r w:rsidRPr="00400572">
        <w:rPr>
          <w:rFonts w:ascii="Arial" w:hAnsi="Arial" w:cs="Arial"/>
          <w:szCs w:val="24"/>
        </w:rPr>
        <w:t xml:space="preserve"> EMAP ou a terceiros, decorrente de culpa ou dolo em razão da execução dos serviços em apreço, não excluindo ou reduzindo essa responsabilidade a FISCALIZAÇÃO ou o acompanhamento pela EMAP.</w:t>
      </w:r>
    </w:p>
    <w:p w14:paraId="58377703" w14:textId="77777777"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Responsabilizar-se pelas despesas decorrentes da rejeição de serviços pela FISCALIZAÇÃO, bem como pelos atrasos acarretados por esta rejeição.</w:t>
      </w:r>
    </w:p>
    <w:p w14:paraId="03A0107C" w14:textId="77777777"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Manter os seus técnicos sujeitos às normas procedimentais da EMAP, porém sem qualquer vínculo com a EMAP.</w:t>
      </w:r>
    </w:p>
    <w:p w14:paraId="20BF39B8" w14:textId="12BC76B9" w:rsidR="004E4113" w:rsidRPr="00400572" w:rsidRDefault="00C15FF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P</w:t>
      </w:r>
      <w:r w:rsidR="00233435" w:rsidRPr="00400572">
        <w:rPr>
          <w:rFonts w:ascii="Arial" w:hAnsi="Arial" w:cs="Arial"/>
          <w:szCs w:val="24"/>
        </w:rPr>
        <w:t>rocurar a GERÊNCIA DE SAÚDE, SEGURANÇA E MEIO AMBIENTE - GESMA, para tomar ciência de todas as normas relativas à saúde, segurança e meio ambiente e os procedimentos de ambientação e cumpri-las fielmente.</w:t>
      </w:r>
    </w:p>
    <w:p w14:paraId="7E65F956" w14:textId="75F4A8F9" w:rsidR="004E4113" w:rsidRPr="00400572" w:rsidRDefault="00233435" w:rsidP="00264C80">
      <w:pPr>
        <w:pStyle w:val="PargrafodaLista"/>
        <w:numPr>
          <w:ilvl w:val="1"/>
          <w:numId w:val="86"/>
        </w:numPr>
        <w:spacing w:after="0" w:line="360" w:lineRule="auto"/>
        <w:ind w:left="426"/>
        <w:jc w:val="both"/>
        <w:rPr>
          <w:rFonts w:ascii="Arial" w:hAnsi="Arial" w:cs="Arial"/>
          <w:bCs/>
        </w:rPr>
      </w:pPr>
      <w:r w:rsidRPr="00400572">
        <w:rPr>
          <w:rFonts w:ascii="Arial" w:hAnsi="Arial" w:cs="Arial"/>
          <w:szCs w:val="24"/>
        </w:rPr>
        <w:t>Cumpri</w:t>
      </w:r>
      <w:r w:rsidRPr="00400572">
        <w:rPr>
          <w:rFonts w:ascii="Arial" w:hAnsi="Arial" w:cs="Arial"/>
          <w:bCs/>
        </w:rPr>
        <w:t xml:space="preserve">r cada uma das normas constantes do Caderno de Saúde, Segurança e Meio Ambiente da EMAP. Se </w:t>
      </w:r>
      <w:r w:rsidR="004E4113" w:rsidRPr="00400572">
        <w:rPr>
          <w:rFonts w:ascii="Arial" w:hAnsi="Arial" w:cs="Arial"/>
          <w:bCs/>
        </w:rPr>
        <w:t>necessária</w:t>
      </w:r>
      <w:r w:rsidR="0052553B">
        <w:rPr>
          <w:rFonts w:ascii="Arial" w:hAnsi="Arial" w:cs="Arial"/>
          <w:bCs/>
        </w:rPr>
        <w:t>s</w:t>
      </w:r>
      <w:r w:rsidR="004E4113" w:rsidRPr="00400572">
        <w:rPr>
          <w:rFonts w:ascii="Arial" w:hAnsi="Arial" w:cs="Arial"/>
          <w:bCs/>
        </w:rPr>
        <w:t xml:space="preserve"> informaç</w:t>
      </w:r>
      <w:r w:rsidR="0052553B">
        <w:rPr>
          <w:rFonts w:ascii="Arial" w:hAnsi="Arial" w:cs="Arial"/>
          <w:bCs/>
        </w:rPr>
        <w:t>ões adicionais</w:t>
      </w:r>
      <w:r w:rsidRPr="00400572">
        <w:rPr>
          <w:rFonts w:ascii="Arial" w:hAnsi="Arial" w:cs="Arial"/>
          <w:bCs/>
        </w:rPr>
        <w:t xml:space="preserve">, </w:t>
      </w:r>
      <w:r w:rsidR="005D32EE" w:rsidRPr="0052553B">
        <w:rPr>
          <w:rFonts w:ascii="Arial" w:hAnsi="Arial" w:cs="Arial"/>
          <w:bCs/>
        </w:rPr>
        <w:t>a mesmas</w:t>
      </w:r>
      <w:r w:rsidRPr="0052553B">
        <w:rPr>
          <w:rFonts w:ascii="Arial" w:hAnsi="Arial" w:cs="Arial"/>
          <w:bCs/>
        </w:rPr>
        <w:t xml:space="preserve"> </w:t>
      </w:r>
      <w:r w:rsidR="0052553B">
        <w:rPr>
          <w:rFonts w:ascii="Arial" w:hAnsi="Arial" w:cs="Arial"/>
          <w:bCs/>
        </w:rPr>
        <w:t>poderão ser solicitada</w:t>
      </w:r>
      <w:r w:rsidRPr="00400572">
        <w:rPr>
          <w:rFonts w:ascii="Arial" w:hAnsi="Arial" w:cs="Arial"/>
          <w:bCs/>
        </w:rPr>
        <w:t xml:space="preserve">s pelo e-mail </w:t>
      </w:r>
      <w:r w:rsidR="004E4113" w:rsidRPr="004942F4">
        <w:rPr>
          <w:rFonts w:ascii="Arial" w:hAnsi="Arial" w:cs="Arial"/>
          <w:bCs/>
        </w:rPr>
        <w:t>cls@emap.ma.gov.br</w:t>
      </w:r>
      <w:r w:rsidRPr="00400572">
        <w:rPr>
          <w:rFonts w:ascii="Arial" w:hAnsi="Arial" w:cs="Arial"/>
          <w:bCs/>
        </w:rPr>
        <w:t>.</w:t>
      </w:r>
    </w:p>
    <w:p w14:paraId="649E5F5A" w14:textId="77777777"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Responsabilizar-se por todo o transporte necessário à prestação dos serviços contratados, inclusive os maus executados, quando requerido pela FISCALIZAÇÃO ou esteja previsto neste Termo.</w:t>
      </w:r>
    </w:p>
    <w:p w14:paraId="798AC8D3" w14:textId="77777777"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Comunicar à FISCALIZAÇÃO da EMAP qualquer anormalidade de caráter urgente e prestar os esclarecimentos julgados necessários.</w:t>
      </w:r>
    </w:p>
    <w:p w14:paraId="0B79DCA8" w14:textId="77777777"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1AD0F60A" w14:textId="77777777" w:rsidR="004E4113"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Não utilizar e/ou divulgar a terceiros, por si e por seus técnicos e/ou prepostos, o escopo do trabalho contratado, as informações que venham a obter junto à EMAP, assim como os resultados dos serviços.</w:t>
      </w:r>
    </w:p>
    <w:p w14:paraId="2930C6E1" w14:textId="5D7BA81C"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Atender às solicitações de serviços de acordo com as especificações técnicas.</w:t>
      </w:r>
    </w:p>
    <w:p w14:paraId="4F4A632E" w14:textId="77777777" w:rsidR="00233435" w:rsidRPr="00400572" w:rsidRDefault="00233435" w:rsidP="00264C80">
      <w:pPr>
        <w:pStyle w:val="PargrafodaLista"/>
        <w:numPr>
          <w:ilvl w:val="1"/>
          <w:numId w:val="86"/>
        </w:numPr>
        <w:spacing w:after="0" w:line="360" w:lineRule="auto"/>
        <w:ind w:left="426"/>
        <w:jc w:val="both"/>
        <w:rPr>
          <w:rFonts w:ascii="Arial" w:eastAsiaTheme="minorHAnsi" w:hAnsi="Arial" w:cs="Arial"/>
          <w:szCs w:val="24"/>
          <w:lang w:eastAsia="en-US"/>
        </w:rPr>
      </w:pPr>
      <w:r w:rsidRPr="00400572">
        <w:rPr>
          <w:rFonts w:ascii="Arial" w:hAnsi="Arial" w:cs="Arial"/>
          <w:szCs w:val="24"/>
        </w:rPr>
        <w:t>Manter</w:t>
      </w:r>
      <w:r w:rsidRPr="00400572">
        <w:rPr>
          <w:rFonts w:ascii="Arial" w:eastAsiaTheme="minorHAnsi" w:hAnsi="Arial" w:cs="Arial"/>
          <w:szCs w:val="24"/>
          <w:lang w:eastAsia="en-US"/>
        </w:rPr>
        <w:t xml:space="preserve"> informado o técnico responsável da FISCALIZAÇÃO/EMAP, encarregado de acompanhar os trabalhos, prestando-lhe as informações necessárias.</w:t>
      </w:r>
    </w:p>
    <w:p w14:paraId="73CBB373" w14:textId="37D0E4B0" w:rsidR="00233435" w:rsidRPr="00400572" w:rsidRDefault="00C15FF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lastRenderedPageBreak/>
        <w:t>Esclarecer</w:t>
      </w:r>
      <w:r w:rsidR="00E87E8F" w:rsidRPr="00400572">
        <w:rPr>
          <w:rFonts w:ascii="Arial" w:hAnsi="Arial" w:cs="Arial"/>
          <w:szCs w:val="24"/>
        </w:rPr>
        <w:t xml:space="preserve"> formalmente</w:t>
      </w:r>
      <w:r w:rsidRPr="00400572">
        <w:rPr>
          <w:rFonts w:ascii="Arial" w:hAnsi="Arial" w:cs="Arial"/>
          <w:szCs w:val="24"/>
        </w:rPr>
        <w:t xml:space="preserve">, </w:t>
      </w:r>
      <w:r w:rsidR="00E87E8F" w:rsidRPr="00400572">
        <w:rPr>
          <w:rFonts w:ascii="Arial" w:hAnsi="Arial" w:cs="Arial"/>
          <w:szCs w:val="24"/>
        </w:rPr>
        <w:t xml:space="preserve">no </w:t>
      </w:r>
      <w:r w:rsidRPr="00400572">
        <w:rPr>
          <w:rFonts w:ascii="Arial" w:hAnsi="Arial" w:cs="Arial"/>
          <w:szCs w:val="24"/>
        </w:rPr>
        <w:t>prazo máximo de 07 (sete) dias corridos, contados a partir do recebimento da diligência pela CONTRATADA</w:t>
      </w:r>
      <w:r w:rsidR="00E87E8F" w:rsidRPr="00400572">
        <w:rPr>
          <w:rFonts w:ascii="Arial" w:hAnsi="Arial" w:cs="Arial"/>
          <w:szCs w:val="24"/>
        </w:rPr>
        <w:t>,</w:t>
      </w:r>
      <w:r w:rsidRPr="00400572">
        <w:rPr>
          <w:rFonts w:ascii="Arial" w:hAnsi="Arial" w:cs="Arial"/>
          <w:szCs w:val="24"/>
        </w:rPr>
        <w:t xml:space="preserve"> </w:t>
      </w:r>
      <w:r w:rsidR="00E87E8F" w:rsidRPr="00400572">
        <w:rPr>
          <w:rFonts w:ascii="Arial" w:hAnsi="Arial" w:cs="Arial"/>
          <w:szCs w:val="24"/>
        </w:rPr>
        <w:t>a</w:t>
      </w:r>
      <w:r w:rsidR="00233435" w:rsidRPr="00400572">
        <w:rPr>
          <w:rFonts w:ascii="Arial" w:hAnsi="Arial" w:cs="Arial"/>
          <w:szCs w:val="24"/>
        </w:rPr>
        <w:t>s inconsistências ou dúvidas verificadas na documentação entregue.</w:t>
      </w:r>
    </w:p>
    <w:p w14:paraId="4B4E9CCB" w14:textId="6D64C6C3" w:rsidR="00233435" w:rsidRPr="00400572" w:rsidRDefault="00E87E8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w:t>
      </w:r>
      <w:r w:rsidR="00233435" w:rsidRPr="00400572">
        <w:rPr>
          <w:rFonts w:ascii="Arial" w:hAnsi="Arial" w:cs="Arial"/>
          <w:szCs w:val="24"/>
        </w:rPr>
        <w:t>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Federal nº 13.303/2016.</w:t>
      </w:r>
    </w:p>
    <w:p w14:paraId="21E1E96C" w14:textId="421B73F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Respeitar as Normas e Procedimentos de Controle de Acesso às Dependências da EMAP e do Porto do Itaqui</w:t>
      </w:r>
      <w:r w:rsidR="006D0365">
        <w:rPr>
          <w:rFonts w:ascii="Arial" w:hAnsi="Arial" w:cs="Arial"/>
          <w:szCs w:val="24"/>
        </w:rPr>
        <w:t>, tendo atenção ao EMAP PC-57, devido à necessidade de acesso à Área Primária</w:t>
      </w:r>
      <w:r w:rsidRPr="00400572">
        <w:rPr>
          <w:rFonts w:ascii="Arial" w:hAnsi="Arial" w:cs="Arial"/>
          <w:szCs w:val="24"/>
        </w:rPr>
        <w:t>.</w:t>
      </w:r>
    </w:p>
    <w:p w14:paraId="72C48742"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Seguir os procedimentos do SGE – Sistema de Gestão da Qualidade da EMAP e do Porto do Itaqui.</w:t>
      </w:r>
    </w:p>
    <w:p w14:paraId="7885E390" w14:textId="5042E6F7" w:rsidR="00233435" w:rsidRPr="00400572" w:rsidRDefault="00E87E8F" w:rsidP="00264C80">
      <w:pPr>
        <w:pStyle w:val="PargrafodaLista"/>
        <w:numPr>
          <w:ilvl w:val="1"/>
          <w:numId w:val="86"/>
        </w:numPr>
        <w:spacing w:after="0" w:line="360" w:lineRule="auto"/>
        <w:ind w:left="426"/>
        <w:jc w:val="both"/>
        <w:rPr>
          <w:rFonts w:ascii="Arial" w:hAnsi="Arial" w:cs="Arial"/>
          <w:bCs/>
          <w:sz w:val="20"/>
        </w:rPr>
      </w:pPr>
      <w:r w:rsidRPr="00400572">
        <w:rPr>
          <w:rFonts w:ascii="Arial" w:hAnsi="Arial" w:cs="Arial"/>
          <w:szCs w:val="24"/>
        </w:rPr>
        <w:t>P</w:t>
      </w:r>
      <w:r w:rsidR="004E4113" w:rsidRPr="00400572">
        <w:rPr>
          <w:rFonts w:ascii="Arial" w:hAnsi="Arial" w:cs="Arial"/>
          <w:szCs w:val="24"/>
        </w:rPr>
        <w:t>oderá aceitar, nas mesmas condições contratuais, os acréscimos ou supressões que se fizerem nas obras, serviços ou compras, até 25% (vinte e cinco por cento) do valor inicial atualizado do contrato, conforme Art. 81</w:t>
      </w:r>
      <w:r w:rsidR="004E4113" w:rsidRPr="00400572">
        <w:rPr>
          <w:rFonts w:ascii="Arial" w:hAnsi="Arial" w:cs="Arial"/>
          <w:color w:val="000000"/>
        </w:rPr>
        <w:t xml:space="preserve"> da Lei 13.303/2016.</w:t>
      </w:r>
    </w:p>
    <w:p w14:paraId="3B7B806A" w14:textId="77777777" w:rsidR="00E87E8F" w:rsidRPr="00400572" w:rsidRDefault="00E87E8F" w:rsidP="00E87E8F">
      <w:pPr>
        <w:spacing w:after="0" w:line="360" w:lineRule="auto"/>
        <w:ind w:left="6"/>
        <w:jc w:val="both"/>
        <w:rPr>
          <w:rFonts w:ascii="Arial" w:hAnsi="Arial" w:cs="Arial"/>
          <w:szCs w:val="24"/>
        </w:rPr>
      </w:pPr>
    </w:p>
    <w:p w14:paraId="3BEA6428" w14:textId="544A883F" w:rsidR="00E87E8F" w:rsidRPr="00400572" w:rsidRDefault="00E87E8F" w:rsidP="00E87E8F">
      <w:pPr>
        <w:spacing w:line="360" w:lineRule="auto"/>
        <w:ind w:firstLine="851"/>
        <w:contextualSpacing/>
        <w:jc w:val="both"/>
        <w:rPr>
          <w:rFonts w:ascii="Arial" w:hAnsi="Arial" w:cs="Arial"/>
          <w:szCs w:val="24"/>
        </w:rPr>
      </w:pPr>
      <w:r w:rsidRPr="00400572">
        <w:rPr>
          <w:rFonts w:ascii="Arial" w:hAnsi="Arial" w:cs="Arial"/>
          <w:szCs w:val="24"/>
        </w:rPr>
        <w:t>Obs.: 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4377FD6E" w14:textId="77777777" w:rsidR="00233435" w:rsidRPr="00400572" w:rsidRDefault="00233435" w:rsidP="00233435">
      <w:pPr>
        <w:pStyle w:val="PargrafodaLista"/>
        <w:spacing w:after="0" w:line="360" w:lineRule="auto"/>
        <w:ind w:left="284"/>
        <w:jc w:val="both"/>
        <w:rPr>
          <w:rFonts w:ascii="Arial" w:hAnsi="Arial" w:cs="Arial"/>
          <w:sz w:val="24"/>
          <w:szCs w:val="24"/>
        </w:rPr>
      </w:pPr>
    </w:p>
    <w:p w14:paraId="6D423103" w14:textId="77777777" w:rsidR="00233435" w:rsidRPr="00400572" w:rsidRDefault="00233435" w:rsidP="00233435">
      <w:pPr>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2790003C" wp14:editId="5A65C2A8">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529364" w14:textId="3B1C521F" w:rsidR="00D5759C" w:rsidRPr="007408A5" w:rsidRDefault="00D5759C" w:rsidP="00264C80">
                            <w:pPr>
                              <w:pStyle w:val="Ttulo1"/>
                              <w:numPr>
                                <w:ilvl w:val="0"/>
                                <w:numId w:val="57"/>
                              </w:numPr>
                              <w:tabs>
                                <w:tab w:val="left" w:pos="426"/>
                              </w:tabs>
                              <w:spacing w:before="0" w:line="240" w:lineRule="auto"/>
                              <w:ind w:left="284"/>
                              <w:rPr>
                                <w:rFonts w:ascii="Arial Narrow" w:hAnsi="Arial Narrow"/>
                                <w:color w:val="FFFFFF" w:themeColor="background1"/>
                                <w:sz w:val="24"/>
                                <w:szCs w:val="24"/>
                              </w:rPr>
                            </w:pPr>
                            <w:bookmarkStart w:id="31"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31"/>
                          </w:p>
                        </w:txbxContent>
                      </wps:txbx>
                      <wps:bodyPr rot="0" vert="horz" wrap="square" lIns="91440" tIns="45720" rIns="91440" bIns="45720" anchor="t" anchorCtr="0">
                        <a:noAutofit/>
                      </wps:bodyPr>
                    </wps:wsp>
                  </a:graphicData>
                </a:graphic>
              </wp:inline>
            </w:drawing>
          </mc:Choice>
          <mc:Fallback>
            <w:pict>
              <v:shape w14:anchorId="2790003C"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i0BogIAAD0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IWi0BogIAAD0FAAAOAAAAAAAAAAAAAAAAAC4CAABkcnMv&#10;ZTJvRG9jLnhtbFBLAQItABQABgAIAAAAIQDQXfFd2QAAAAQBAAAPAAAAAAAAAAAAAAAAAPwEAABk&#10;cnMvZG93bnJldi54bWxQSwUGAAAAAAQABADzAAAAAgYAAAAA&#10;" fillcolor="#1f497d [3215]" stroked="f" strokeweight="1.5pt">
                <v:textbox>
                  <w:txbxContent>
                    <w:p w14:paraId="68529364" w14:textId="3B1C521F" w:rsidR="00D5759C" w:rsidRPr="007408A5" w:rsidRDefault="00D5759C" w:rsidP="00264C80">
                      <w:pPr>
                        <w:pStyle w:val="Ttulo1"/>
                        <w:numPr>
                          <w:ilvl w:val="0"/>
                          <w:numId w:val="57"/>
                        </w:numPr>
                        <w:tabs>
                          <w:tab w:val="left" w:pos="426"/>
                        </w:tabs>
                        <w:spacing w:before="0" w:line="240" w:lineRule="auto"/>
                        <w:ind w:left="284"/>
                        <w:rPr>
                          <w:rFonts w:ascii="Arial Narrow" w:hAnsi="Arial Narrow"/>
                          <w:color w:val="FFFFFF" w:themeColor="background1"/>
                          <w:sz w:val="24"/>
                          <w:szCs w:val="24"/>
                        </w:rPr>
                      </w:pPr>
                      <w:bookmarkStart w:id="32"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32"/>
                    </w:p>
                  </w:txbxContent>
                </v:textbox>
                <w10:anchorlock/>
              </v:shape>
            </w:pict>
          </mc:Fallback>
        </mc:AlternateContent>
      </w:r>
    </w:p>
    <w:p w14:paraId="1F5F27F1" w14:textId="77777777" w:rsidR="00233435" w:rsidRPr="00400572" w:rsidRDefault="00233435" w:rsidP="00233435">
      <w:pPr>
        <w:spacing w:after="0" w:line="360" w:lineRule="auto"/>
        <w:jc w:val="both"/>
        <w:rPr>
          <w:rFonts w:ascii="Arial" w:hAnsi="Arial" w:cs="Arial"/>
          <w:sz w:val="24"/>
          <w:szCs w:val="24"/>
        </w:rPr>
      </w:pPr>
    </w:p>
    <w:p w14:paraId="27D901CD" w14:textId="77777777" w:rsidR="00E87E8F" w:rsidRPr="00400572" w:rsidRDefault="00E87E8F" w:rsidP="00264C80">
      <w:pPr>
        <w:pStyle w:val="PargrafodaLista"/>
        <w:numPr>
          <w:ilvl w:val="0"/>
          <w:numId w:val="86"/>
        </w:numPr>
        <w:spacing w:after="0" w:line="360" w:lineRule="auto"/>
        <w:jc w:val="both"/>
        <w:rPr>
          <w:rFonts w:ascii="Arial" w:hAnsi="Arial" w:cs="Arial"/>
          <w:vanish/>
          <w:szCs w:val="24"/>
        </w:rPr>
      </w:pPr>
    </w:p>
    <w:p w14:paraId="208C191A" w14:textId="4137336A" w:rsidR="00233435" w:rsidRPr="00400572" w:rsidRDefault="00E87E8F"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 xml:space="preserve">Indicar um </w:t>
      </w:r>
      <w:r w:rsidR="00233435" w:rsidRPr="00400572">
        <w:rPr>
          <w:rFonts w:ascii="Arial" w:hAnsi="Arial" w:cs="Arial"/>
          <w:szCs w:val="24"/>
        </w:rPr>
        <w:t xml:space="preserve">gestor de contrato, representante da Administração Pública, </w:t>
      </w:r>
      <w:r w:rsidRPr="00400572">
        <w:rPr>
          <w:rFonts w:ascii="Arial" w:hAnsi="Arial" w:cs="Arial"/>
          <w:szCs w:val="24"/>
        </w:rPr>
        <w:t>para acompanhar a execução do contrato, anotando</w:t>
      </w:r>
      <w:r w:rsidR="00233435" w:rsidRPr="00400572">
        <w:rPr>
          <w:rFonts w:ascii="Arial" w:hAnsi="Arial" w:cs="Arial"/>
          <w:szCs w:val="24"/>
        </w:rPr>
        <w:t xml:space="preserve"> as ocorrências em registro próprio, para acoplar no contrato ao término de sua vigência, sendo:</w:t>
      </w:r>
    </w:p>
    <w:p w14:paraId="39ABB809" w14:textId="2A4E718E" w:rsidR="00233435" w:rsidRPr="00400572" w:rsidRDefault="00233435" w:rsidP="00233435">
      <w:pPr>
        <w:numPr>
          <w:ilvl w:val="0"/>
          <w:numId w:val="6"/>
        </w:numPr>
        <w:spacing w:line="360" w:lineRule="auto"/>
        <w:ind w:left="1066" w:hanging="357"/>
        <w:contextualSpacing/>
        <w:jc w:val="both"/>
        <w:rPr>
          <w:rFonts w:ascii="Arial" w:hAnsi="Arial" w:cs="Arial"/>
          <w:bCs/>
          <w:szCs w:val="24"/>
        </w:rPr>
      </w:pPr>
      <w:r w:rsidRPr="00400572">
        <w:rPr>
          <w:rFonts w:ascii="Arial" w:hAnsi="Arial" w:cs="Arial"/>
          <w:bCs/>
          <w:szCs w:val="24"/>
        </w:rPr>
        <w:t xml:space="preserve">1 (um) agente </w:t>
      </w:r>
      <w:r w:rsidR="0052553B">
        <w:rPr>
          <w:rFonts w:ascii="Arial" w:hAnsi="Arial" w:cs="Arial"/>
          <w:bCs/>
          <w:szCs w:val="24"/>
        </w:rPr>
        <w:t xml:space="preserve">público </w:t>
      </w:r>
      <w:r w:rsidRPr="00400572">
        <w:rPr>
          <w:rFonts w:ascii="Arial" w:hAnsi="Arial" w:cs="Arial"/>
          <w:bCs/>
          <w:szCs w:val="24"/>
        </w:rPr>
        <w:t>do quadro da Administração, previamente designado e qualificado pela autoridade signatária do contrato, por parte da Administração.</w:t>
      </w:r>
    </w:p>
    <w:p w14:paraId="685F3328" w14:textId="77777777" w:rsidR="00E87E8F" w:rsidRPr="00400572" w:rsidRDefault="00E87E8F" w:rsidP="00E87E8F">
      <w:pPr>
        <w:spacing w:line="360" w:lineRule="auto"/>
        <w:ind w:firstLine="851"/>
        <w:contextualSpacing/>
        <w:jc w:val="both"/>
        <w:rPr>
          <w:rFonts w:ascii="Arial" w:hAnsi="Arial" w:cs="Arial"/>
          <w:szCs w:val="24"/>
        </w:rPr>
      </w:pPr>
      <w:r w:rsidRPr="00400572">
        <w:rPr>
          <w:rFonts w:ascii="Arial" w:hAnsi="Arial" w:cs="Arial"/>
          <w:szCs w:val="24"/>
        </w:rPr>
        <w:lastRenderedPageBreak/>
        <w:t xml:space="preserve">O gestor do contrato deve comunicar as irregularidades à autoridade </w:t>
      </w:r>
      <w:proofErr w:type="spellStart"/>
      <w:r w:rsidRPr="00400572">
        <w:rPr>
          <w:rFonts w:ascii="Arial" w:hAnsi="Arial" w:cs="Arial"/>
          <w:szCs w:val="24"/>
        </w:rPr>
        <w:t>designante</w:t>
      </w:r>
      <w:proofErr w:type="spellEnd"/>
      <w:r w:rsidRPr="00400572">
        <w:rPr>
          <w:rFonts w:ascii="Arial" w:hAnsi="Arial" w:cs="Arial"/>
          <w:szCs w:val="24"/>
        </w:rPr>
        <w:t xml:space="preserve"> e ao Controle Interno;</w:t>
      </w:r>
    </w:p>
    <w:p w14:paraId="633D2E69"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Treinar todos os empregados da CONTRATADA no PROAPI (Programa de Ambientação do Porto do Itaqui);</w:t>
      </w:r>
    </w:p>
    <w:p w14:paraId="3D2A4C95"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Fornecer a CONTRATADA cópia dos registros realizados e ser informado a cada alteração, desde que solicitado pela mesma;</w:t>
      </w:r>
    </w:p>
    <w:p w14:paraId="255A90DC"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Encaminhar à Contratada os comentários e/ou orientações efetuados para que sejam providenciados os respectivos atendimentos;</w:t>
      </w:r>
    </w:p>
    <w:p w14:paraId="1E741926" w14:textId="33C7E5DA"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 xml:space="preserve">Efetuar o pagamento devido à empresa Contratada, se esta cumprir todas as exigências constantes deste Termo de Referência; </w:t>
      </w:r>
    </w:p>
    <w:p w14:paraId="66F57662"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Efetuar o pagamento à empresa Contratada de acordo com as condições de preço e prazo estabelecido neste Termo de Referência.</w:t>
      </w:r>
    </w:p>
    <w:p w14:paraId="71CB748D"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Permitir o acesso dos empregados da Contratada às instalações da área primária ou em qualquer outra área necessária para a realização dos serviços, conforme local definido neste Termo, desde que atenda todas as determinações da Medicina Segurança do Trabalho;</w:t>
      </w:r>
    </w:p>
    <w:p w14:paraId="25433518" w14:textId="3B37B4CE"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Fornec</w:t>
      </w:r>
      <w:r w:rsidR="00E87E8F" w:rsidRPr="00400572">
        <w:rPr>
          <w:rFonts w:ascii="Arial" w:hAnsi="Arial" w:cs="Arial"/>
          <w:szCs w:val="24"/>
        </w:rPr>
        <w:t>er</w:t>
      </w:r>
      <w:r w:rsidRPr="00400572">
        <w:rPr>
          <w:rFonts w:ascii="Arial" w:hAnsi="Arial" w:cs="Arial"/>
          <w:szCs w:val="24"/>
        </w:rPr>
        <w:t xml:space="preserve"> água </w:t>
      </w:r>
      <w:r w:rsidR="00E87E8F" w:rsidRPr="00400572">
        <w:rPr>
          <w:rFonts w:ascii="Arial" w:hAnsi="Arial" w:cs="Arial"/>
          <w:szCs w:val="24"/>
        </w:rPr>
        <w:t xml:space="preserve">potável, não de consumo humano, </w:t>
      </w:r>
      <w:r w:rsidRPr="00400572">
        <w:rPr>
          <w:rFonts w:ascii="Arial" w:hAnsi="Arial" w:cs="Arial"/>
          <w:szCs w:val="24"/>
        </w:rPr>
        <w:t>e energia elétrica à contratada;</w:t>
      </w:r>
    </w:p>
    <w:p w14:paraId="1E58948A"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Exigir o fiel cumprimento dos deveres e obrigações da empresa Contratada;</w:t>
      </w:r>
    </w:p>
    <w:p w14:paraId="47473C29"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Promover o acompanhamento e FISCALIZAÇÃO dos serviços de acordo com este Termo;</w:t>
      </w:r>
    </w:p>
    <w:p w14:paraId="12DBDC6B" w14:textId="43B6C570" w:rsidR="00233435" w:rsidRPr="00400572" w:rsidRDefault="005C2F38"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P</w:t>
      </w:r>
      <w:r w:rsidR="00E87E8F" w:rsidRPr="00400572">
        <w:rPr>
          <w:rFonts w:ascii="Arial" w:hAnsi="Arial" w:cs="Arial"/>
          <w:szCs w:val="24"/>
        </w:rPr>
        <w:t>roceder com a devida anotaç</w:t>
      </w:r>
      <w:r w:rsidRPr="00400572">
        <w:rPr>
          <w:rFonts w:ascii="Arial" w:hAnsi="Arial" w:cs="Arial"/>
          <w:szCs w:val="24"/>
        </w:rPr>
        <w:t>ão em re</w:t>
      </w:r>
      <w:r w:rsidR="00E87E8F" w:rsidRPr="00400572">
        <w:rPr>
          <w:rFonts w:ascii="Arial" w:hAnsi="Arial" w:cs="Arial"/>
          <w:szCs w:val="24"/>
        </w:rPr>
        <w:t xml:space="preserve">gistro </w:t>
      </w:r>
      <w:r w:rsidRPr="00400572">
        <w:rPr>
          <w:rFonts w:ascii="Arial" w:hAnsi="Arial" w:cs="Arial"/>
          <w:szCs w:val="24"/>
        </w:rPr>
        <w:t>próprio, expondo dos motivos, d</w:t>
      </w:r>
      <w:r w:rsidR="00E87E8F" w:rsidRPr="00400572">
        <w:rPr>
          <w:rFonts w:ascii="Arial" w:hAnsi="Arial" w:cs="Arial"/>
          <w:szCs w:val="24"/>
        </w:rPr>
        <w:t>o</w:t>
      </w:r>
      <w:r w:rsidR="00233435" w:rsidRPr="00400572">
        <w:rPr>
          <w:rFonts w:ascii="Arial" w:hAnsi="Arial" w:cs="Arial"/>
          <w:szCs w:val="24"/>
        </w:rPr>
        <w:t>s fatos que possam determinar prorrogação de prazo, reajustamento do valor contratual ou justificação de mora;</w:t>
      </w:r>
    </w:p>
    <w:p w14:paraId="17A3C173"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Aprovar a indicação pela Contratada do Coordenador responsável pela condução dos serviços;</w:t>
      </w:r>
    </w:p>
    <w:p w14:paraId="004124AF"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Solicitar a substituição de qualquer funcionário da Contratada que embarace a ação da FISCALIZAÇÃO;</w:t>
      </w:r>
    </w:p>
    <w:p w14:paraId="5E290120" w14:textId="274B4535"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 xml:space="preserve">Verificar se </w:t>
      </w:r>
      <w:r w:rsidR="00323428" w:rsidRPr="0052553B">
        <w:rPr>
          <w:rFonts w:ascii="Arial" w:hAnsi="Arial" w:cs="Arial"/>
          <w:szCs w:val="24"/>
        </w:rPr>
        <w:t>está</w:t>
      </w:r>
      <w:r w:rsidRPr="00400572">
        <w:rPr>
          <w:rFonts w:ascii="Arial" w:hAnsi="Arial" w:cs="Arial"/>
          <w:szCs w:val="24"/>
        </w:rPr>
        <w:t xml:space="preserve"> sendo colocada à disposição dos serviços</w:t>
      </w:r>
      <w:r w:rsidR="0052553B">
        <w:rPr>
          <w:rFonts w:ascii="Arial" w:hAnsi="Arial" w:cs="Arial"/>
          <w:szCs w:val="24"/>
        </w:rPr>
        <w:t>,</w:t>
      </w:r>
      <w:r w:rsidRPr="00400572">
        <w:rPr>
          <w:rFonts w:ascii="Arial" w:hAnsi="Arial" w:cs="Arial"/>
          <w:szCs w:val="24"/>
        </w:rPr>
        <w:t xml:space="preserve"> a equipe técnica prevista na proposta;</w:t>
      </w:r>
    </w:p>
    <w:p w14:paraId="661D0144"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Esclarecer ou solucionar incoerências, falhas e omissões eventualmente constatadas nas demais informações e instruções complementares deste termo, necessárias ao desenvolvimento dos serviços;</w:t>
      </w:r>
    </w:p>
    <w:p w14:paraId="01C6715D"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lastRenderedPageBreak/>
        <w:t>Exercer rigoroso controle sobre o cronograma de execução dos serviços, aprovando os eventuais ajustes que ocorrerem durante o desenvolvimento dos serviços;</w:t>
      </w:r>
    </w:p>
    <w:p w14:paraId="34F7A03A"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Analisar e aprovar as etapas dos serviços executados, em obediência ao previsto neste Termo de Referência;</w:t>
      </w:r>
    </w:p>
    <w:p w14:paraId="1ACAA7B1"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Verificar e atestar os serviços, bem como conferir, visitar e encaminhar para pagamento as faturas emitidas pela Contratada;</w:t>
      </w:r>
    </w:p>
    <w:p w14:paraId="6B8FFAE1"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Receber provisoriamente todos os serviços, verificando o atendimento aos comentários efetuados;</w:t>
      </w:r>
    </w:p>
    <w:p w14:paraId="0D9871D1"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Cumprir as regras e condições expostas deste Termo e no Edital de Licitação;</w:t>
      </w:r>
    </w:p>
    <w:p w14:paraId="2C531DF1"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Permitir a execução do objeto de modo eficiente, fornecendo os meios e condições para que a Contratada possa executar as suas obrigações.</w:t>
      </w:r>
    </w:p>
    <w:p w14:paraId="0BB0772D" w14:textId="77777777" w:rsidR="00233435" w:rsidRPr="00400572" w:rsidRDefault="00233435" w:rsidP="00264C80">
      <w:pPr>
        <w:pStyle w:val="PargrafodaLista"/>
        <w:numPr>
          <w:ilvl w:val="1"/>
          <w:numId w:val="86"/>
        </w:numPr>
        <w:spacing w:after="0" w:line="360" w:lineRule="auto"/>
        <w:ind w:left="426"/>
        <w:jc w:val="both"/>
        <w:rPr>
          <w:rFonts w:ascii="Arial" w:hAnsi="Arial" w:cs="Arial"/>
          <w:szCs w:val="24"/>
        </w:rPr>
      </w:pPr>
      <w:r w:rsidRPr="00400572">
        <w:rPr>
          <w:rFonts w:ascii="Arial" w:hAnsi="Arial" w:cs="Arial"/>
          <w:szCs w:val="24"/>
        </w:rPr>
        <w:t>Informar se as instalações e equipamentos adequados ao desenvolvimento das atividades serão de responsabilidade da contratante ou contratada.</w:t>
      </w:r>
    </w:p>
    <w:p w14:paraId="61AF549C" w14:textId="421FEDC2" w:rsidR="00233435" w:rsidRPr="00400572" w:rsidRDefault="00233435" w:rsidP="00264C80">
      <w:pPr>
        <w:pStyle w:val="PargrafodaLista"/>
        <w:numPr>
          <w:ilvl w:val="1"/>
          <w:numId w:val="86"/>
        </w:numPr>
        <w:spacing w:after="0" w:line="360" w:lineRule="auto"/>
        <w:ind w:left="426"/>
        <w:jc w:val="both"/>
        <w:rPr>
          <w:rFonts w:ascii="Arial" w:eastAsiaTheme="minorHAnsi" w:hAnsi="Arial" w:cs="Arial"/>
          <w:szCs w:val="24"/>
          <w:lang w:eastAsia="en-US"/>
        </w:rPr>
      </w:pPr>
      <w:r w:rsidRPr="00400572">
        <w:rPr>
          <w:rFonts w:ascii="Arial" w:hAnsi="Arial" w:cs="Arial"/>
          <w:szCs w:val="24"/>
        </w:rPr>
        <w:t>Atestar</w:t>
      </w:r>
      <w:r w:rsidRPr="00400572">
        <w:rPr>
          <w:rFonts w:ascii="Arial" w:eastAsiaTheme="minorHAnsi" w:hAnsi="Arial" w:cs="Arial"/>
          <w:szCs w:val="24"/>
          <w:lang w:eastAsia="en-US"/>
        </w:rPr>
        <w:t>, por meio de recibo ou simples atesto no verso da nota fiscal/fat</w:t>
      </w:r>
      <w:r w:rsidR="009B5CA5" w:rsidRPr="00400572">
        <w:rPr>
          <w:rFonts w:ascii="Arial" w:eastAsiaTheme="minorHAnsi" w:hAnsi="Arial" w:cs="Arial"/>
          <w:szCs w:val="24"/>
          <w:lang w:eastAsia="en-US"/>
        </w:rPr>
        <w:t>ura, a entrega do serviço;</w:t>
      </w:r>
    </w:p>
    <w:p w14:paraId="1E4DE1F4" w14:textId="77777777" w:rsidR="00233435" w:rsidRPr="00400572" w:rsidRDefault="00233435" w:rsidP="00233435">
      <w:pPr>
        <w:pStyle w:val="PargrafodaLista"/>
        <w:spacing w:after="0" w:line="360" w:lineRule="auto"/>
        <w:ind w:left="0"/>
        <w:jc w:val="both"/>
        <w:rPr>
          <w:rFonts w:ascii="Arial" w:hAnsi="Arial" w:cs="Arial"/>
          <w:bCs/>
          <w:sz w:val="24"/>
          <w:szCs w:val="24"/>
        </w:rPr>
      </w:pPr>
    </w:p>
    <w:p w14:paraId="2CE21C18" w14:textId="77777777" w:rsidR="00233435" w:rsidRPr="00400572" w:rsidRDefault="00233435" w:rsidP="00233435">
      <w:pPr>
        <w:spacing w:after="0" w:line="360" w:lineRule="auto"/>
        <w:rPr>
          <w:rFonts w:ascii="Arial" w:hAnsi="Arial" w:cs="Arial"/>
          <w:bCs/>
          <w:sz w:val="24"/>
          <w:szCs w:val="24"/>
        </w:rPr>
      </w:pPr>
      <w:r w:rsidRPr="00400572">
        <w:rPr>
          <w:rFonts w:ascii="Arial" w:hAnsi="Arial" w:cs="Arial"/>
          <w:noProof/>
          <w:sz w:val="24"/>
          <w:szCs w:val="24"/>
        </w:rPr>
        <mc:AlternateContent>
          <mc:Choice Requires="wps">
            <w:drawing>
              <wp:inline distT="0" distB="0" distL="0" distR="0" wp14:anchorId="0CE97E1A" wp14:editId="74976177">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2ED57B1" w14:textId="435FB0B6" w:rsidR="00D5759C" w:rsidRPr="007408A5" w:rsidRDefault="00D5759C" w:rsidP="00264C80">
                            <w:pPr>
                              <w:pStyle w:val="Ttulo1"/>
                              <w:numPr>
                                <w:ilvl w:val="0"/>
                                <w:numId w:val="58"/>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CRITÉRIO DE MEDIÇÃO</w:t>
                            </w:r>
                          </w:p>
                        </w:txbxContent>
                      </wps:txbx>
                      <wps:bodyPr rot="0" vert="horz" wrap="square" lIns="91440" tIns="45720" rIns="91440" bIns="45720" anchor="t" anchorCtr="0">
                        <a:noAutofit/>
                      </wps:bodyPr>
                    </wps:wsp>
                  </a:graphicData>
                </a:graphic>
              </wp:inline>
            </w:drawing>
          </mc:Choice>
          <mc:Fallback>
            <w:pict>
              <v:shape w14:anchorId="0CE97E1A"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UY3oQ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n3N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o0OToNFPO5RPZCKinyjT+0OLBt0Pznq6&#10;y1T7+yM4xZn5YMmI5/lyGS9/2ixXp3PauOPI7jgCVhBUFIaNy01ID0akYfGKDFvp5KWXTqae6Y4m&#10;XaY5xUfgeJ+yXl699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AklRjehAgAAPQUAAA4AAAAAAAAAAAAAAAAALgIAAGRycy9l&#10;Mm9Eb2MueG1sUEsBAi0AFAAGAAgAAAAhANBd8V3ZAAAABAEAAA8AAAAAAAAAAAAAAAAA+wQAAGRy&#10;cy9kb3ducmV2LnhtbFBLBQYAAAAABAAEAPMAAAABBgAAAAA=&#10;" fillcolor="#1f497d [3215]" stroked="f" strokeweight="1.5pt">
                <v:textbox>
                  <w:txbxContent>
                    <w:p w14:paraId="42ED57B1" w14:textId="435FB0B6" w:rsidR="00D5759C" w:rsidRPr="007408A5" w:rsidRDefault="00D5759C" w:rsidP="00264C80">
                      <w:pPr>
                        <w:pStyle w:val="Ttulo1"/>
                        <w:numPr>
                          <w:ilvl w:val="0"/>
                          <w:numId w:val="58"/>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CRITÉRIO DE MEDIÇÃO</w:t>
                      </w:r>
                    </w:p>
                  </w:txbxContent>
                </v:textbox>
                <w10:anchorlock/>
              </v:shape>
            </w:pict>
          </mc:Fallback>
        </mc:AlternateContent>
      </w:r>
    </w:p>
    <w:p w14:paraId="795C7F03" w14:textId="59EBE915" w:rsidR="00233435" w:rsidRPr="0052553B" w:rsidRDefault="00323428" w:rsidP="00233435">
      <w:pPr>
        <w:spacing w:after="0" w:line="360" w:lineRule="auto"/>
        <w:ind w:firstLine="851"/>
        <w:jc w:val="both"/>
        <w:rPr>
          <w:rFonts w:ascii="Arial" w:hAnsi="Arial" w:cs="Arial"/>
          <w:color w:val="000000" w:themeColor="text1"/>
          <w:szCs w:val="24"/>
        </w:rPr>
      </w:pPr>
      <w:r w:rsidRPr="0052553B">
        <w:rPr>
          <w:rFonts w:ascii="Arial" w:hAnsi="Arial" w:cs="Arial"/>
          <w:color w:val="000000" w:themeColor="text1"/>
          <w:szCs w:val="24"/>
        </w:rPr>
        <w:t>As medições serão realizadas mensalmente, ou em periodicidade menor, a critério da Contratante e Fi</w:t>
      </w:r>
      <w:r w:rsidR="0052553B" w:rsidRPr="0052553B">
        <w:rPr>
          <w:rFonts w:ascii="Arial" w:hAnsi="Arial" w:cs="Arial"/>
          <w:color w:val="000000" w:themeColor="text1"/>
          <w:szCs w:val="24"/>
        </w:rPr>
        <w:t>scalização, devidamente aprovada</w:t>
      </w:r>
      <w:r w:rsidRPr="0052553B">
        <w:rPr>
          <w:rFonts w:ascii="Arial" w:hAnsi="Arial" w:cs="Arial"/>
          <w:color w:val="000000" w:themeColor="text1"/>
          <w:szCs w:val="24"/>
        </w:rPr>
        <w:t>s pela Diretoria, o</w:t>
      </w:r>
      <w:r w:rsidR="0052553B" w:rsidRPr="0052553B">
        <w:rPr>
          <w:rFonts w:ascii="Arial" w:hAnsi="Arial" w:cs="Arial"/>
          <w:color w:val="000000" w:themeColor="text1"/>
          <w:szCs w:val="24"/>
        </w:rPr>
        <w:t xml:space="preserve"> que for efetivamente realizado</w:t>
      </w:r>
      <w:r w:rsidRPr="0052553B">
        <w:rPr>
          <w:rFonts w:ascii="Arial" w:hAnsi="Arial" w:cs="Arial"/>
          <w:color w:val="000000" w:themeColor="text1"/>
          <w:szCs w:val="24"/>
        </w:rPr>
        <w:t xml:space="preserve"> satisfatoriamente no perío</w:t>
      </w:r>
      <w:r w:rsidR="0052553B" w:rsidRPr="0052553B">
        <w:rPr>
          <w:rFonts w:ascii="Arial" w:hAnsi="Arial" w:cs="Arial"/>
          <w:color w:val="000000" w:themeColor="text1"/>
          <w:szCs w:val="24"/>
        </w:rPr>
        <w:t>do. Entende-se como efetivamente realizado</w:t>
      </w:r>
      <w:r w:rsidRPr="0052553B">
        <w:rPr>
          <w:rFonts w:ascii="Arial" w:hAnsi="Arial" w:cs="Arial"/>
          <w:color w:val="000000" w:themeColor="text1"/>
          <w:szCs w:val="24"/>
        </w:rPr>
        <w:t xml:space="preserve"> satisfatoriamente</w:t>
      </w:r>
      <w:r w:rsidR="0052553B" w:rsidRPr="0052553B">
        <w:rPr>
          <w:rFonts w:ascii="Arial" w:hAnsi="Arial" w:cs="Arial"/>
          <w:color w:val="000000" w:themeColor="text1"/>
          <w:szCs w:val="24"/>
        </w:rPr>
        <w:t>,</w:t>
      </w:r>
      <w:r w:rsidRPr="0052553B">
        <w:rPr>
          <w:rFonts w:ascii="Arial" w:hAnsi="Arial" w:cs="Arial"/>
          <w:color w:val="000000" w:themeColor="text1"/>
          <w:szCs w:val="24"/>
        </w:rPr>
        <w:t xml:space="preserve"> aqueles </w:t>
      </w:r>
      <w:r w:rsidR="0052553B" w:rsidRPr="0052553B">
        <w:rPr>
          <w:rFonts w:ascii="Arial" w:hAnsi="Arial" w:cs="Arial"/>
          <w:color w:val="000000" w:themeColor="text1"/>
          <w:szCs w:val="24"/>
        </w:rPr>
        <w:t xml:space="preserve">serviços </w:t>
      </w:r>
      <w:r w:rsidRPr="0052553B">
        <w:rPr>
          <w:rFonts w:ascii="Arial" w:hAnsi="Arial" w:cs="Arial"/>
          <w:color w:val="000000" w:themeColor="text1"/>
          <w:szCs w:val="24"/>
        </w:rPr>
        <w:t>formalmente aprovados pela FISCALIZACAO, dentro do prazo estipulado</w:t>
      </w:r>
      <w:r w:rsidR="00D03E1C" w:rsidRPr="0052553B">
        <w:rPr>
          <w:rFonts w:ascii="Arial" w:hAnsi="Arial" w:cs="Arial"/>
          <w:color w:val="000000" w:themeColor="text1"/>
          <w:szCs w:val="24"/>
        </w:rPr>
        <w:t>,</w:t>
      </w:r>
      <w:r w:rsidR="00233435" w:rsidRPr="0052553B">
        <w:rPr>
          <w:rFonts w:ascii="Arial" w:hAnsi="Arial" w:cs="Arial"/>
          <w:color w:val="000000" w:themeColor="text1"/>
          <w:szCs w:val="24"/>
        </w:rPr>
        <w:t xml:space="preserve"> </w:t>
      </w:r>
      <w:r w:rsidR="00D03E1C" w:rsidRPr="0052553B">
        <w:rPr>
          <w:rFonts w:ascii="Arial" w:hAnsi="Arial" w:cs="Arial"/>
          <w:color w:val="000000" w:themeColor="text1"/>
          <w:szCs w:val="24"/>
        </w:rPr>
        <w:t>em conformidade com o que se</w:t>
      </w:r>
      <w:r w:rsidR="00233435" w:rsidRPr="0052553B">
        <w:rPr>
          <w:rFonts w:ascii="Arial" w:hAnsi="Arial" w:cs="Arial"/>
          <w:color w:val="000000" w:themeColor="text1"/>
          <w:szCs w:val="24"/>
        </w:rPr>
        <w:t xml:space="preserve"> encontra</w:t>
      </w:r>
      <w:r w:rsidR="00D03E1C" w:rsidRPr="0052553B">
        <w:rPr>
          <w:rFonts w:ascii="Arial" w:hAnsi="Arial" w:cs="Arial"/>
          <w:color w:val="000000" w:themeColor="text1"/>
          <w:szCs w:val="24"/>
        </w:rPr>
        <w:t xml:space="preserve"> descrito no ANEXO específico, </w:t>
      </w:r>
      <w:r w:rsidR="00233435" w:rsidRPr="0052553B">
        <w:rPr>
          <w:rFonts w:ascii="Arial" w:hAnsi="Arial" w:cs="Arial"/>
          <w:color w:val="000000" w:themeColor="text1"/>
          <w:szCs w:val="24"/>
        </w:rPr>
        <w:t>e com</w:t>
      </w:r>
      <w:r w:rsidR="00D03E1C" w:rsidRPr="0052553B">
        <w:rPr>
          <w:rFonts w:ascii="Arial" w:hAnsi="Arial" w:cs="Arial"/>
          <w:color w:val="000000" w:themeColor="text1"/>
          <w:szCs w:val="24"/>
        </w:rPr>
        <w:t>o</w:t>
      </w:r>
      <w:r w:rsidR="00233435" w:rsidRPr="0052553B">
        <w:rPr>
          <w:rFonts w:ascii="Arial" w:hAnsi="Arial" w:cs="Arial"/>
          <w:color w:val="000000" w:themeColor="text1"/>
          <w:szCs w:val="24"/>
        </w:rPr>
        <w:t xml:space="preserve"> regime de execução será adotado PREÇO </w:t>
      </w:r>
      <w:r w:rsidR="00C62D0A" w:rsidRPr="0052553B">
        <w:rPr>
          <w:rFonts w:ascii="Arial" w:hAnsi="Arial" w:cs="Arial"/>
          <w:color w:val="000000" w:themeColor="text1"/>
          <w:szCs w:val="24"/>
        </w:rPr>
        <w:t>GLOBAL</w:t>
      </w:r>
      <w:r w:rsidR="00233435" w:rsidRPr="0052553B">
        <w:rPr>
          <w:rFonts w:ascii="Arial" w:hAnsi="Arial" w:cs="Arial"/>
          <w:color w:val="000000" w:themeColor="text1"/>
          <w:szCs w:val="24"/>
        </w:rPr>
        <w:t xml:space="preserve">. </w:t>
      </w:r>
    </w:p>
    <w:p w14:paraId="6C817C11" w14:textId="791B6FAA" w:rsidR="00233435" w:rsidRPr="00400572" w:rsidRDefault="00233435" w:rsidP="00233435">
      <w:pPr>
        <w:spacing w:after="0" w:line="360" w:lineRule="auto"/>
        <w:ind w:firstLine="851"/>
        <w:jc w:val="both"/>
        <w:rPr>
          <w:rFonts w:ascii="Arial" w:hAnsi="Arial" w:cs="Arial"/>
          <w:color w:val="000000" w:themeColor="text1"/>
          <w:szCs w:val="24"/>
        </w:rPr>
      </w:pPr>
      <w:r w:rsidRPr="00400572">
        <w:rPr>
          <w:rFonts w:ascii="Arial" w:hAnsi="Arial" w:cs="Arial"/>
          <w:color w:val="000000" w:themeColor="text1"/>
          <w:szCs w:val="24"/>
        </w:rPr>
        <w:t xml:space="preserve">Para a realização de cada medição deverão ser apresentados todos os documentos oficiais, juntamente com a Anotação ou Registro de Responsabilidade Técnica, além do termo de doação de autoria de cada fase de execução (Projeto Conceitual, </w:t>
      </w:r>
      <w:r w:rsidR="00513847" w:rsidRPr="00400572">
        <w:rPr>
          <w:rFonts w:ascii="Arial" w:hAnsi="Arial" w:cs="Arial"/>
          <w:color w:val="000000" w:themeColor="text1"/>
          <w:szCs w:val="24"/>
        </w:rPr>
        <w:t>Projeto Básico</w:t>
      </w:r>
      <w:r w:rsidRPr="00400572">
        <w:rPr>
          <w:rFonts w:ascii="Arial" w:hAnsi="Arial" w:cs="Arial"/>
          <w:color w:val="000000" w:themeColor="text1"/>
          <w:szCs w:val="24"/>
        </w:rPr>
        <w:t xml:space="preserve">, Projeto Executivo e </w:t>
      </w:r>
      <w:r w:rsidR="00513847" w:rsidRPr="00400572">
        <w:rPr>
          <w:rFonts w:ascii="Arial" w:hAnsi="Arial" w:cs="Arial"/>
          <w:color w:val="000000" w:themeColor="text1"/>
          <w:szCs w:val="24"/>
        </w:rPr>
        <w:t>Laudos/Relatórios/Estudos</w:t>
      </w:r>
      <w:r w:rsidRPr="00400572">
        <w:rPr>
          <w:rFonts w:ascii="Arial" w:hAnsi="Arial" w:cs="Arial"/>
          <w:color w:val="000000" w:themeColor="text1"/>
          <w:szCs w:val="24"/>
        </w:rPr>
        <w:t>) projetos e relatórios que demonstre a execução de cada item cobrado na medição, devidamente aprovado pela FISCALIZAÇÃO.</w:t>
      </w:r>
    </w:p>
    <w:p w14:paraId="068C8578" w14:textId="77777777" w:rsidR="00E92CE4" w:rsidRPr="0052553B" w:rsidRDefault="00E92CE4" w:rsidP="0052553B">
      <w:pPr>
        <w:spacing w:after="0" w:line="360" w:lineRule="auto"/>
        <w:ind w:firstLine="851"/>
        <w:jc w:val="both"/>
        <w:rPr>
          <w:rFonts w:ascii="Arial" w:hAnsi="Arial" w:cs="Arial"/>
          <w:color w:val="000000" w:themeColor="text1"/>
          <w:szCs w:val="24"/>
        </w:rPr>
      </w:pPr>
      <w:r w:rsidRPr="0052553B">
        <w:rPr>
          <w:rFonts w:ascii="Arial" w:hAnsi="Arial" w:cs="Arial"/>
          <w:color w:val="000000" w:themeColor="text1"/>
          <w:szCs w:val="24"/>
        </w:rPr>
        <w:t>Deverão ser também entregues, toda a documentação que comprove a regularidade fiscal, trabalhista e previdenciária da empresa.</w:t>
      </w:r>
    </w:p>
    <w:p w14:paraId="0A741985" w14:textId="77777777" w:rsidR="00E92CE4" w:rsidRPr="0052553B" w:rsidRDefault="00E92CE4" w:rsidP="0052553B">
      <w:pPr>
        <w:spacing w:after="0" w:line="360" w:lineRule="auto"/>
        <w:ind w:firstLine="851"/>
        <w:jc w:val="both"/>
        <w:rPr>
          <w:rFonts w:ascii="Arial" w:hAnsi="Arial" w:cs="Arial"/>
          <w:color w:val="000000" w:themeColor="text1"/>
          <w:szCs w:val="24"/>
        </w:rPr>
      </w:pPr>
      <w:r w:rsidRPr="0052553B">
        <w:rPr>
          <w:rFonts w:ascii="Arial" w:hAnsi="Arial" w:cs="Arial"/>
          <w:color w:val="000000" w:themeColor="text1"/>
          <w:szCs w:val="24"/>
        </w:rPr>
        <w:lastRenderedPageBreak/>
        <w:t>Toda a documentação necessária deverá ser entregue dentro do prazo estipulado pela EMAP, estando a CONTRATADA sujeita a penalidades em caso de descumprimento.</w:t>
      </w:r>
    </w:p>
    <w:p w14:paraId="3E817A42" w14:textId="2303B1B3" w:rsidR="00233435" w:rsidRPr="00400572" w:rsidRDefault="00233435" w:rsidP="00233435">
      <w:pPr>
        <w:spacing w:after="0" w:line="360" w:lineRule="auto"/>
        <w:ind w:right="102" w:firstLine="709"/>
        <w:jc w:val="both"/>
        <w:rPr>
          <w:rFonts w:ascii="Arial" w:eastAsiaTheme="minorHAnsi" w:hAnsi="Arial" w:cs="Arial"/>
          <w:szCs w:val="24"/>
          <w:lang w:eastAsia="en-US"/>
        </w:rPr>
      </w:pPr>
      <w:r w:rsidRPr="00400572">
        <w:rPr>
          <w:rFonts w:ascii="Arial" w:eastAsiaTheme="minorHAnsi" w:hAnsi="Arial" w:cs="Arial"/>
          <w:szCs w:val="24"/>
          <w:lang w:eastAsia="en-US"/>
        </w:rPr>
        <w:t xml:space="preserve">Não haverá em nenhuma hipótese, pagamento por antecipação. </w:t>
      </w:r>
    </w:p>
    <w:p w14:paraId="3BCADAC2" w14:textId="6BDA06B3" w:rsidR="00233435" w:rsidRPr="00400572" w:rsidRDefault="00233435" w:rsidP="000A622F">
      <w:pPr>
        <w:spacing w:after="0" w:line="360" w:lineRule="auto"/>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6E831102" wp14:editId="3530607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649FE83" w14:textId="6F438A58" w:rsidR="00D5759C" w:rsidRPr="007408A5" w:rsidRDefault="00D5759C" w:rsidP="00264C80">
                            <w:pPr>
                              <w:pStyle w:val="Ttulo1"/>
                              <w:numPr>
                                <w:ilvl w:val="0"/>
                                <w:numId w:val="59"/>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 xml:space="preserve">CONDIÇÕES </w:t>
                            </w:r>
                            <w:proofErr w:type="gramStart"/>
                            <w:r>
                              <w:rPr>
                                <w:rFonts w:ascii="Arial Narrow" w:hAnsi="Arial Narrow"/>
                                <w:color w:val="FFFFFF" w:themeColor="background1"/>
                                <w:sz w:val="24"/>
                                <w:szCs w:val="24"/>
                              </w:rPr>
                              <w:t>DE  RECEBIMENTO</w:t>
                            </w:r>
                            <w:proofErr w:type="gramEnd"/>
                          </w:p>
                        </w:txbxContent>
                      </wps:txbx>
                      <wps:bodyPr rot="0" vert="horz" wrap="square" lIns="91440" tIns="45720" rIns="91440" bIns="45720" anchor="t" anchorCtr="0">
                        <a:noAutofit/>
                      </wps:bodyPr>
                    </wps:wsp>
                  </a:graphicData>
                </a:graphic>
              </wp:inline>
            </w:drawing>
          </mc:Choice>
          <mc:Fallback>
            <w:pict>
              <v:shape w14:anchorId="6E831102"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QHx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7GftqieyEREP1Gm94cWDfrnTPR0&#10;l6n2z0fwOhP2kyMjnhWLBV/+tFksT+a08YeR7WEEnCQoFkaMy01MDwbTcHhJhq1M8tJrJ1PPdEeT&#10;LtOc+BE43Kes11dv/Qs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4I0B8aACAAA9BQAADgAAAAAAAAAAAAAAAAAuAgAAZHJzL2Uy&#10;b0RvYy54bWxQSwECLQAUAAYACAAAACEA0F3xXdkAAAAEAQAADwAAAAAAAAAAAAAAAAD6BAAAZHJz&#10;L2Rvd25yZXYueG1sUEsFBgAAAAAEAAQA8wAAAAAGAAAAAA==&#10;" fillcolor="#1f497d [3215]" stroked="f" strokeweight="1.5pt">
                <v:textbox>
                  <w:txbxContent>
                    <w:p w14:paraId="2649FE83" w14:textId="6F438A58" w:rsidR="00D5759C" w:rsidRPr="007408A5" w:rsidRDefault="00D5759C" w:rsidP="00264C80">
                      <w:pPr>
                        <w:pStyle w:val="Ttulo1"/>
                        <w:numPr>
                          <w:ilvl w:val="0"/>
                          <w:numId w:val="59"/>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 xml:space="preserve">CONDIÇÕES </w:t>
                      </w:r>
                      <w:proofErr w:type="gramStart"/>
                      <w:r>
                        <w:rPr>
                          <w:rFonts w:ascii="Arial Narrow" w:hAnsi="Arial Narrow"/>
                          <w:color w:val="FFFFFF" w:themeColor="background1"/>
                          <w:sz w:val="24"/>
                          <w:szCs w:val="24"/>
                        </w:rPr>
                        <w:t>DE  RECEBIMENTO</w:t>
                      </w:r>
                      <w:proofErr w:type="gramEnd"/>
                    </w:p>
                  </w:txbxContent>
                </v:textbox>
                <w10:anchorlock/>
              </v:shape>
            </w:pict>
          </mc:Fallback>
        </mc:AlternateContent>
      </w:r>
    </w:p>
    <w:p w14:paraId="534C4C32" w14:textId="7858E6B8" w:rsidR="00AA66F1" w:rsidRDefault="00AA66F1" w:rsidP="00AA66F1">
      <w:pPr>
        <w:spacing w:after="0" w:line="360" w:lineRule="auto"/>
        <w:ind w:firstLine="851"/>
        <w:jc w:val="both"/>
        <w:rPr>
          <w:rFonts w:ascii="Arial" w:eastAsia="Calibri" w:hAnsi="Arial" w:cs="Arial"/>
          <w:b/>
          <w:bCs/>
          <w:szCs w:val="24"/>
          <w:lang w:eastAsia="en-US"/>
        </w:rPr>
      </w:pPr>
      <w:r w:rsidRPr="00400572">
        <w:rPr>
          <w:rFonts w:ascii="Arial" w:eastAsia="Calibri" w:hAnsi="Arial" w:cs="Arial"/>
          <w:b/>
          <w:bCs/>
          <w:szCs w:val="24"/>
          <w:lang w:eastAsia="en-US"/>
        </w:rPr>
        <w:t xml:space="preserve">O objeto deve ser recebido conforme indicações a seguir </w:t>
      </w:r>
      <w:r>
        <w:rPr>
          <w:rFonts w:ascii="Arial" w:eastAsia="Calibri" w:hAnsi="Arial" w:cs="Arial"/>
          <w:b/>
          <w:bCs/>
          <w:szCs w:val="24"/>
          <w:lang w:eastAsia="en-US"/>
        </w:rPr>
        <w:t>dos serviços referentes a:</w:t>
      </w:r>
      <w:r w:rsidRPr="00400572">
        <w:rPr>
          <w:rFonts w:ascii="Arial" w:eastAsia="Calibri" w:hAnsi="Arial" w:cs="Arial"/>
          <w:b/>
          <w:bCs/>
          <w:szCs w:val="24"/>
          <w:lang w:eastAsia="en-US"/>
        </w:rPr>
        <w:t xml:space="preserve"> </w:t>
      </w:r>
    </w:p>
    <w:p w14:paraId="384D5748" w14:textId="77777777" w:rsidR="00AA66F1" w:rsidRPr="00AA66F1" w:rsidRDefault="00AA66F1" w:rsidP="00264C80">
      <w:pPr>
        <w:pStyle w:val="PargrafodaLista"/>
        <w:numPr>
          <w:ilvl w:val="0"/>
          <w:numId w:val="87"/>
        </w:numPr>
        <w:spacing w:after="0" w:line="360" w:lineRule="auto"/>
        <w:jc w:val="both"/>
        <w:rPr>
          <w:rFonts w:ascii="Arial" w:eastAsia="Calibri" w:hAnsi="Arial" w:cs="Arial"/>
          <w:b/>
          <w:bCs/>
          <w:szCs w:val="24"/>
          <w:lang w:eastAsia="en-US"/>
        </w:rPr>
      </w:pPr>
      <w:r>
        <w:rPr>
          <w:rFonts w:ascii="Arial" w:eastAsia="Calibri" w:hAnsi="Arial" w:cs="Arial"/>
          <w:b/>
          <w:bCs/>
          <w:szCs w:val="24"/>
          <w:lang w:eastAsia="en-US"/>
        </w:rPr>
        <w:t>Serviços de Sondagem, Topografia e Inspeção Subaquática</w:t>
      </w:r>
    </w:p>
    <w:p w14:paraId="7D4DC9E9" w14:textId="2A410B3D" w:rsidR="00AA66F1" w:rsidRDefault="00AA66F1" w:rsidP="00264C80">
      <w:pPr>
        <w:pStyle w:val="PargrafodaLista"/>
        <w:numPr>
          <w:ilvl w:val="0"/>
          <w:numId w:val="87"/>
        </w:numPr>
        <w:spacing w:after="0" w:line="360" w:lineRule="auto"/>
        <w:jc w:val="both"/>
        <w:rPr>
          <w:rFonts w:ascii="Arial" w:eastAsia="Calibri" w:hAnsi="Arial" w:cs="Arial"/>
          <w:b/>
          <w:bCs/>
          <w:szCs w:val="24"/>
          <w:lang w:eastAsia="en-US"/>
        </w:rPr>
      </w:pPr>
      <w:r w:rsidRPr="00AA66F1">
        <w:rPr>
          <w:rFonts w:ascii="Arial" w:eastAsia="Calibri" w:hAnsi="Arial" w:cs="Arial"/>
          <w:b/>
          <w:bCs/>
          <w:szCs w:val="24"/>
          <w:lang w:eastAsia="en-US"/>
        </w:rPr>
        <w:t>Desenvolvimento de Projetos, Estudos, Relatórios e Laudos</w:t>
      </w:r>
    </w:p>
    <w:p w14:paraId="1C58FD00" w14:textId="77777777" w:rsidR="00AA66F1" w:rsidRDefault="00AA66F1" w:rsidP="00AA66F1">
      <w:pPr>
        <w:pStyle w:val="PargrafodaLista"/>
        <w:spacing w:after="0" w:line="360" w:lineRule="auto"/>
        <w:ind w:left="1068"/>
        <w:jc w:val="both"/>
        <w:rPr>
          <w:rFonts w:ascii="Arial" w:eastAsia="Calibri" w:hAnsi="Arial" w:cs="Arial"/>
          <w:b/>
          <w:bCs/>
          <w:szCs w:val="24"/>
          <w:lang w:eastAsia="en-US"/>
        </w:rPr>
      </w:pPr>
    </w:p>
    <w:p w14:paraId="321FF429" w14:textId="15EF83B6" w:rsidR="00AA66F1" w:rsidRDefault="00AA66F1" w:rsidP="00AA66F1">
      <w:pPr>
        <w:spacing w:line="360" w:lineRule="auto"/>
        <w:ind w:right="102" w:firstLine="851"/>
        <w:contextualSpacing/>
        <w:jc w:val="both"/>
        <w:rPr>
          <w:rFonts w:ascii="Arial" w:hAnsi="Arial" w:cs="Arial"/>
          <w:color w:val="000000" w:themeColor="text1"/>
          <w:szCs w:val="24"/>
        </w:rPr>
      </w:pPr>
      <w:r w:rsidRPr="00400572">
        <w:rPr>
          <w:rFonts w:ascii="Arial" w:hAnsi="Arial" w:cs="Arial"/>
          <w:color w:val="000000" w:themeColor="text1"/>
          <w:szCs w:val="24"/>
        </w:rPr>
        <w:t xml:space="preserve">Após a entrega de todos </w:t>
      </w:r>
      <w:r w:rsidRPr="00400572">
        <w:rPr>
          <w:rFonts w:ascii="Arial" w:hAnsi="Arial" w:cs="Arial"/>
          <w:szCs w:val="24"/>
        </w:rPr>
        <w:t xml:space="preserve">os </w:t>
      </w:r>
      <w:r w:rsidRPr="00400572">
        <w:rPr>
          <w:rFonts w:ascii="Arial" w:eastAsia="Calibri" w:hAnsi="Arial" w:cs="Arial"/>
          <w:b/>
          <w:bCs/>
          <w:szCs w:val="24"/>
          <w:lang w:eastAsia="en-US"/>
        </w:rPr>
        <w:t xml:space="preserve">Projetos, Estudos, Relatórios e Laudos </w:t>
      </w:r>
      <w:r w:rsidRPr="00400572">
        <w:rPr>
          <w:rFonts w:ascii="Arial" w:hAnsi="Arial" w:cs="Arial"/>
          <w:color w:val="000000" w:themeColor="text1"/>
          <w:szCs w:val="24"/>
        </w:rPr>
        <w:t xml:space="preserve">(acompanhados de Anotação de Responsabilidade Técnica e/ou Registro de Responsabilidade Técnica) que se fizerem necessários relacionados aos serviços, conforme definidos neste </w:t>
      </w:r>
      <w:r w:rsidRPr="00400572">
        <w:rPr>
          <w:rFonts w:ascii="Arial" w:hAnsi="Arial" w:cs="Arial"/>
          <w:szCs w:val="24"/>
        </w:rPr>
        <w:t>Termo de Referência e aprovados pela Fiscalização</w:t>
      </w:r>
      <w:r w:rsidRPr="00400572">
        <w:rPr>
          <w:rFonts w:ascii="Arial" w:hAnsi="Arial" w:cs="Arial"/>
          <w:color w:val="000000" w:themeColor="text1"/>
          <w:szCs w:val="24"/>
        </w:rPr>
        <w:t>.</w:t>
      </w:r>
    </w:p>
    <w:p w14:paraId="49F0555A" w14:textId="1E0EA014" w:rsidR="00AA66F1" w:rsidRPr="00254E7A" w:rsidRDefault="00AA66F1" w:rsidP="00AA66F1">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A Administração deverá rejeitar, no todo ou parte, os serviços ou fornecimento de materiais que estiverem em desacordo com o contrato.</w:t>
      </w:r>
    </w:p>
    <w:p w14:paraId="34381A54" w14:textId="77777777" w:rsidR="00ED65F8" w:rsidRPr="00254E7A" w:rsidRDefault="00ED65F8" w:rsidP="00ED65F8">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10824975" w14:textId="54277868" w:rsidR="00ED65F8" w:rsidRPr="00254E7A" w:rsidRDefault="00ED65F8" w:rsidP="00ED65F8">
      <w:pPr>
        <w:spacing w:after="0" w:line="360" w:lineRule="auto"/>
        <w:ind w:firstLine="851"/>
        <w:jc w:val="both"/>
        <w:rPr>
          <w:rFonts w:ascii="Arial" w:hAnsi="Arial" w:cs="Arial"/>
          <w:szCs w:val="24"/>
        </w:rPr>
      </w:pPr>
      <w:r w:rsidRPr="00254E7A">
        <w:rPr>
          <w:rFonts w:ascii="Arial" w:eastAsiaTheme="minorHAnsi" w:hAnsi="Arial" w:cs="Arial"/>
          <w:szCs w:val="24"/>
          <w:lang w:eastAsia="en-US"/>
        </w:rPr>
        <w:t>Os serviços classificados como pendentes pela FISCALIZAÇÃO só serão posteriormente aprovados e recebidos se todas as circunstâncias levantadas e classificadas como vícios e falhas forem devidamente corrigidas e/ou recompostas.</w:t>
      </w:r>
    </w:p>
    <w:p w14:paraId="0C77AE76" w14:textId="77777777" w:rsidR="00ED65F8" w:rsidRPr="00254E7A" w:rsidRDefault="00ED65F8" w:rsidP="00ED65F8">
      <w:pPr>
        <w:spacing w:after="0" w:line="360" w:lineRule="auto"/>
        <w:ind w:firstLine="851"/>
        <w:jc w:val="both"/>
        <w:rPr>
          <w:rFonts w:ascii="Arial" w:hAnsi="Arial" w:cs="Arial"/>
          <w:szCs w:val="24"/>
        </w:rPr>
      </w:pPr>
      <w:r w:rsidRPr="00254E7A">
        <w:rPr>
          <w:rFonts w:ascii="Arial" w:hAnsi="Arial" w:cs="Arial"/>
          <w:szCs w:val="24"/>
        </w:rPr>
        <w:t>Executado o contrato, o seu objeto será recebido:</w:t>
      </w:r>
    </w:p>
    <w:p w14:paraId="666CA574" w14:textId="0D8D11D6" w:rsidR="00ED65F8" w:rsidRPr="00254E7A" w:rsidRDefault="00ED65F8" w:rsidP="00ED65F8">
      <w:pPr>
        <w:spacing w:after="0" w:line="360" w:lineRule="auto"/>
        <w:ind w:firstLine="851"/>
        <w:jc w:val="both"/>
        <w:rPr>
          <w:rFonts w:ascii="Arial" w:hAnsi="Arial" w:cs="Arial"/>
          <w:szCs w:val="24"/>
        </w:rPr>
      </w:pPr>
      <w:r w:rsidRPr="00254E7A">
        <w:rPr>
          <w:rFonts w:ascii="Arial" w:hAnsi="Arial" w:cs="Arial"/>
          <w:szCs w:val="24"/>
        </w:rPr>
        <w:t>a)</w:t>
      </w:r>
      <w:r w:rsidRPr="00254E7A">
        <w:rPr>
          <w:rFonts w:ascii="Arial" w:hAnsi="Arial" w:cs="Arial"/>
          <w:szCs w:val="24"/>
        </w:rPr>
        <w:tab/>
        <w:t xml:space="preserve">Provisoriamente, pela Fiscalização, mediante termo circunstanciado, assinado pelas partes em até </w:t>
      </w:r>
      <w:r w:rsidR="00D57FB3">
        <w:rPr>
          <w:rFonts w:ascii="Arial" w:hAnsi="Arial" w:cs="Arial"/>
          <w:szCs w:val="24"/>
        </w:rPr>
        <w:t>30</w:t>
      </w:r>
      <w:r w:rsidRPr="00254E7A">
        <w:rPr>
          <w:rFonts w:ascii="Arial" w:hAnsi="Arial" w:cs="Arial"/>
          <w:szCs w:val="24"/>
        </w:rPr>
        <w:t xml:space="preserve"> (</w:t>
      </w:r>
      <w:r w:rsidR="00D57FB3">
        <w:rPr>
          <w:rFonts w:ascii="Arial" w:hAnsi="Arial" w:cs="Arial"/>
          <w:szCs w:val="24"/>
        </w:rPr>
        <w:t>trinta</w:t>
      </w:r>
      <w:r w:rsidRPr="00254E7A">
        <w:rPr>
          <w:rFonts w:ascii="Arial" w:hAnsi="Arial" w:cs="Arial"/>
          <w:szCs w:val="24"/>
        </w:rPr>
        <w:t>) dias da comunicação escrita da Contratada;</w:t>
      </w:r>
    </w:p>
    <w:p w14:paraId="71144302" w14:textId="77777777" w:rsidR="00ED65F8" w:rsidRPr="00254E7A" w:rsidRDefault="00ED65F8" w:rsidP="00ED65F8">
      <w:pPr>
        <w:spacing w:after="0" w:line="360" w:lineRule="auto"/>
        <w:ind w:firstLine="851"/>
        <w:jc w:val="both"/>
        <w:rPr>
          <w:rFonts w:ascii="Arial" w:hAnsi="Arial" w:cs="Arial"/>
          <w:szCs w:val="24"/>
        </w:rPr>
      </w:pPr>
      <w:proofErr w:type="gramStart"/>
      <w:r w:rsidRPr="00254E7A">
        <w:rPr>
          <w:rFonts w:ascii="Arial" w:hAnsi="Arial" w:cs="Arial"/>
          <w:szCs w:val="24"/>
        </w:rPr>
        <w:t>b)</w:t>
      </w:r>
      <w:r w:rsidRPr="00254E7A">
        <w:rPr>
          <w:rFonts w:ascii="Arial" w:hAnsi="Arial" w:cs="Arial"/>
          <w:szCs w:val="24"/>
        </w:rPr>
        <w:tab/>
        <w:t>Definitivamente</w:t>
      </w:r>
      <w:proofErr w:type="gramEnd"/>
      <w:r w:rsidRPr="00254E7A">
        <w:rPr>
          <w:rFonts w:ascii="Arial" w:hAnsi="Arial" w:cs="Arial"/>
          <w:szCs w:val="24"/>
        </w:rPr>
        <w:t>, em período não superior a 90 (noventa) dias, por comissão designada pela administração, mediante termo circunstanciado, após o decurso do prazo de observação, ou vistoria que comprove a adequação do objeto aos termos contratuais.</w:t>
      </w:r>
    </w:p>
    <w:p w14:paraId="263FE6B5" w14:textId="08A7842B" w:rsidR="000A622F" w:rsidRPr="00254E7A" w:rsidRDefault="00ED65F8" w:rsidP="00ED65F8">
      <w:pPr>
        <w:spacing w:after="0" w:line="360" w:lineRule="auto"/>
        <w:ind w:firstLine="851"/>
        <w:jc w:val="both"/>
        <w:rPr>
          <w:rFonts w:ascii="Arial" w:hAnsi="Arial" w:cs="Arial"/>
          <w:szCs w:val="24"/>
        </w:rPr>
      </w:pPr>
      <w:r w:rsidRPr="00254E7A">
        <w:rPr>
          <w:rFonts w:ascii="Arial" w:hAnsi="Arial" w:cs="Arial"/>
          <w:szCs w:val="24"/>
        </w:rPr>
        <w:t>O recebimento provisório ou definitivo não exclui a responsabilidade civil pela solidez e segurança da obra ou do serviço, nem ético-profissional pela perfeita execução do Contrato, dentro dos limites estabelecidos pela lei ou pelo contrato.</w:t>
      </w:r>
    </w:p>
    <w:p w14:paraId="4993F68A" w14:textId="77777777" w:rsidR="00ED65F8" w:rsidRPr="00254E7A" w:rsidRDefault="00ED65F8" w:rsidP="00ED65F8">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 xml:space="preserve">O recebimento provisório transfere para a Administração a responsabilidade civil pela guarda do bem e autoriza a ocupação do mesmo o recebimento definitivo visa a </w:t>
      </w:r>
      <w:r w:rsidRPr="00254E7A">
        <w:rPr>
          <w:rFonts w:ascii="Arial" w:eastAsiaTheme="minorHAnsi" w:hAnsi="Arial" w:cs="Arial"/>
          <w:szCs w:val="24"/>
          <w:lang w:eastAsia="en-US"/>
        </w:rPr>
        <w:lastRenderedPageBreak/>
        <w:t>verificação da qualidade, quantidade e conformidade do material com a proposta e consequente aceitação.</w:t>
      </w:r>
    </w:p>
    <w:p w14:paraId="4C65F4E2" w14:textId="30B0D563" w:rsidR="00ED65F8" w:rsidRPr="00254E7A" w:rsidRDefault="00ED65F8" w:rsidP="00ED65F8">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O Recebimento Definitivo somente será efetuado pela EMAP após: a comprovação pela Contratada de pagamento de todos os impostos, taxas e demais obrigações fiscais incidentes sobre o objeto do contrato; e as correções de eventuais problemas ou imperfeições de execução do objeto contratado. Neste caso, o prazo será de 90 dias a contar da data de recebimento provisório.</w:t>
      </w:r>
    </w:p>
    <w:p w14:paraId="417E1D2A" w14:textId="77777777" w:rsidR="00ED65F8" w:rsidRPr="00254E7A" w:rsidRDefault="00ED65F8" w:rsidP="00ED65F8">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1E319E24" w14:textId="77777777" w:rsidR="00ED65F8" w:rsidRPr="00254E7A" w:rsidRDefault="00ED65F8" w:rsidP="00ED65F8">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Em caso de cumprir o item anterior cabe à autoridade superior apurar a responsabilidade pela irregularidade, sob pena de ser condenada solidariamente.</w:t>
      </w:r>
    </w:p>
    <w:p w14:paraId="708C824C" w14:textId="77777777" w:rsidR="00ED65F8" w:rsidRPr="00254E7A" w:rsidRDefault="00ED65F8" w:rsidP="00ED65F8">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 xml:space="preserve">A Administração deve rejeitar, no todo ou em parte, o serviço ou fornecimento executado em desacordo com o contrato ou sem os desenhos e memoriais descritivos “como construído” (as </w:t>
      </w:r>
      <w:proofErr w:type="spellStart"/>
      <w:r w:rsidRPr="00254E7A">
        <w:rPr>
          <w:rFonts w:ascii="Arial" w:eastAsiaTheme="minorHAnsi" w:hAnsi="Arial" w:cs="Arial"/>
          <w:szCs w:val="24"/>
          <w:lang w:eastAsia="en-US"/>
        </w:rPr>
        <w:t>builts</w:t>
      </w:r>
      <w:proofErr w:type="spellEnd"/>
      <w:r w:rsidRPr="00254E7A">
        <w:rPr>
          <w:rFonts w:ascii="Arial" w:eastAsiaTheme="minorHAnsi" w:hAnsi="Arial" w:cs="Arial"/>
          <w:szCs w:val="24"/>
          <w:lang w:eastAsia="en-US"/>
        </w:rPr>
        <w:t>) e demais documentos (acompanhados de Anotação de Responsabilidade Técnica ou Registro Responsabilidade Técnica) que se fizerem necessários relacionados a execução da obra ou serviço.</w:t>
      </w:r>
    </w:p>
    <w:p w14:paraId="1FB4974B" w14:textId="77777777" w:rsidR="00AA66F1" w:rsidRPr="00254E7A" w:rsidRDefault="00AA66F1" w:rsidP="00AA66F1">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Salvo disposições em contrário constante do edital ou de ato normativo, os ensaios, testes e demais provas exigidas por normas técnicas oficiais, para a boa execução do objeto do contrato, correm por conta do contratado.</w:t>
      </w:r>
    </w:p>
    <w:p w14:paraId="6E1CE92B" w14:textId="77777777" w:rsidR="00AA66F1" w:rsidRPr="00254E7A" w:rsidRDefault="00AA66F1" w:rsidP="00AA66F1">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Quaisquer modificações no decorrer do serviço em questão serão processadas através de Termo Aditivo pertinente, devidamente justificado pela FISCALIZAÇÃO e dentro dos previstos na lei.</w:t>
      </w:r>
    </w:p>
    <w:p w14:paraId="31D4B463" w14:textId="63E01F3A" w:rsidR="00AA66F1" w:rsidRPr="00254E7A" w:rsidRDefault="00AA66F1" w:rsidP="00AA66F1">
      <w:pPr>
        <w:spacing w:line="360" w:lineRule="auto"/>
        <w:ind w:right="102" w:firstLine="851"/>
        <w:contextualSpacing/>
        <w:jc w:val="both"/>
        <w:rPr>
          <w:rFonts w:ascii="Arial" w:eastAsiaTheme="minorHAnsi" w:hAnsi="Arial" w:cs="Arial"/>
          <w:szCs w:val="24"/>
          <w:lang w:eastAsia="en-US"/>
        </w:rPr>
      </w:pPr>
      <w:r w:rsidRPr="00254E7A">
        <w:rPr>
          <w:rFonts w:ascii="Arial" w:eastAsiaTheme="minorHAnsi" w:hAnsi="Arial" w:cs="Arial"/>
          <w:szCs w:val="24"/>
          <w:lang w:eastAsia="en-US"/>
        </w:rPr>
        <w:t>A avaliação de fornecedor, no item qualidade, refletirá sobre a aceitação de cada serviço solicitado.</w:t>
      </w:r>
    </w:p>
    <w:p w14:paraId="26D25CB1" w14:textId="77777777" w:rsidR="00233435" w:rsidRPr="00400572" w:rsidRDefault="00233435" w:rsidP="00233435">
      <w:pPr>
        <w:pStyle w:val="PargrafodaLista"/>
        <w:tabs>
          <w:tab w:val="left" w:pos="5220"/>
        </w:tabs>
        <w:spacing w:after="0" w:line="360" w:lineRule="auto"/>
        <w:ind w:left="0"/>
        <w:jc w:val="both"/>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1BF11D2E" wp14:editId="0BF93BCA">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FB5BFED" w14:textId="2A9B06D9" w:rsidR="00D5759C" w:rsidRPr="00D61664" w:rsidRDefault="00D5759C" w:rsidP="00264C80">
                            <w:pPr>
                              <w:pStyle w:val="Ttulo1"/>
                              <w:numPr>
                                <w:ilvl w:val="0"/>
                                <w:numId w:val="60"/>
                              </w:numPr>
                              <w:tabs>
                                <w:tab w:val="left" w:pos="426"/>
                              </w:tabs>
                              <w:spacing w:before="0" w:line="240" w:lineRule="auto"/>
                              <w:ind w:left="284"/>
                              <w:rPr>
                                <w:rFonts w:ascii="Arial Narrow" w:hAnsi="Arial Narrow"/>
                                <w:color w:val="FFFFFF" w:themeColor="background1"/>
                                <w:sz w:val="24"/>
                                <w:szCs w:val="24"/>
                              </w:rPr>
                            </w:pPr>
                            <w:bookmarkStart w:id="33" w:name="_Toc427228740"/>
                            <w:r w:rsidRPr="00D61664">
                              <w:rPr>
                                <w:rFonts w:ascii="Arial Narrow" w:hAnsi="Arial Narrow"/>
                                <w:color w:val="FFFFFF" w:themeColor="background1"/>
                                <w:sz w:val="24"/>
                                <w:szCs w:val="24"/>
                              </w:rPr>
                              <w:t>VISITA TÉCNICA</w:t>
                            </w:r>
                            <w:bookmarkEnd w:id="33"/>
                          </w:p>
                        </w:txbxContent>
                      </wps:txbx>
                      <wps:bodyPr rot="0" vert="horz" wrap="square" lIns="91440" tIns="45720" rIns="91440" bIns="45720" anchor="t" anchorCtr="0">
                        <a:noAutofit/>
                      </wps:bodyPr>
                    </wps:wsp>
                  </a:graphicData>
                </a:graphic>
              </wp:inline>
            </w:drawing>
          </mc:Choice>
          <mc:Fallback>
            <w:pict>
              <v:shape w14:anchorId="1BF11D2E"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ZFQoQIAAD0FAAAOAAAAZHJzL2Uyb0RvYy54bWysVFFv0zAQfkfiP1h+Z2m6lq7R0ml0G0La&#10;ALHxA662k1g4vmB7TbZfz9nJSo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FtkVChAgAAPQUAAA4AAAAAAAAAAAAAAAAALgIAAGRycy9l&#10;Mm9Eb2MueG1sUEsBAi0AFAAGAAgAAAAhANBd8V3ZAAAABAEAAA8AAAAAAAAAAAAAAAAA+wQAAGRy&#10;cy9kb3ducmV2LnhtbFBLBQYAAAAABAAEAPMAAAABBgAAAAA=&#10;" fillcolor="#1f497d [3215]" stroked="f" strokeweight="1.5pt">
                <v:textbox>
                  <w:txbxContent>
                    <w:p w14:paraId="7FB5BFED" w14:textId="2A9B06D9" w:rsidR="00D5759C" w:rsidRPr="00D61664" w:rsidRDefault="00D5759C" w:rsidP="00264C80">
                      <w:pPr>
                        <w:pStyle w:val="Ttulo1"/>
                        <w:numPr>
                          <w:ilvl w:val="0"/>
                          <w:numId w:val="60"/>
                        </w:numPr>
                        <w:tabs>
                          <w:tab w:val="left" w:pos="426"/>
                        </w:tabs>
                        <w:spacing w:before="0" w:line="240" w:lineRule="auto"/>
                        <w:ind w:left="284"/>
                        <w:rPr>
                          <w:rFonts w:ascii="Arial Narrow" w:hAnsi="Arial Narrow"/>
                          <w:color w:val="FFFFFF" w:themeColor="background1"/>
                          <w:sz w:val="24"/>
                          <w:szCs w:val="24"/>
                        </w:rPr>
                      </w:pPr>
                      <w:bookmarkStart w:id="34" w:name="_Toc427228740"/>
                      <w:r w:rsidRPr="00D61664">
                        <w:rPr>
                          <w:rFonts w:ascii="Arial Narrow" w:hAnsi="Arial Narrow"/>
                          <w:color w:val="FFFFFF" w:themeColor="background1"/>
                          <w:sz w:val="24"/>
                          <w:szCs w:val="24"/>
                        </w:rPr>
                        <w:t>VISITA TÉCNICA</w:t>
                      </w:r>
                      <w:bookmarkEnd w:id="34"/>
                    </w:p>
                  </w:txbxContent>
                </v:textbox>
                <w10:anchorlock/>
              </v:shape>
            </w:pict>
          </mc:Fallback>
        </mc:AlternateContent>
      </w:r>
    </w:p>
    <w:p w14:paraId="6F3AB309" w14:textId="77777777" w:rsidR="00233435" w:rsidRPr="00400572" w:rsidRDefault="00233435" w:rsidP="00233435">
      <w:pPr>
        <w:spacing w:after="0" w:line="360" w:lineRule="auto"/>
        <w:ind w:left="720"/>
        <w:jc w:val="both"/>
        <w:rPr>
          <w:rFonts w:ascii="Arial" w:hAnsi="Arial" w:cs="Arial"/>
          <w:sz w:val="24"/>
          <w:szCs w:val="24"/>
        </w:rPr>
      </w:pPr>
    </w:p>
    <w:p w14:paraId="39F35E13" w14:textId="77777777" w:rsidR="00233435" w:rsidRPr="00400572" w:rsidRDefault="00233435" w:rsidP="00233435">
      <w:pPr>
        <w:tabs>
          <w:tab w:val="left" w:pos="851"/>
        </w:tabs>
        <w:spacing w:after="0" w:line="360" w:lineRule="auto"/>
        <w:jc w:val="both"/>
        <w:rPr>
          <w:rFonts w:ascii="Arial" w:hAnsi="Arial" w:cs="Arial"/>
          <w:szCs w:val="24"/>
        </w:rPr>
      </w:pPr>
      <w:r w:rsidRPr="00400572">
        <w:rPr>
          <w:rFonts w:ascii="Arial" w:hAnsi="Arial" w:cs="Arial"/>
          <w:szCs w:val="24"/>
        </w:rPr>
        <w:tab/>
        <w:t>O licitante poderá vistoriar o local onde será executada os serviços objeto deste Termo para inteirar-se das condições e graus de dificuldades existentes, até o segundo dia útil anterior ao da apresentação das propostas, observando os feriados nacionais, estaduais e municipais.</w:t>
      </w:r>
    </w:p>
    <w:p w14:paraId="486CD7D8" w14:textId="3578C1C7" w:rsidR="00233435" w:rsidRPr="00400572" w:rsidRDefault="00233435" w:rsidP="00233435">
      <w:pPr>
        <w:tabs>
          <w:tab w:val="left" w:pos="851"/>
        </w:tabs>
        <w:spacing w:after="0" w:line="360" w:lineRule="auto"/>
        <w:jc w:val="both"/>
        <w:rPr>
          <w:rFonts w:ascii="Arial" w:hAnsi="Arial" w:cs="Arial"/>
          <w:szCs w:val="24"/>
        </w:rPr>
      </w:pPr>
      <w:r w:rsidRPr="00400572">
        <w:rPr>
          <w:rFonts w:ascii="Arial" w:hAnsi="Arial" w:cs="Arial"/>
          <w:szCs w:val="24"/>
        </w:rPr>
        <w:lastRenderedPageBreak/>
        <w:tab/>
        <w:t>A visita técnica deverá ser realizada na Sede da Empresa Maranhense de Adminis</w:t>
      </w:r>
      <w:r w:rsidR="00C730F8">
        <w:rPr>
          <w:rFonts w:ascii="Arial" w:hAnsi="Arial" w:cs="Arial"/>
          <w:szCs w:val="24"/>
        </w:rPr>
        <w:t xml:space="preserve">tração Portuária, localizada </w:t>
      </w:r>
      <w:r w:rsidRPr="00400572">
        <w:rPr>
          <w:rFonts w:ascii="Arial" w:hAnsi="Arial" w:cs="Arial"/>
          <w:szCs w:val="24"/>
        </w:rPr>
        <w:t xml:space="preserve">Av. dos Portugueses, s/n, </w:t>
      </w:r>
      <w:proofErr w:type="spellStart"/>
      <w:r w:rsidRPr="00400572">
        <w:rPr>
          <w:rFonts w:ascii="Arial" w:hAnsi="Arial" w:cs="Arial"/>
          <w:szCs w:val="24"/>
        </w:rPr>
        <w:t>Cep</w:t>
      </w:r>
      <w:proofErr w:type="spellEnd"/>
      <w:r w:rsidRPr="00400572">
        <w:rPr>
          <w:rFonts w:ascii="Arial" w:hAnsi="Arial" w:cs="Arial"/>
          <w:szCs w:val="24"/>
        </w:rPr>
        <w:t>: 65085-370, Porto do Itaqui em São Luís - MA.</w:t>
      </w:r>
    </w:p>
    <w:p w14:paraId="12A14440" w14:textId="0A2AD49C" w:rsidR="00233435" w:rsidRPr="00400572" w:rsidRDefault="00233435" w:rsidP="00233435">
      <w:pPr>
        <w:pStyle w:val="PargrafodaLista"/>
        <w:tabs>
          <w:tab w:val="left" w:pos="851"/>
        </w:tabs>
        <w:spacing w:after="0" w:line="360" w:lineRule="auto"/>
        <w:ind w:left="0"/>
        <w:jc w:val="both"/>
        <w:rPr>
          <w:rFonts w:ascii="Arial" w:hAnsi="Arial" w:cs="Arial"/>
          <w:szCs w:val="24"/>
        </w:rPr>
      </w:pPr>
      <w:r w:rsidRPr="00400572">
        <w:rPr>
          <w:rFonts w:ascii="Arial" w:hAnsi="Arial" w:cs="Arial"/>
          <w:szCs w:val="24"/>
        </w:rPr>
        <w:tab/>
        <w:t xml:space="preserve">A visita técnica resume-se a conhecer o local onde será executada os serviços. Dúvidas relativas aos documentos e seus anexos devem ser enviadas ao e-mail da </w:t>
      </w:r>
      <w:r w:rsidRPr="004942F4">
        <w:rPr>
          <w:rFonts w:ascii="Arial" w:hAnsi="Arial" w:cs="Arial"/>
          <w:szCs w:val="24"/>
        </w:rPr>
        <w:t>csl@emap.ma.gov.br</w:t>
      </w:r>
      <w:r w:rsidRPr="00400572">
        <w:rPr>
          <w:rFonts w:ascii="Arial" w:hAnsi="Arial" w:cs="Arial"/>
          <w:szCs w:val="24"/>
        </w:rPr>
        <w:t xml:space="preserve"> para que seja respondida pela equipe técnica e posteriormente divulgada a resposta de modo a garantir a isonomia da disputa. </w:t>
      </w:r>
    </w:p>
    <w:p w14:paraId="4FC4095D" w14:textId="77777777" w:rsidR="00233435" w:rsidRPr="00400572" w:rsidRDefault="00233435" w:rsidP="00233435">
      <w:pPr>
        <w:tabs>
          <w:tab w:val="left" w:pos="851"/>
        </w:tabs>
        <w:spacing w:after="0" w:line="360" w:lineRule="auto"/>
        <w:jc w:val="both"/>
        <w:rPr>
          <w:rFonts w:ascii="Arial" w:hAnsi="Arial" w:cs="Arial"/>
          <w:szCs w:val="24"/>
        </w:rPr>
      </w:pPr>
      <w:r w:rsidRPr="00400572">
        <w:rPr>
          <w:rFonts w:ascii="Arial" w:hAnsi="Arial" w:cs="Arial"/>
          <w:szCs w:val="24"/>
        </w:rPr>
        <w:tab/>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2EA824E1" w14:textId="18C0162D" w:rsidR="00233435" w:rsidRPr="00400572" w:rsidRDefault="00233435" w:rsidP="00233435">
      <w:pPr>
        <w:tabs>
          <w:tab w:val="left" w:pos="851"/>
        </w:tabs>
        <w:spacing w:after="0" w:line="360" w:lineRule="auto"/>
        <w:jc w:val="both"/>
        <w:rPr>
          <w:rFonts w:ascii="Arial" w:hAnsi="Arial" w:cs="Arial"/>
          <w:szCs w:val="24"/>
        </w:rPr>
      </w:pPr>
      <w:r w:rsidRPr="00400572">
        <w:rPr>
          <w:rFonts w:ascii="Arial" w:hAnsi="Arial" w:cs="Arial"/>
          <w:szCs w:val="24"/>
        </w:rPr>
        <w:tab/>
        <w:t xml:space="preserve">A visita técnica será previamente agendada pela licitante. A EMAP coloca-se à disposição para agendamento de visitas ao local de execução dos serviços, o qual deverá ser previamente solicitado pelo e-mail </w:t>
      </w:r>
      <w:r w:rsidRPr="004942F4">
        <w:rPr>
          <w:rFonts w:ascii="Arial" w:hAnsi="Arial" w:cs="Arial"/>
          <w:szCs w:val="24"/>
        </w:rPr>
        <w:t>copro@emap.ma.gov.br</w:t>
      </w:r>
      <w:r w:rsidRPr="00400572">
        <w:rPr>
          <w:rFonts w:ascii="Arial" w:hAnsi="Arial" w:cs="Arial"/>
          <w:szCs w:val="24"/>
        </w:rPr>
        <w:t xml:space="preserve"> das 09 às 16 horas, contendo o nome completo da empresa, CNPJ, </w:t>
      </w:r>
      <w:proofErr w:type="gramStart"/>
      <w:r w:rsidRPr="00400572">
        <w:rPr>
          <w:rFonts w:ascii="Arial" w:hAnsi="Arial" w:cs="Arial"/>
          <w:szCs w:val="24"/>
        </w:rPr>
        <w:t>o(</w:t>
      </w:r>
      <w:proofErr w:type="gramEnd"/>
      <w:r w:rsidRPr="00400572">
        <w:rPr>
          <w:rFonts w:ascii="Arial" w:hAnsi="Arial" w:cs="Arial"/>
          <w:szCs w:val="24"/>
        </w:rPr>
        <w:t>s) nome(s) completo(s) do(s) profissional(</w:t>
      </w:r>
      <w:proofErr w:type="spellStart"/>
      <w:r w:rsidRPr="00400572">
        <w:rPr>
          <w:rFonts w:ascii="Arial" w:hAnsi="Arial" w:cs="Arial"/>
          <w:szCs w:val="24"/>
        </w:rPr>
        <w:t>is</w:t>
      </w:r>
      <w:proofErr w:type="spellEnd"/>
      <w:r w:rsidRPr="00400572">
        <w:rPr>
          <w:rFonts w:ascii="Arial" w:hAnsi="Arial" w:cs="Arial"/>
          <w:szCs w:val="24"/>
        </w:rPr>
        <w:t xml:space="preserve">) que realizarão a visita técnica e cópia do documento RG e CPF. Dúvidas </w:t>
      </w:r>
      <w:r w:rsidR="006A0DC9" w:rsidRPr="00400572">
        <w:rPr>
          <w:rFonts w:ascii="Arial" w:hAnsi="Arial" w:cs="Arial"/>
          <w:szCs w:val="24"/>
        </w:rPr>
        <w:t xml:space="preserve">relacionadas à visita técnica </w:t>
      </w:r>
      <w:r w:rsidRPr="00400572">
        <w:rPr>
          <w:rFonts w:ascii="Arial" w:hAnsi="Arial" w:cs="Arial"/>
          <w:szCs w:val="24"/>
        </w:rPr>
        <w:t xml:space="preserve">poderão ser tiradas pelo telefone (98) 3216 </w:t>
      </w:r>
      <w:r w:rsidR="006A0DC9" w:rsidRPr="00400572">
        <w:rPr>
          <w:rFonts w:ascii="Arial" w:hAnsi="Arial" w:cs="Arial"/>
          <w:szCs w:val="24"/>
        </w:rPr>
        <w:t>6037</w:t>
      </w:r>
      <w:r w:rsidRPr="00400572">
        <w:rPr>
          <w:rFonts w:ascii="Arial" w:hAnsi="Arial" w:cs="Arial"/>
          <w:szCs w:val="24"/>
        </w:rPr>
        <w:t>.</w:t>
      </w:r>
    </w:p>
    <w:p w14:paraId="039B9B64" w14:textId="77777777" w:rsidR="00233435" w:rsidRPr="00400572" w:rsidRDefault="00233435" w:rsidP="00233435">
      <w:pPr>
        <w:tabs>
          <w:tab w:val="left" w:pos="851"/>
        </w:tabs>
        <w:spacing w:after="0" w:line="360" w:lineRule="auto"/>
        <w:jc w:val="both"/>
        <w:rPr>
          <w:rFonts w:ascii="Arial" w:hAnsi="Arial" w:cs="Arial"/>
          <w:szCs w:val="24"/>
        </w:rPr>
      </w:pPr>
      <w:r w:rsidRPr="00400572">
        <w:rPr>
          <w:rFonts w:ascii="Arial" w:hAnsi="Arial" w:cs="Arial"/>
          <w:szCs w:val="24"/>
        </w:rPr>
        <w:tab/>
        <w:t>A visita técnica tem como objetivo a análise do local em que serão realizados os serviços, para conhecimento de peculiaridades que possam vir a influenciar nos preços ofertados pelos licitantes.</w:t>
      </w:r>
    </w:p>
    <w:p w14:paraId="03A50208" w14:textId="77777777" w:rsidR="00233435" w:rsidRPr="00400572" w:rsidRDefault="00233435" w:rsidP="00233435">
      <w:pPr>
        <w:tabs>
          <w:tab w:val="left" w:pos="851"/>
        </w:tabs>
        <w:spacing w:after="0" w:line="360" w:lineRule="auto"/>
        <w:jc w:val="both"/>
        <w:rPr>
          <w:rFonts w:ascii="Arial" w:hAnsi="Arial" w:cs="Arial"/>
          <w:szCs w:val="24"/>
        </w:rPr>
      </w:pPr>
      <w:r w:rsidRPr="00400572">
        <w:rPr>
          <w:rFonts w:ascii="Arial" w:hAnsi="Arial" w:cs="Arial"/>
          <w:szCs w:val="24"/>
        </w:rPr>
        <w:tab/>
        <w:t>A visita técnica será acompanhada por representante da EMAP, designado para esse fim, o qual visará à declaração comprobatória da vistoria efetuada.</w:t>
      </w:r>
    </w:p>
    <w:p w14:paraId="6C4B90F2" w14:textId="77777777" w:rsidR="00233435" w:rsidRPr="00400572" w:rsidRDefault="00233435" w:rsidP="00233435">
      <w:pPr>
        <w:tabs>
          <w:tab w:val="left" w:pos="851"/>
        </w:tabs>
        <w:spacing w:after="0" w:line="360" w:lineRule="auto"/>
        <w:jc w:val="both"/>
        <w:rPr>
          <w:rFonts w:ascii="Arial" w:hAnsi="Arial" w:cs="Arial"/>
          <w:szCs w:val="24"/>
        </w:rPr>
      </w:pPr>
      <w:r w:rsidRPr="00400572">
        <w:rPr>
          <w:rFonts w:ascii="Arial" w:hAnsi="Arial" w:cs="Arial"/>
          <w:szCs w:val="24"/>
        </w:rPr>
        <w:tab/>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2A047BEB" w14:textId="77777777" w:rsidR="00233435" w:rsidRPr="00400572" w:rsidRDefault="00233435" w:rsidP="00233435">
      <w:pPr>
        <w:spacing w:after="0" w:line="360" w:lineRule="auto"/>
        <w:rPr>
          <w:rFonts w:ascii="Arial" w:hAnsi="Arial" w:cs="Arial"/>
          <w:sz w:val="24"/>
          <w:szCs w:val="24"/>
        </w:rPr>
      </w:pPr>
    </w:p>
    <w:p w14:paraId="09129E59" w14:textId="77777777" w:rsidR="00233435" w:rsidRPr="00400572" w:rsidRDefault="00233435" w:rsidP="00233435">
      <w:pPr>
        <w:spacing w:after="0" w:line="360" w:lineRule="auto"/>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73777232" wp14:editId="4864E2BF">
                <wp:extent cx="5759450" cy="311150"/>
                <wp:effectExtent l="38100" t="57150" r="50800" b="50800"/>
                <wp:docPr id="2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90ED37" w14:textId="394F88F0" w:rsidR="00D5759C" w:rsidRPr="00D61664" w:rsidRDefault="00D5759C" w:rsidP="00264C80">
                            <w:pPr>
                              <w:pStyle w:val="Ttulo1"/>
                              <w:numPr>
                                <w:ilvl w:val="0"/>
                                <w:numId w:val="61"/>
                              </w:numPr>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PAGAMENTO</w:t>
                            </w:r>
                          </w:p>
                        </w:txbxContent>
                      </wps:txbx>
                      <wps:bodyPr rot="0" vert="horz" wrap="square" lIns="91440" tIns="45720" rIns="91440" bIns="45720" anchor="t" anchorCtr="0">
                        <a:noAutofit/>
                      </wps:bodyPr>
                    </wps:wsp>
                  </a:graphicData>
                </a:graphic>
              </wp:inline>
            </w:drawing>
          </mc:Choice>
          <mc:Fallback>
            <w:pict>
              <v:shape w14:anchorId="73777232"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N1dogIAAD4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rcN1dogIAAD4FAAAOAAAAAAAAAAAAAAAAAC4CAABkcnMv&#10;ZTJvRG9jLnhtbFBLAQItABQABgAIAAAAIQDQXfFd2QAAAAQBAAAPAAAAAAAAAAAAAAAAAPwEAABk&#10;cnMvZG93bnJldi54bWxQSwUGAAAAAAQABADzAAAAAgYAAAAA&#10;" fillcolor="#1f497d [3215]" stroked="f" strokeweight="1.5pt">
                <v:textbox>
                  <w:txbxContent>
                    <w:p w14:paraId="7A90ED37" w14:textId="394F88F0" w:rsidR="00D5759C" w:rsidRPr="00D61664" w:rsidRDefault="00D5759C" w:rsidP="00264C80">
                      <w:pPr>
                        <w:pStyle w:val="Ttulo1"/>
                        <w:numPr>
                          <w:ilvl w:val="0"/>
                          <w:numId w:val="61"/>
                        </w:numPr>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PAGAMENTO</w:t>
                      </w:r>
                    </w:p>
                  </w:txbxContent>
                </v:textbox>
                <w10:anchorlock/>
              </v:shape>
            </w:pict>
          </mc:Fallback>
        </mc:AlternateContent>
      </w:r>
    </w:p>
    <w:p w14:paraId="2A5163BF" w14:textId="77777777" w:rsidR="00233435" w:rsidRPr="00400572" w:rsidRDefault="00233435" w:rsidP="00233435">
      <w:pPr>
        <w:spacing w:after="0" w:line="360" w:lineRule="auto"/>
        <w:rPr>
          <w:rFonts w:ascii="Arial" w:hAnsi="Arial" w:cs="Arial"/>
          <w:sz w:val="24"/>
          <w:szCs w:val="24"/>
        </w:rPr>
      </w:pPr>
    </w:p>
    <w:p w14:paraId="03235871" w14:textId="7E049427" w:rsidR="00D03E1C" w:rsidRPr="00400572" w:rsidRDefault="00D03E1C" w:rsidP="00C87106">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O pagamento se dará mensalmente, sendo auferido conforme critério de medição anexo a este Termo de Referência.</w:t>
      </w:r>
    </w:p>
    <w:p w14:paraId="0F6C5EB2" w14:textId="77777777" w:rsidR="00233435" w:rsidRPr="00400572" w:rsidRDefault="00233435" w:rsidP="00C87106">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lastRenderedPageBreak/>
        <w:t>A EMAP, no pagamento de obrigações pecuniárias decorrentes de contrato, deve obedecer à estrita ordem cronológica das datas da exigibilidade dos créditos.</w:t>
      </w:r>
    </w:p>
    <w:p w14:paraId="2B6B78B3" w14:textId="2E863C31" w:rsidR="00C87106" w:rsidRPr="00400572" w:rsidRDefault="00233435" w:rsidP="00C87106">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A nota fiscal só poderá ser emitida após análise e aprovação do Boletim de Medição pela FISCALIZAÇÃO, e autorização da PRESIDÊNCIA da EMAP, sendo seu pagamento efetuado no prazo de 30 (trinta) dias após o recebimento da Nota Fiscal acompanhada de toda a documentação necessária, conforme parágrafo 4º deste item.</w:t>
      </w:r>
    </w:p>
    <w:p w14:paraId="79D133D1" w14:textId="77777777" w:rsidR="00C87106" w:rsidRPr="00400572" w:rsidRDefault="00233435" w:rsidP="00C87106">
      <w:pPr>
        <w:spacing w:line="360" w:lineRule="auto"/>
        <w:ind w:firstLine="851"/>
        <w:contextualSpacing/>
        <w:jc w:val="both"/>
        <w:rPr>
          <w:rFonts w:ascii="Arial" w:eastAsia="Calibri" w:hAnsi="Arial" w:cs="Arial"/>
          <w:bCs/>
          <w:lang w:eastAsia="en-US"/>
        </w:rPr>
      </w:pPr>
      <w:r w:rsidRPr="00400572">
        <w:rPr>
          <w:rFonts w:ascii="Arial" w:eastAsia="Calibri" w:hAnsi="Arial" w:cs="Arial"/>
          <w:bCs/>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0F056D4A" w14:textId="69BDD4DB" w:rsidR="00233435" w:rsidRPr="00400572" w:rsidRDefault="00233435" w:rsidP="00C87106">
      <w:pPr>
        <w:spacing w:line="360" w:lineRule="auto"/>
        <w:ind w:firstLine="851"/>
        <w:contextualSpacing/>
        <w:jc w:val="both"/>
        <w:rPr>
          <w:rFonts w:ascii="Arial" w:eastAsia="Calibri" w:hAnsi="Arial" w:cs="Arial"/>
          <w:bCs/>
          <w:lang w:eastAsia="en-US"/>
        </w:rPr>
      </w:pPr>
      <w:r w:rsidRPr="00400572">
        <w:rPr>
          <w:rFonts w:ascii="Arial" w:eastAsia="Calibri" w:hAnsi="Arial" w:cs="Arial"/>
          <w:bCs/>
          <w:lang w:eastAsia="en-US"/>
        </w:rPr>
        <w:t>O pagamento da medição estará condicionado à verificação do Cadastro Estadual de Inadimplentes - CEI, conforme Lei Estadual Nº 6.690 de 11 de julho de 1996 e da apresentação das seguintes certidões:</w:t>
      </w:r>
    </w:p>
    <w:p w14:paraId="5E3E67B4"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Carta de Solicitação de Pagamento oriunda do fornecedor;</w:t>
      </w:r>
    </w:p>
    <w:p w14:paraId="1B1D4A98"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Prova de regularidade relativa ao Fundo de Garantia por Tempo de Serviço (FGTS);</w:t>
      </w:r>
    </w:p>
    <w:p w14:paraId="4DC379C4"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Certidão negativa de débitos relativos a Créditos Tributários Federais e à Dívida Ativa da União;</w:t>
      </w:r>
    </w:p>
    <w:p w14:paraId="5F233828"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Prova de regularidade fiscal para com a Fazenda Estadual;</w:t>
      </w:r>
    </w:p>
    <w:p w14:paraId="652E3C35"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Prova de regularidade fiscal para com a Fazenda Municipal;</w:t>
      </w:r>
    </w:p>
    <w:p w14:paraId="39C8A9C0"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Certidão Negativa de Débitos Trabalhistas (CNDT);</w:t>
      </w:r>
    </w:p>
    <w:p w14:paraId="62250530"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Comprovante de Recolhimento do INSS e a declaração do valor devido conforme GEFIP.</w:t>
      </w:r>
    </w:p>
    <w:p w14:paraId="4144E57E"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Comprovante de Recolhimento do FGTS e a declaração do valor devido conforme SEFIP.</w:t>
      </w:r>
    </w:p>
    <w:p w14:paraId="0B24F190"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Folha de pagamento de pessoal e contracheques assinados ou comprovante bancários de pagamento de pessoal.</w:t>
      </w:r>
    </w:p>
    <w:p w14:paraId="2353CC2C" w14:textId="77777777" w:rsidR="00233435" w:rsidRPr="00400572" w:rsidRDefault="00233435" w:rsidP="00264C80">
      <w:pPr>
        <w:pStyle w:val="Corpodetexto"/>
        <w:numPr>
          <w:ilvl w:val="0"/>
          <w:numId w:val="30"/>
        </w:numPr>
        <w:tabs>
          <w:tab w:val="left" w:pos="851"/>
          <w:tab w:val="left" w:pos="1134"/>
        </w:tabs>
        <w:spacing w:after="0" w:line="360" w:lineRule="auto"/>
        <w:jc w:val="both"/>
        <w:rPr>
          <w:rFonts w:ascii="Arial" w:eastAsia="Calibri" w:hAnsi="Arial" w:cs="Arial"/>
          <w:bCs/>
          <w:sz w:val="22"/>
          <w:lang w:eastAsia="en-US"/>
        </w:rPr>
      </w:pPr>
      <w:r w:rsidRPr="00400572">
        <w:rPr>
          <w:rFonts w:ascii="Arial" w:eastAsia="Calibri" w:hAnsi="Arial" w:cs="Arial"/>
          <w:bCs/>
          <w:sz w:val="22"/>
          <w:lang w:eastAsia="en-US"/>
        </w:rPr>
        <w:t>Resumo da folha de frequência de pessoal.</w:t>
      </w:r>
    </w:p>
    <w:p w14:paraId="60CC89ED" w14:textId="77777777" w:rsidR="00233435" w:rsidRPr="00400572" w:rsidRDefault="00233435" w:rsidP="00233435">
      <w:pPr>
        <w:pStyle w:val="Corpodetexto"/>
        <w:tabs>
          <w:tab w:val="left" w:pos="851"/>
          <w:tab w:val="left" w:pos="1134"/>
        </w:tabs>
        <w:spacing w:after="0" w:line="360" w:lineRule="auto"/>
        <w:ind w:left="1571"/>
        <w:jc w:val="both"/>
        <w:rPr>
          <w:rFonts w:ascii="Arial" w:eastAsia="Calibri" w:hAnsi="Arial" w:cs="Arial"/>
          <w:bCs/>
          <w:sz w:val="22"/>
          <w:lang w:eastAsia="en-US"/>
        </w:rPr>
      </w:pPr>
    </w:p>
    <w:p w14:paraId="117CFDA1" w14:textId="77777777" w:rsidR="00C87106" w:rsidRPr="00400572" w:rsidRDefault="00233435" w:rsidP="00C87106">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 xml:space="preserve">Para fins de emissão de Carta de Solicitação de Pagamento e Nota Fiscal informa-se que deve ser emitida em nome da Empresa Maranhense de Administração Portuária – </w:t>
      </w:r>
      <w:r w:rsidRPr="00400572">
        <w:rPr>
          <w:rFonts w:ascii="Arial" w:eastAsia="Calibri" w:hAnsi="Arial" w:cs="Arial"/>
          <w:bCs/>
          <w:szCs w:val="24"/>
          <w:lang w:eastAsia="en-US"/>
        </w:rPr>
        <w:lastRenderedPageBreak/>
        <w:t xml:space="preserve">EMAP, CNPJ sob o nº 03.650.060/0001-48, com o seguinte endereço: Av. dos Portugueses, s/n, </w:t>
      </w:r>
      <w:proofErr w:type="spellStart"/>
      <w:r w:rsidRPr="00400572">
        <w:rPr>
          <w:rFonts w:ascii="Arial" w:eastAsia="Calibri" w:hAnsi="Arial" w:cs="Arial"/>
          <w:bCs/>
          <w:szCs w:val="24"/>
          <w:lang w:eastAsia="en-US"/>
        </w:rPr>
        <w:t>Cep</w:t>
      </w:r>
      <w:proofErr w:type="spellEnd"/>
      <w:r w:rsidRPr="00400572">
        <w:rPr>
          <w:rFonts w:ascii="Arial" w:eastAsia="Calibri" w:hAnsi="Arial" w:cs="Arial"/>
          <w:bCs/>
          <w:szCs w:val="24"/>
          <w:lang w:eastAsia="en-US"/>
        </w:rPr>
        <w:t>: 65085-370, Porto do Itaqui em São Luís - MA.</w:t>
      </w:r>
    </w:p>
    <w:p w14:paraId="64442C3A" w14:textId="031AC97B" w:rsidR="00233435" w:rsidRDefault="00233435" w:rsidP="00C87106">
      <w:pPr>
        <w:spacing w:line="360" w:lineRule="auto"/>
        <w:ind w:firstLine="851"/>
        <w:contextualSpacing/>
        <w:jc w:val="both"/>
        <w:rPr>
          <w:rFonts w:ascii="Arial" w:eastAsia="Calibri" w:hAnsi="Arial" w:cs="Arial"/>
          <w:bCs/>
          <w:lang w:eastAsia="en-US"/>
        </w:rPr>
      </w:pPr>
      <w:r w:rsidRPr="00400572">
        <w:rPr>
          <w:rFonts w:ascii="Arial" w:eastAsia="Calibri" w:hAnsi="Arial" w:cs="Arial"/>
          <w:bCs/>
          <w:lang w:eastAsia="en-US"/>
        </w:rPr>
        <w:t>O pagamento das medições dos serviços estará condicionado além das observações anteriores, à análise e aprovação da Fiscalização dos serviços realizados pela Contratada.</w:t>
      </w:r>
    </w:p>
    <w:p w14:paraId="1652E9F1" w14:textId="3A4480AD" w:rsidR="00DB1D27" w:rsidRPr="0052553B" w:rsidRDefault="00DB1D27" w:rsidP="00C87106">
      <w:pPr>
        <w:spacing w:line="360" w:lineRule="auto"/>
        <w:ind w:firstLine="851"/>
        <w:contextualSpacing/>
        <w:jc w:val="both"/>
        <w:rPr>
          <w:rFonts w:ascii="Arial" w:eastAsia="Calibri" w:hAnsi="Arial" w:cs="Arial"/>
          <w:bCs/>
          <w:szCs w:val="24"/>
          <w:lang w:eastAsia="en-US"/>
        </w:rPr>
      </w:pPr>
      <w:r w:rsidRPr="0052553B">
        <w:rPr>
          <w:rFonts w:ascii="Arial" w:eastAsia="Calibri" w:hAnsi="Arial" w:cs="Arial"/>
          <w:bCs/>
          <w:lang w:eastAsia="en-US"/>
        </w:rPr>
        <w:t>A documentação necessária ao pagamento deverá ser entregue dentro do prazo estipulado pela EMAP, estando a contratada sujeita a penalidades em caso de descumprimento dos prazos.</w:t>
      </w:r>
    </w:p>
    <w:p w14:paraId="26618E2E" w14:textId="77777777" w:rsidR="00233435" w:rsidRPr="00400572" w:rsidRDefault="00233435" w:rsidP="00233435">
      <w:pPr>
        <w:spacing w:after="0" w:line="360" w:lineRule="auto"/>
        <w:rPr>
          <w:rFonts w:ascii="Arial" w:hAnsi="Arial" w:cs="Arial"/>
          <w:sz w:val="24"/>
          <w:szCs w:val="24"/>
        </w:rPr>
      </w:pPr>
    </w:p>
    <w:p w14:paraId="07983DC7" w14:textId="77777777" w:rsidR="00233435" w:rsidRPr="00400572" w:rsidRDefault="00233435" w:rsidP="00233435">
      <w:pPr>
        <w:spacing w:after="0" w:line="360" w:lineRule="auto"/>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615B9985" wp14:editId="121D5EE2">
                <wp:extent cx="5759450" cy="311150"/>
                <wp:effectExtent l="38100" t="57150" r="50800" b="50800"/>
                <wp:docPr id="2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4E95C94" w14:textId="7258B468" w:rsidR="00D5759C" w:rsidRPr="00D61664" w:rsidRDefault="00D5759C" w:rsidP="00264C80">
                            <w:pPr>
                              <w:pStyle w:val="Ttulo1"/>
                              <w:numPr>
                                <w:ilvl w:val="0"/>
                                <w:numId w:val="62"/>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SUBCONTRATAÇÃO</w:t>
                            </w:r>
                          </w:p>
                        </w:txbxContent>
                      </wps:txbx>
                      <wps:bodyPr rot="0" vert="horz" wrap="square" lIns="91440" tIns="45720" rIns="91440" bIns="45720" anchor="t" anchorCtr="0">
                        <a:noAutofit/>
                      </wps:bodyPr>
                    </wps:wsp>
                  </a:graphicData>
                </a:graphic>
              </wp:inline>
            </w:drawing>
          </mc:Choice>
          <mc:Fallback>
            <w:pict>
              <v:shape w14:anchorId="615B9985"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gKlogIAAD4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XFgKlogIAAD4FAAAOAAAAAAAAAAAAAAAAAC4CAABkcnMv&#10;ZTJvRG9jLnhtbFBLAQItABQABgAIAAAAIQDQXfFd2QAAAAQBAAAPAAAAAAAAAAAAAAAAAPwEAABk&#10;cnMvZG93bnJldi54bWxQSwUGAAAAAAQABADzAAAAAgYAAAAA&#10;" fillcolor="#1f497d [3215]" stroked="f" strokeweight="1.5pt">
                <v:textbox>
                  <w:txbxContent>
                    <w:p w14:paraId="24E95C94" w14:textId="7258B468" w:rsidR="00D5759C" w:rsidRPr="00D61664" w:rsidRDefault="00D5759C" w:rsidP="00264C80">
                      <w:pPr>
                        <w:pStyle w:val="Ttulo1"/>
                        <w:numPr>
                          <w:ilvl w:val="0"/>
                          <w:numId w:val="62"/>
                        </w:numPr>
                        <w:tabs>
                          <w:tab w:val="left" w:pos="426"/>
                        </w:tabs>
                        <w:spacing w:before="0" w:line="240" w:lineRule="auto"/>
                        <w:ind w:left="284"/>
                        <w:rPr>
                          <w:rFonts w:ascii="Arial Narrow" w:hAnsi="Arial Narrow"/>
                          <w:color w:val="FFFFFF" w:themeColor="background1"/>
                          <w:sz w:val="24"/>
                          <w:szCs w:val="24"/>
                        </w:rPr>
                      </w:pPr>
                      <w:r>
                        <w:rPr>
                          <w:rFonts w:ascii="Arial Narrow" w:hAnsi="Arial Narrow"/>
                          <w:color w:val="FFFFFF" w:themeColor="background1"/>
                          <w:sz w:val="24"/>
                          <w:szCs w:val="24"/>
                        </w:rPr>
                        <w:t>SUBCONTRATAÇÃO</w:t>
                      </w:r>
                    </w:p>
                  </w:txbxContent>
                </v:textbox>
                <w10:anchorlock/>
              </v:shape>
            </w:pict>
          </mc:Fallback>
        </mc:AlternateContent>
      </w:r>
    </w:p>
    <w:p w14:paraId="76869E35" w14:textId="77777777" w:rsidR="00233435" w:rsidRPr="00400572" w:rsidRDefault="00233435" w:rsidP="00233435">
      <w:pPr>
        <w:spacing w:after="0" w:line="360" w:lineRule="auto"/>
        <w:rPr>
          <w:rFonts w:ascii="Arial" w:hAnsi="Arial" w:cs="Arial"/>
          <w:sz w:val="24"/>
          <w:szCs w:val="24"/>
        </w:rPr>
      </w:pPr>
    </w:p>
    <w:p w14:paraId="17637FB7" w14:textId="1137CA0B" w:rsidR="00550ED9" w:rsidRPr="00400572" w:rsidRDefault="00233435" w:rsidP="002C2D0C">
      <w:pPr>
        <w:spacing w:line="360" w:lineRule="auto"/>
        <w:ind w:firstLine="851"/>
        <w:contextualSpacing/>
        <w:jc w:val="both"/>
        <w:rPr>
          <w:rFonts w:ascii="Arial" w:eastAsia="Calibri" w:hAnsi="Arial" w:cs="Arial"/>
          <w:bCs/>
          <w:szCs w:val="24"/>
          <w:lang w:eastAsia="en-US"/>
        </w:rPr>
      </w:pPr>
      <w:r w:rsidRPr="00400572">
        <w:rPr>
          <w:rFonts w:ascii="Arial" w:hAnsi="Arial" w:cs="Arial"/>
          <w:bCs/>
        </w:rPr>
        <w:tab/>
      </w:r>
      <w:r w:rsidR="00550ED9" w:rsidRPr="0052553B">
        <w:rPr>
          <w:rFonts w:ascii="Arial" w:eastAsia="Calibri" w:hAnsi="Arial" w:cs="Arial"/>
          <w:bCs/>
          <w:szCs w:val="24"/>
          <w:lang w:eastAsia="en-US"/>
        </w:rPr>
        <w:t xml:space="preserve">Em conformidade com o Art. 78, da lei 13.303/2016, a Contratada, na execução do Contrato, sem prejuízo das responsabilidades contratuais e legais, poderá subcontratar partes do Objeto deste </w:t>
      </w:r>
      <w:r w:rsidR="009F7F6E" w:rsidRPr="0052553B">
        <w:rPr>
          <w:rFonts w:ascii="Arial" w:eastAsia="Calibri" w:hAnsi="Arial" w:cs="Arial"/>
          <w:bCs/>
          <w:szCs w:val="24"/>
          <w:lang w:eastAsia="en-US"/>
        </w:rPr>
        <w:t>Termo de Referência</w:t>
      </w:r>
      <w:r w:rsidR="00550ED9" w:rsidRPr="0052553B">
        <w:rPr>
          <w:rFonts w:ascii="Arial" w:eastAsia="Calibri" w:hAnsi="Arial" w:cs="Arial"/>
          <w:bCs/>
          <w:szCs w:val="24"/>
          <w:lang w:eastAsia="en-US"/>
        </w:rPr>
        <w:t xml:space="preserve"> até o limite de 30% (trinta por cento) do total licitado.</w:t>
      </w:r>
    </w:p>
    <w:p w14:paraId="5F2755B0" w14:textId="77777777" w:rsidR="00550ED9" w:rsidRPr="00400572" w:rsidRDefault="00550ED9" w:rsidP="002C2D0C">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Caso a Contratada opte pela subcontratação facultada no item acima, esta deverá, obrigatoriamente, destinar no mínimo 5% (cinco por cento) do total licitado para Empresas de Pequeno Porte (EPP) ou Microempresa (ME), em atendimento aos Art. 47 e Art. 48 da Lei Complementar 123/2006.</w:t>
      </w:r>
    </w:p>
    <w:p w14:paraId="030F2259" w14:textId="77777777" w:rsidR="00550ED9" w:rsidRPr="00400572" w:rsidRDefault="00550ED9" w:rsidP="002C2D0C">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Os empenhos e pagamentos da EMAP poderão ser destinados diretamente às microempresas e empresas de pequeno porte subcontratadas.</w:t>
      </w:r>
    </w:p>
    <w:p w14:paraId="76A568E6" w14:textId="4747F2DC" w:rsidR="00550ED9" w:rsidRPr="00400572" w:rsidRDefault="00550ED9" w:rsidP="002C2D0C">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 xml:space="preserve">A Contratada permanecerá diretamente responsável pela entrega do objeto especificado neste </w:t>
      </w:r>
      <w:r w:rsidR="009F7F6E" w:rsidRPr="00400572">
        <w:rPr>
          <w:rFonts w:ascii="Arial" w:eastAsia="Calibri" w:hAnsi="Arial" w:cs="Arial"/>
          <w:bCs/>
          <w:szCs w:val="24"/>
          <w:lang w:eastAsia="en-US"/>
        </w:rPr>
        <w:t>Termo de Referência</w:t>
      </w:r>
      <w:r w:rsidRPr="00400572">
        <w:rPr>
          <w:rFonts w:ascii="Arial" w:eastAsia="Calibri" w:hAnsi="Arial" w:cs="Arial"/>
          <w:bCs/>
          <w:szCs w:val="24"/>
          <w:lang w:eastAsia="en-US"/>
        </w:rPr>
        <w:t>, nos limites estabelecidos no ordenamento jurídico nacional, assegurando-se a ela o respectivo direito de regresso.</w:t>
      </w:r>
    </w:p>
    <w:p w14:paraId="42B64514" w14:textId="77777777" w:rsidR="00550ED9" w:rsidRPr="00400572" w:rsidRDefault="00550ED9" w:rsidP="002C2D0C">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Havendo subcontratação, a Contratada realizará a supervisão e coordenação das atividades da Subcontratada, bem como responderá perante a EMAP pelo rigoroso cumprimento das obrigações contratuais correspondentes ao objeto da subcontratação.</w:t>
      </w:r>
    </w:p>
    <w:p w14:paraId="6584F50B" w14:textId="77777777" w:rsidR="00550ED9" w:rsidRPr="00400572" w:rsidRDefault="00550ED9" w:rsidP="002C2D0C">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A Contratada se responsabiliza pela padronização, compatibilidade, gerenciamento centralizado e qualidade da subcontratação.</w:t>
      </w:r>
    </w:p>
    <w:p w14:paraId="38B98C9A" w14:textId="77777777" w:rsidR="00550ED9" w:rsidRPr="00400572" w:rsidRDefault="00550ED9" w:rsidP="002C2D0C">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 xml:space="preserve">A Contratada será responsável solidariamente por todas as pendências de liquidação de qualquer obrigação financeira que for atribuída à Subcontratada em virtude da penalidade, ou inadimplência contratual, ou de atraso de pagamento dos encargos sociais (INSS e FGTS) </w:t>
      </w:r>
      <w:r w:rsidRPr="00400572">
        <w:rPr>
          <w:rFonts w:ascii="Arial" w:eastAsia="Calibri" w:hAnsi="Arial" w:cs="Arial"/>
          <w:bCs/>
          <w:szCs w:val="24"/>
          <w:lang w:eastAsia="en-US"/>
        </w:rPr>
        <w:lastRenderedPageBreak/>
        <w:t>e demais obrigações trabalhistas, sob pena de rescisão do Contrato entre a Contratada e a EMAP, sem prejuízo da aplicação das penalidades nele previstas e demais cominações legais.</w:t>
      </w:r>
    </w:p>
    <w:p w14:paraId="4153AF1C" w14:textId="77777777" w:rsidR="00550ED9" w:rsidRPr="00400572" w:rsidRDefault="00550ED9" w:rsidP="002C2D0C">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O descumprimento reiterado das disposições destas obrigações por parte da Subcontratada e a manutenção da mesma em situação irregular perante suas obrigações fiscais, trabalhistas e previdenciárias implicará rescisão do Contrato, sem prejuízo da aplicação das penalidades nele previstas e demais cominações legais.</w:t>
      </w:r>
    </w:p>
    <w:p w14:paraId="415A43FF" w14:textId="61865564" w:rsidR="00233435" w:rsidRPr="00400572" w:rsidRDefault="00550ED9" w:rsidP="002C2D0C">
      <w:pPr>
        <w:spacing w:line="360" w:lineRule="auto"/>
        <w:ind w:firstLine="851"/>
        <w:contextualSpacing/>
        <w:jc w:val="both"/>
        <w:rPr>
          <w:rFonts w:ascii="Arial" w:eastAsia="Calibri" w:hAnsi="Arial" w:cs="Arial"/>
          <w:bCs/>
          <w:szCs w:val="24"/>
          <w:lang w:eastAsia="en-US"/>
        </w:rPr>
      </w:pPr>
      <w:r w:rsidRPr="00400572">
        <w:rPr>
          <w:rFonts w:ascii="Arial" w:eastAsia="Calibri" w:hAnsi="Arial" w:cs="Arial"/>
          <w:bCs/>
          <w:szCs w:val="24"/>
          <w:lang w:eastAsia="en-US"/>
        </w:rPr>
        <w:t>Todos os pormenores e prerrogativas integrantes deste Projeto que englobam as orientações sobre direito e deveres da Contratada deverão também estender-se à Subcontratada. Assim, é obrigação da Contratada que oriente a Subcontratada e faça cumprir as obrigações, procedimentos e regulamentos aqui estabelecidos, sob pena de rescisão e responsabilização solidária.</w:t>
      </w:r>
    </w:p>
    <w:p w14:paraId="3EEF5FD5" w14:textId="77777777" w:rsidR="00233435" w:rsidRPr="00400572" w:rsidRDefault="00233435" w:rsidP="00233435">
      <w:pPr>
        <w:spacing w:after="0" w:line="360" w:lineRule="auto"/>
        <w:rPr>
          <w:rFonts w:ascii="Arial" w:hAnsi="Arial" w:cs="Arial"/>
          <w:sz w:val="24"/>
          <w:szCs w:val="24"/>
        </w:rPr>
      </w:pPr>
    </w:p>
    <w:p w14:paraId="55C13998" w14:textId="77777777" w:rsidR="005C2F38" w:rsidRPr="00400572" w:rsidRDefault="005C2F38" w:rsidP="00233435">
      <w:pPr>
        <w:spacing w:after="0" w:line="360" w:lineRule="auto"/>
        <w:rPr>
          <w:rFonts w:ascii="Arial" w:hAnsi="Arial" w:cs="Arial"/>
          <w:sz w:val="24"/>
          <w:szCs w:val="24"/>
        </w:rPr>
      </w:pPr>
    </w:p>
    <w:p w14:paraId="003C5230" w14:textId="77777777" w:rsidR="00233435" w:rsidRPr="00400572" w:rsidRDefault="00233435" w:rsidP="00233435">
      <w:pPr>
        <w:spacing w:after="0" w:line="360" w:lineRule="auto"/>
        <w:rPr>
          <w:rFonts w:ascii="Arial" w:hAnsi="Arial" w:cs="Arial"/>
          <w:sz w:val="24"/>
          <w:szCs w:val="24"/>
        </w:rPr>
      </w:pPr>
      <w:r w:rsidRPr="00400572">
        <w:rPr>
          <w:rFonts w:ascii="Arial" w:hAnsi="Arial" w:cs="Arial"/>
          <w:noProof/>
          <w:sz w:val="24"/>
          <w:szCs w:val="24"/>
        </w:rPr>
        <mc:AlternateContent>
          <mc:Choice Requires="wps">
            <w:drawing>
              <wp:inline distT="0" distB="0" distL="0" distR="0" wp14:anchorId="0BCDB63B" wp14:editId="6DD4BCC3">
                <wp:extent cx="5759450" cy="311150"/>
                <wp:effectExtent l="38100" t="57150" r="50800" b="50800"/>
                <wp:docPr id="3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7916E83" w14:textId="0C4A86E5" w:rsidR="00D5759C" w:rsidRPr="00D61664"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26.  REAJUSTAMENTO </w:t>
                            </w:r>
                          </w:p>
                        </w:txbxContent>
                      </wps:txbx>
                      <wps:bodyPr rot="0" vert="horz" wrap="square" lIns="91440" tIns="45720" rIns="91440" bIns="45720" anchor="t" anchorCtr="0">
                        <a:noAutofit/>
                      </wps:bodyPr>
                    </wps:wsp>
                  </a:graphicData>
                </a:graphic>
              </wp:inline>
            </w:drawing>
          </mc:Choice>
          <mc:Fallback>
            <w:pict>
              <v:shape w14:anchorId="0BCDB63B"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NQ6WsogIAAD4FAAAOAAAAAAAAAAAAAAAAAC4CAABkcnMv&#10;ZTJvRG9jLnhtbFBLAQItABQABgAIAAAAIQDQXfFd2QAAAAQBAAAPAAAAAAAAAAAAAAAAAPwEAABk&#10;cnMvZG93bnJldi54bWxQSwUGAAAAAAQABADzAAAAAgYAAAAA&#10;" fillcolor="#1f497d [3215]" stroked="f" strokeweight="1.5pt">
                <v:textbox>
                  <w:txbxContent>
                    <w:p w14:paraId="27916E83" w14:textId="0C4A86E5" w:rsidR="00D5759C" w:rsidRPr="00D61664" w:rsidRDefault="00D5759C" w:rsidP="00233435">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26.  REAJUSTAMENTO </w:t>
                      </w:r>
                    </w:p>
                  </w:txbxContent>
                </v:textbox>
                <w10:anchorlock/>
              </v:shape>
            </w:pict>
          </mc:Fallback>
        </mc:AlternateContent>
      </w:r>
    </w:p>
    <w:p w14:paraId="2529ACD1" w14:textId="77777777" w:rsidR="00233435" w:rsidRPr="00400572" w:rsidRDefault="00233435" w:rsidP="00233435">
      <w:pPr>
        <w:spacing w:after="0" w:line="360" w:lineRule="auto"/>
        <w:rPr>
          <w:rFonts w:ascii="Arial" w:hAnsi="Arial" w:cs="Arial"/>
          <w:sz w:val="24"/>
          <w:szCs w:val="24"/>
        </w:rPr>
      </w:pPr>
    </w:p>
    <w:p w14:paraId="4AD79C4D" w14:textId="73A9A161" w:rsidR="00233435" w:rsidRPr="00400572" w:rsidRDefault="00233435" w:rsidP="00233435">
      <w:pPr>
        <w:pStyle w:val="PargrafodaLista"/>
        <w:tabs>
          <w:tab w:val="left" w:pos="851"/>
        </w:tabs>
        <w:spacing w:after="0" w:line="360" w:lineRule="auto"/>
        <w:ind w:left="0"/>
        <w:jc w:val="both"/>
        <w:rPr>
          <w:rFonts w:ascii="Arial" w:hAnsi="Arial" w:cs="Arial"/>
          <w:szCs w:val="24"/>
        </w:rPr>
      </w:pPr>
      <w:r w:rsidRPr="00400572">
        <w:rPr>
          <w:rFonts w:ascii="Arial" w:hAnsi="Arial" w:cs="Arial"/>
          <w:szCs w:val="24"/>
        </w:rPr>
        <w:tab/>
      </w:r>
      <w:r w:rsidR="00254E7A">
        <w:rPr>
          <w:rFonts w:ascii="Arial" w:hAnsi="Arial" w:cs="Arial"/>
          <w:szCs w:val="24"/>
        </w:rPr>
        <w:t>O</w:t>
      </w:r>
      <w:r w:rsidRPr="00400572">
        <w:rPr>
          <w:rFonts w:ascii="Arial" w:hAnsi="Arial" w:cs="Arial"/>
          <w:szCs w:val="24"/>
        </w:rPr>
        <w:t xml:space="preserve">s preços contratuais somente poderão ser reajustados mediante expressa e fundamentada manifestação da CONTRATADA, nos termos e condições estabelecidos no Contrato e no Edital de Licitação que o gerou. Caso superado prazo de 1 (um) ano, contado a partir da data </w:t>
      </w:r>
      <w:r w:rsidR="00264C80" w:rsidRPr="00264C80">
        <w:rPr>
          <w:rFonts w:ascii="Arial" w:hAnsi="Arial" w:cs="Arial"/>
          <w:szCs w:val="24"/>
        </w:rPr>
        <w:t>da apresentação da proposta</w:t>
      </w:r>
      <w:r w:rsidRPr="00400572">
        <w:rPr>
          <w:rFonts w:ascii="Arial" w:hAnsi="Arial" w:cs="Arial"/>
          <w:szCs w:val="24"/>
        </w:rPr>
        <w:t xml:space="preserve">, os reajustes subsequentes com a mesma periodicidade (anual), garantirá a atualidade dos preços praticados, evitando defasagens que possam ocasionar o rompimento da equação econômico-financeira, originalmente estabelecida.  </w:t>
      </w:r>
    </w:p>
    <w:p w14:paraId="4C941E0C" w14:textId="1D82EF45" w:rsidR="00233435" w:rsidRPr="00400572" w:rsidRDefault="00233435" w:rsidP="00233435">
      <w:pPr>
        <w:pStyle w:val="PargrafodaLista"/>
        <w:tabs>
          <w:tab w:val="left" w:pos="851"/>
        </w:tabs>
        <w:spacing w:line="360" w:lineRule="auto"/>
        <w:ind w:left="0"/>
        <w:jc w:val="both"/>
        <w:rPr>
          <w:rFonts w:ascii="Arial" w:hAnsi="Arial" w:cs="Arial"/>
          <w:szCs w:val="24"/>
        </w:rPr>
      </w:pPr>
      <w:r w:rsidRPr="00400572">
        <w:rPr>
          <w:rFonts w:ascii="Arial" w:hAnsi="Arial" w:cs="Arial"/>
          <w:szCs w:val="24"/>
        </w:rPr>
        <w:tab/>
        <w:t xml:space="preserve">Os reajustes serão realizados com base no Índice de </w:t>
      </w:r>
      <w:r w:rsidR="00552855">
        <w:rPr>
          <w:rFonts w:ascii="Arial" w:hAnsi="Arial" w:cs="Arial"/>
          <w:szCs w:val="24"/>
        </w:rPr>
        <w:t>R</w:t>
      </w:r>
      <w:r w:rsidRPr="00400572">
        <w:rPr>
          <w:rFonts w:ascii="Arial" w:hAnsi="Arial" w:cs="Arial"/>
          <w:szCs w:val="24"/>
        </w:rPr>
        <w:t xml:space="preserve">eajustamento de </w:t>
      </w:r>
      <w:r w:rsidR="00552855">
        <w:rPr>
          <w:rFonts w:ascii="Arial" w:hAnsi="Arial" w:cs="Arial"/>
          <w:szCs w:val="24"/>
        </w:rPr>
        <w:t xml:space="preserve">Obras Portuárias referente a </w:t>
      </w:r>
      <w:r w:rsidRPr="00400572">
        <w:rPr>
          <w:rFonts w:ascii="Arial" w:hAnsi="Arial" w:cs="Arial"/>
          <w:szCs w:val="24"/>
        </w:rPr>
        <w:t>Consultoria do DNIT, ou por outro índice que vier a substituí-lo</w:t>
      </w:r>
      <w:r w:rsidR="00DB5C3F" w:rsidRPr="00400572">
        <w:rPr>
          <w:rFonts w:ascii="Arial" w:hAnsi="Arial" w:cs="Arial"/>
          <w:szCs w:val="24"/>
        </w:rPr>
        <w:t>, tendo como data base a data de apresentação da proposta</w:t>
      </w:r>
      <w:r w:rsidRPr="00400572">
        <w:rPr>
          <w:rFonts w:ascii="Arial" w:hAnsi="Arial" w:cs="Arial"/>
          <w:szCs w:val="24"/>
        </w:rPr>
        <w:t>.</w:t>
      </w:r>
    </w:p>
    <w:p w14:paraId="695197A9" w14:textId="77777777" w:rsidR="00233435" w:rsidRPr="00400572" w:rsidRDefault="00233435" w:rsidP="00233435">
      <w:pPr>
        <w:pStyle w:val="PargrafodaLista"/>
        <w:tabs>
          <w:tab w:val="left" w:pos="851"/>
        </w:tabs>
        <w:spacing w:after="0" w:line="360" w:lineRule="auto"/>
        <w:ind w:left="0"/>
        <w:jc w:val="both"/>
        <w:rPr>
          <w:rFonts w:ascii="Arial" w:hAnsi="Arial" w:cs="Arial"/>
          <w:szCs w:val="24"/>
        </w:rPr>
      </w:pPr>
      <w:bookmarkStart w:id="35" w:name="_Ref399859356"/>
      <w:r w:rsidRPr="00400572">
        <w:rPr>
          <w:rFonts w:ascii="Arial" w:hAnsi="Arial" w:cs="Arial"/>
          <w:szCs w:val="24"/>
        </w:rPr>
        <w:tab/>
        <w:t xml:space="preserve">O reajuste será aplicado pelo índice setorial pertinente, com base no valor do índice do 1º mês de cada período subsequente de 12 (doze) meses, independentemente da variação para maior ou para menor.   </w:t>
      </w:r>
    </w:p>
    <w:p w14:paraId="7A341E69" w14:textId="77777777" w:rsidR="00233435" w:rsidRPr="00400572" w:rsidRDefault="00233435" w:rsidP="00233435">
      <w:pPr>
        <w:pStyle w:val="PargrafodaLista"/>
        <w:tabs>
          <w:tab w:val="left" w:pos="851"/>
        </w:tabs>
        <w:spacing w:after="0" w:line="360" w:lineRule="auto"/>
        <w:ind w:left="0"/>
        <w:jc w:val="both"/>
        <w:rPr>
          <w:rFonts w:ascii="Arial" w:hAnsi="Arial" w:cs="Arial"/>
          <w:szCs w:val="24"/>
        </w:rPr>
      </w:pPr>
      <w:r w:rsidRPr="00400572">
        <w:rPr>
          <w:rFonts w:ascii="Arial" w:hAnsi="Arial" w:cs="Arial"/>
          <w:szCs w:val="24"/>
        </w:rPr>
        <w:tab/>
        <w:t>O valor da parcela de reajustamento deverá ser calculado conforme regra definida a seguir:</w:t>
      </w:r>
      <w:bookmarkEnd w:id="35"/>
    </w:p>
    <w:p w14:paraId="3C7F9130" w14:textId="77777777" w:rsidR="00233435" w:rsidRPr="00400572" w:rsidRDefault="00233435" w:rsidP="00233435">
      <w:pPr>
        <w:autoSpaceDE w:val="0"/>
        <w:autoSpaceDN w:val="0"/>
        <w:adjustRightInd w:val="0"/>
        <w:spacing w:after="0" w:line="360" w:lineRule="auto"/>
        <w:ind w:firstLine="851"/>
        <w:jc w:val="both"/>
        <w:rPr>
          <w:rFonts w:ascii="Arial" w:hAnsi="Arial" w:cs="Arial"/>
          <w:szCs w:val="24"/>
        </w:rPr>
      </w:pPr>
      <m:oMathPara>
        <m:oMath>
          <m:r>
            <m:rPr>
              <m:sty m:val="p"/>
            </m:rPr>
            <w:rPr>
              <w:rFonts w:ascii="Cambria Math" w:hAnsi="Cambria Math" w:cs="Arial"/>
              <w:szCs w:val="24"/>
            </w:rPr>
            <w:lastRenderedPageBreak/>
            <m:t>R=</m:t>
          </m:r>
          <m:d>
            <m:dPr>
              <m:ctrlPr>
                <w:rPr>
                  <w:rFonts w:ascii="Cambria Math" w:hAnsi="Cambria Math" w:cs="Arial"/>
                  <w:szCs w:val="24"/>
                </w:rPr>
              </m:ctrlPr>
            </m:dPr>
            <m:e>
              <m:f>
                <m:fPr>
                  <m:ctrlPr>
                    <w:rPr>
                      <w:rFonts w:ascii="Cambria Math" w:hAnsi="Cambria Math" w:cs="Arial"/>
                      <w:szCs w:val="24"/>
                    </w:rPr>
                  </m:ctrlPr>
                </m:fPr>
                <m:num>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i</m:t>
                      </m:r>
                    </m:sub>
                  </m:sSub>
                  <m:r>
                    <m:rPr>
                      <m:sty m:val="p"/>
                    </m:rPr>
                    <w:rPr>
                      <w:rFonts w:ascii="Cambria Math" w:hAnsi="Cambria Math" w:cs="Arial"/>
                      <w:szCs w:val="24"/>
                    </w:rPr>
                    <m:t>-</m:t>
                  </m:r>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num>
                <m:den>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den>
              </m:f>
            </m:e>
          </m:d>
          <m:r>
            <m:rPr>
              <m:sty m:val="p"/>
            </m:rPr>
            <w:rPr>
              <w:rFonts w:ascii="Cambria Math" w:hAnsi="Cambria Math" w:cs="Arial"/>
              <w:szCs w:val="24"/>
            </w:rPr>
            <m:t>×V</m:t>
          </m:r>
        </m:oMath>
      </m:oMathPara>
    </w:p>
    <w:p w14:paraId="04F1BFC6" w14:textId="77777777" w:rsidR="00233435" w:rsidRPr="00400572" w:rsidRDefault="00233435" w:rsidP="00233435">
      <w:pPr>
        <w:autoSpaceDE w:val="0"/>
        <w:autoSpaceDN w:val="0"/>
        <w:adjustRightInd w:val="0"/>
        <w:spacing w:after="0" w:line="360" w:lineRule="auto"/>
        <w:ind w:firstLine="851"/>
        <w:jc w:val="both"/>
        <w:rPr>
          <w:rFonts w:ascii="Arial" w:hAnsi="Arial" w:cs="Arial"/>
          <w:szCs w:val="24"/>
        </w:rPr>
      </w:pPr>
      <w:r w:rsidRPr="00400572">
        <w:rPr>
          <w:rFonts w:ascii="Arial" w:hAnsi="Arial" w:cs="Arial"/>
          <w:szCs w:val="24"/>
        </w:rPr>
        <w:t>Em que:</w:t>
      </w:r>
    </w:p>
    <w:p w14:paraId="4956C088" w14:textId="77777777" w:rsidR="00233435" w:rsidRPr="00400572" w:rsidRDefault="00233435" w:rsidP="00233435">
      <w:pPr>
        <w:pStyle w:val="PargrafodaLista"/>
        <w:autoSpaceDE w:val="0"/>
        <w:autoSpaceDN w:val="0"/>
        <w:adjustRightInd w:val="0"/>
        <w:spacing w:after="0" w:line="360" w:lineRule="auto"/>
        <w:ind w:left="0" w:firstLine="851"/>
        <w:jc w:val="both"/>
        <w:rPr>
          <w:rFonts w:ascii="Arial" w:hAnsi="Arial" w:cs="Arial"/>
          <w:szCs w:val="24"/>
        </w:rPr>
      </w:pPr>
      <w:r w:rsidRPr="00400572">
        <w:rPr>
          <w:rFonts w:ascii="Arial" w:hAnsi="Arial" w:cs="Arial"/>
          <w:szCs w:val="24"/>
        </w:rPr>
        <w:t>R = valor do reajustamento procurado;</w:t>
      </w:r>
    </w:p>
    <w:p w14:paraId="202504B0" w14:textId="77777777" w:rsidR="00233435" w:rsidRPr="00400572" w:rsidRDefault="00233435" w:rsidP="00233435">
      <w:pPr>
        <w:pStyle w:val="PargrafodaLista"/>
        <w:autoSpaceDE w:val="0"/>
        <w:autoSpaceDN w:val="0"/>
        <w:adjustRightInd w:val="0"/>
        <w:spacing w:after="0" w:line="360" w:lineRule="auto"/>
        <w:ind w:left="0" w:firstLine="851"/>
        <w:jc w:val="both"/>
        <w:rPr>
          <w:rFonts w:ascii="Arial" w:hAnsi="Arial" w:cs="Arial"/>
          <w:szCs w:val="24"/>
        </w:rPr>
      </w:pPr>
      <w:r w:rsidRPr="00400572">
        <w:rPr>
          <w:rFonts w:ascii="Arial" w:hAnsi="Arial" w:cs="Arial"/>
          <w:szCs w:val="24"/>
        </w:rPr>
        <w:t>V = valor contratual a ser reajustado;</w:t>
      </w:r>
    </w:p>
    <w:p w14:paraId="4731A143" w14:textId="77777777" w:rsidR="00233435" w:rsidRPr="00400572" w:rsidRDefault="00D5759C" w:rsidP="00233435">
      <w:pPr>
        <w:pStyle w:val="PargrafodaLista"/>
        <w:autoSpaceDE w:val="0"/>
        <w:autoSpaceDN w:val="0"/>
        <w:adjustRightInd w:val="0"/>
        <w:spacing w:after="0" w:line="360" w:lineRule="auto"/>
        <w:ind w:left="0" w:firstLine="851"/>
        <w:jc w:val="both"/>
        <w:rPr>
          <w:rFonts w:ascii="Arial" w:hAnsi="Arial" w:cs="Arial"/>
          <w:iCs/>
          <w:szCs w:val="24"/>
        </w:rPr>
      </w:pPr>
      <m:oMath>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i</m:t>
            </m:r>
          </m:sub>
        </m:sSub>
      </m:oMath>
      <w:r w:rsidR="00233435" w:rsidRPr="00400572">
        <w:rPr>
          <w:rFonts w:ascii="Arial" w:hAnsi="Arial" w:cs="Arial"/>
          <w:szCs w:val="24"/>
        </w:rPr>
        <w:t xml:space="preserve"> = índice correspondente ao mês do </w:t>
      </w:r>
      <w:r w:rsidR="00233435" w:rsidRPr="00400572">
        <w:rPr>
          <w:rFonts w:ascii="Arial" w:hAnsi="Arial" w:cs="Arial"/>
          <w:iCs/>
          <w:szCs w:val="24"/>
        </w:rPr>
        <w:t>reajuste; e</w:t>
      </w:r>
    </w:p>
    <w:p w14:paraId="56047290" w14:textId="77777777" w:rsidR="00233435" w:rsidRPr="00400572" w:rsidRDefault="00D5759C" w:rsidP="00233435">
      <w:pPr>
        <w:pStyle w:val="PargrafodaLista"/>
        <w:autoSpaceDE w:val="0"/>
        <w:autoSpaceDN w:val="0"/>
        <w:adjustRightInd w:val="0"/>
        <w:spacing w:after="0" w:line="360" w:lineRule="auto"/>
        <w:ind w:left="0" w:firstLine="851"/>
        <w:jc w:val="both"/>
        <w:rPr>
          <w:rFonts w:ascii="Arial" w:hAnsi="Arial" w:cs="Arial"/>
          <w:szCs w:val="24"/>
        </w:rPr>
      </w:pPr>
      <m:oMath>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oMath>
      <w:r w:rsidR="00233435" w:rsidRPr="00400572">
        <w:rPr>
          <w:rFonts w:ascii="Arial" w:hAnsi="Arial" w:cs="Arial"/>
          <w:szCs w:val="24"/>
        </w:rPr>
        <w:t xml:space="preserve"> = índice inicial correspondente a data de apresentação da proposta.</w:t>
      </w:r>
    </w:p>
    <w:p w14:paraId="03ABD562" w14:textId="77777777" w:rsidR="00233435" w:rsidRPr="00400572" w:rsidRDefault="00233435" w:rsidP="00233435">
      <w:pPr>
        <w:pStyle w:val="PargrafodaLista"/>
        <w:autoSpaceDE w:val="0"/>
        <w:autoSpaceDN w:val="0"/>
        <w:adjustRightInd w:val="0"/>
        <w:spacing w:after="0" w:line="360" w:lineRule="auto"/>
        <w:ind w:left="0" w:firstLine="851"/>
        <w:jc w:val="both"/>
        <w:rPr>
          <w:rFonts w:ascii="Arial" w:hAnsi="Arial" w:cs="Arial"/>
          <w:szCs w:val="24"/>
        </w:rPr>
      </w:pPr>
    </w:p>
    <w:p w14:paraId="7225C69F" w14:textId="77777777" w:rsidR="00233435" w:rsidRPr="00400572" w:rsidRDefault="00233435" w:rsidP="00233435">
      <w:pPr>
        <w:pStyle w:val="PargrafodaLista"/>
        <w:tabs>
          <w:tab w:val="left" w:pos="851"/>
        </w:tabs>
        <w:spacing w:after="0" w:line="360" w:lineRule="auto"/>
        <w:ind w:left="0"/>
        <w:jc w:val="both"/>
        <w:rPr>
          <w:rFonts w:ascii="Arial" w:hAnsi="Arial" w:cs="Arial"/>
          <w:szCs w:val="24"/>
        </w:rPr>
      </w:pPr>
      <w:r w:rsidRPr="00400572">
        <w:rPr>
          <w:rFonts w:ascii="Arial" w:hAnsi="Arial" w:cs="Arial"/>
          <w:szCs w:val="24"/>
        </w:rPr>
        <w:tab/>
        <w:t>Caso o índice estabelecido para reajustamento venha a ser extinto ou de qualquer forma não possa mais ser utilizado, será adotado em substituição, mediante aditamento do Contrato, o que vier a ser determinado pela legislação em vigor.</w:t>
      </w:r>
    </w:p>
    <w:p w14:paraId="2E41C08B" w14:textId="77777777" w:rsidR="00233435" w:rsidRPr="00400572" w:rsidRDefault="00233435" w:rsidP="00233435">
      <w:pPr>
        <w:pStyle w:val="PargrafodaLista"/>
        <w:tabs>
          <w:tab w:val="left" w:pos="851"/>
        </w:tabs>
        <w:spacing w:after="0" w:line="360" w:lineRule="auto"/>
        <w:ind w:left="0"/>
        <w:jc w:val="both"/>
        <w:rPr>
          <w:rFonts w:ascii="Arial" w:hAnsi="Arial" w:cs="Arial"/>
          <w:szCs w:val="24"/>
        </w:rPr>
      </w:pPr>
      <w:r w:rsidRPr="00400572">
        <w:rPr>
          <w:rFonts w:ascii="Arial" w:hAnsi="Arial" w:cs="Arial"/>
          <w:szCs w:val="24"/>
        </w:rPr>
        <w:tab/>
        <w:t>Na ausência de previsão legal quanto ao índice substituto, as partes elegerão novo índice oficial, para reajustamento do preço do valor remanescente.</w:t>
      </w:r>
    </w:p>
    <w:p w14:paraId="2B8454DC" w14:textId="77777777" w:rsidR="00233435" w:rsidRPr="00400572" w:rsidRDefault="00233435" w:rsidP="00233435">
      <w:pPr>
        <w:pStyle w:val="PargrafodaLista"/>
        <w:tabs>
          <w:tab w:val="left" w:pos="851"/>
        </w:tabs>
        <w:spacing w:after="0" w:line="360" w:lineRule="auto"/>
        <w:ind w:left="0"/>
        <w:jc w:val="both"/>
        <w:rPr>
          <w:rFonts w:ascii="Arial" w:hAnsi="Arial" w:cs="Arial"/>
          <w:szCs w:val="24"/>
        </w:rPr>
      </w:pPr>
      <w:r w:rsidRPr="00400572">
        <w:rPr>
          <w:rFonts w:ascii="Arial" w:hAnsi="Arial" w:cs="Arial"/>
          <w:szCs w:val="24"/>
        </w:rPr>
        <w:tab/>
        <w:t>Os reajustamentos seguintes somente serão concedidos obedecida a periodicidade sucessiva de 12 (doze) meses.</w:t>
      </w:r>
    </w:p>
    <w:p w14:paraId="0EB856E3" w14:textId="77777777" w:rsidR="00233435" w:rsidRPr="00400572" w:rsidRDefault="00233435" w:rsidP="00233435">
      <w:pPr>
        <w:pStyle w:val="PargrafodaLista"/>
        <w:tabs>
          <w:tab w:val="left" w:pos="851"/>
        </w:tabs>
        <w:spacing w:after="0" w:line="360" w:lineRule="auto"/>
        <w:ind w:left="0"/>
        <w:jc w:val="both"/>
        <w:rPr>
          <w:rFonts w:ascii="Arial" w:hAnsi="Arial" w:cs="Arial"/>
          <w:szCs w:val="24"/>
        </w:rPr>
      </w:pPr>
      <w:r w:rsidRPr="00400572">
        <w:rPr>
          <w:rFonts w:ascii="Arial" w:hAnsi="Arial" w:cs="Arial"/>
          <w:szCs w:val="24"/>
        </w:rPr>
        <w:tab/>
        <w:t>Não haverá direito a reajustamento a CONTRATADA que motivar atraso no serviço, seja por imperícia e/ou improdutividade, ainda que atinja o prazo de 12 meses estabelecidos.</w:t>
      </w:r>
    </w:p>
    <w:p w14:paraId="70CB693D" w14:textId="77777777" w:rsidR="005C2F38" w:rsidRPr="00400572" w:rsidRDefault="005C2F38" w:rsidP="00233435">
      <w:pPr>
        <w:pStyle w:val="PargrafodaLista"/>
        <w:tabs>
          <w:tab w:val="left" w:pos="851"/>
        </w:tabs>
        <w:spacing w:after="0" w:line="360" w:lineRule="auto"/>
        <w:ind w:left="0"/>
        <w:jc w:val="both"/>
        <w:rPr>
          <w:rFonts w:ascii="Arial" w:hAnsi="Arial" w:cs="Arial"/>
          <w:szCs w:val="24"/>
        </w:rPr>
      </w:pPr>
    </w:p>
    <w:p w14:paraId="3D7E0E57" w14:textId="77777777" w:rsidR="00233435" w:rsidRPr="00400572" w:rsidRDefault="00233435" w:rsidP="00233435">
      <w:pPr>
        <w:spacing w:after="0" w:line="360" w:lineRule="auto"/>
        <w:rPr>
          <w:rFonts w:ascii="Arial" w:hAnsi="Arial" w:cs="Arial"/>
          <w:szCs w:val="24"/>
        </w:rPr>
      </w:pPr>
      <w:r w:rsidRPr="00400572">
        <w:rPr>
          <w:rFonts w:ascii="Arial" w:hAnsi="Arial" w:cs="Arial"/>
          <w:noProof/>
          <w:sz w:val="24"/>
          <w:szCs w:val="24"/>
        </w:rPr>
        <mc:AlternateContent>
          <mc:Choice Requires="wps">
            <w:drawing>
              <wp:inline distT="0" distB="0" distL="0" distR="0" wp14:anchorId="155A820C" wp14:editId="6191C551">
                <wp:extent cx="5845175" cy="311150"/>
                <wp:effectExtent l="38100" t="57150" r="41275"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51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1495BC7" w14:textId="1670D4C0" w:rsidR="00D5759C" w:rsidRPr="00D61664" w:rsidRDefault="00D5759C" w:rsidP="00264C80">
                            <w:pPr>
                              <w:pStyle w:val="Ttulo1"/>
                              <w:numPr>
                                <w:ilvl w:val="0"/>
                                <w:numId w:val="63"/>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ANEXOS</w:t>
                            </w:r>
                          </w:p>
                        </w:txbxContent>
                      </wps:txbx>
                      <wps:bodyPr rot="0" vert="horz" wrap="square" lIns="91440" tIns="45720" rIns="91440" bIns="45720" anchor="t" anchorCtr="0">
                        <a:noAutofit/>
                      </wps:bodyPr>
                    </wps:wsp>
                  </a:graphicData>
                </a:graphic>
              </wp:inline>
            </w:drawing>
          </mc:Choice>
          <mc:Fallback>
            <w:pict>
              <v:shape w14:anchorId="155A820C" id="_x0000_s1052" type="#_x0000_t202" style="width:460.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" fillcolor="#1f497d [3215]" stroked="f" strokeweight="1.5pt">
                <v:textbox>
                  <w:txbxContent>
                    <w:p w14:paraId="11495BC7" w14:textId="1670D4C0" w:rsidR="00D5759C" w:rsidRPr="00D61664" w:rsidRDefault="00D5759C" w:rsidP="00264C80">
                      <w:pPr>
                        <w:pStyle w:val="Ttulo1"/>
                        <w:numPr>
                          <w:ilvl w:val="0"/>
                          <w:numId w:val="63"/>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ANEXOS</w:t>
                      </w:r>
                    </w:p>
                  </w:txbxContent>
                </v:textbox>
                <w10:anchorlock/>
              </v:shape>
            </w:pict>
          </mc:Fallback>
        </mc:AlternateContent>
      </w:r>
    </w:p>
    <w:p w14:paraId="14A0666F" w14:textId="1C1F863B" w:rsidR="00233435" w:rsidRPr="00400572" w:rsidRDefault="00233435" w:rsidP="00254E7A">
      <w:pPr>
        <w:spacing w:after="0" w:line="360" w:lineRule="auto"/>
        <w:ind w:firstLine="709"/>
        <w:rPr>
          <w:rFonts w:ascii="Arial" w:hAnsi="Arial" w:cs="Arial"/>
          <w:sz w:val="24"/>
          <w:szCs w:val="24"/>
        </w:rPr>
      </w:pPr>
      <w:r w:rsidRPr="00400572">
        <w:rPr>
          <w:rFonts w:ascii="Arial" w:hAnsi="Arial" w:cs="Arial"/>
          <w:szCs w:val="24"/>
        </w:rPr>
        <w:t xml:space="preserve">Anexo I – </w:t>
      </w:r>
      <w:proofErr w:type="spellStart"/>
      <w:r w:rsidRPr="00400572">
        <w:rPr>
          <w:rFonts w:ascii="Arial" w:hAnsi="Arial" w:cs="Arial"/>
          <w:i/>
          <w:szCs w:val="24"/>
        </w:rPr>
        <w:t>Check</w:t>
      </w:r>
      <w:proofErr w:type="spellEnd"/>
      <w:r w:rsidRPr="00400572">
        <w:rPr>
          <w:rFonts w:ascii="Arial" w:hAnsi="Arial" w:cs="Arial"/>
          <w:i/>
          <w:szCs w:val="24"/>
        </w:rPr>
        <w:t xml:space="preserve"> </w:t>
      </w:r>
      <w:proofErr w:type="spellStart"/>
      <w:r w:rsidRPr="00400572">
        <w:rPr>
          <w:rFonts w:ascii="Arial" w:hAnsi="Arial" w:cs="Arial"/>
          <w:i/>
          <w:szCs w:val="24"/>
        </w:rPr>
        <w:t>List</w:t>
      </w:r>
      <w:proofErr w:type="spellEnd"/>
      <w:r w:rsidRPr="00400572">
        <w:rPr>
          <w:rFonts w:ascii="Arial" w:hAnsi="Arial" w:cs="Arial"/>
          <w:szCs w:val="24"/>
        </w:rPr>
        <w:t xml:space="preserve"> de Segurança, Saúde e Meio Ambiente</w:t>
      </w:r>
      <w:r w:rsidR="00A435DC">
        <w:rPr>
          <w:rFonts w:ascii="Arial" w:hAnsi="Arial" w:cs="Arial"/>
          <w:szCs w:val="24"/>
        </w:rPr>
        <w:t xml:space="preserve"> / </w:t>
      </w:r>
      <w:proofErr w:type="spellStart"/>
      <w:r w:rsidR="00A435DC" w:rsidRPr="00A435DC">
        <w:rPr>
          <w:rFonts w:ascii="Arial" w:hAnsi="Arial" w:cs="Arial"/>
          <w:i/>
          <w:szCs w:val="24"/>
        </w:rPr>
        <w:t>Check</w:t>
      </w:r>
      <w:proofErr w:type="spellEnd"/>
      <w:r w:rsidR="00A435DC" w:rsidRPr="00A435DC">
        <w:rPr>
          <w:rFonts w:ascii="Arial" w:hAnsi="Arial" w:cs="Arial"/>
          <w:i/>
          <w:szCs w:val="24"/>
        </w:rPr>
        <w:t xml:space="preserve"> </w:t>
      </w:r>
      <w:proofErr w:type="spellStart"/>
      <w:r w:rsidR="00A435DC" w:rsidRPr="00A435DC">
        <w:rPr>
          <w:rFonts w:ascii="Arial" w:hAnsi="Arial" w:cs="Arial"/>
          <w:i/>
          <w:szCs w:val="24"/>
        </w:rPr>
        <w:t>List</w:t>
      </w:r>
      <w:proofErr w:type="spellEnd"/>
      <w:r w:rsidR="00A435DC">
        <w:rPr>
          <w:rFonts w:ascii="Arial" w:hAnsi="Arial" w:cs="Arial"/>
          <w:szCs w:val="24"/>
        </w:rPr>
        <w:t xml:space="preserve"> GETIN</w:t>
      </w:r>
      <w:r w:rsidR="004942F4">
        <w:rPr>
          <w:rFonts w:ascii="Arial" w:hAnsi="Arial" w:cs="Arial"/>
          <w:szCs w:val="24"/>
        </w:rPr>
        <w:t xml:space="preserve"> (fl. 82 a 94)</w:t>
      </w:r>
      <w:r w:rsidRPr="00400572">
        <w:rPr>
          <w:rFonts w:ascii="Arial" w:hAnsi="Arial" w:cs="Arial"/>
          <w:szCs w:val="24"/>
        </w:rPr>
        <w:t xml:space="preserve">; </w:t>
      </w:r>
    </w:p>
    <w:p w14:paraId="0A081A9C" w14:textId="68739349" w:rsidR="00233435" w:rsidRPr="00400572" w:rsidRDefault="00233435" w:rsidP="00254E7A">
      <w:pPr>
        <w:spacing w:after="0" w:line="360" w:lineRule="auto"/>
        <w:ind w:firstLine="709"/>
        <w:rPr>
          <w:rFonts w:ascii="Arial" w:hAnsi="Arial" w:cs="Arial"/>
          <w:sz w:val="24"/>
          <w:szCs w:val="24"/>
        </w:rPr>
      </w:pPr>
      <w:r w:rsidRPr="00400572">
        <w:rPr>
          <w:rFonts w:ascii="Arial" w:hAnsi="Arial" w:cs="Arial"/>
          <w:szCs w:val="24"/>
        </w:rPr>
        <w:t xml:space="preserve">Anexo II – Modelos de Planilhas; </w:t>
      </w:r>
    </w:p>
    <w:p w14:paraId="73F1853F" w14:textId="22792C6D" w:rsidR="00233435" w:rsidRPr="00400572" w:rsidRDefault="00233435" w:rsidP="00264C80">
      <w:pPr>
        <w:pStyle w:val="PargrafodaLista"/>
        <w:numPr>
          <w:ilvl w:val="0"/>
          <w:numId w:val="31"/>
        </w:numPr>
        <w:spacing w:after="0" w:line="360" w:lineRule="auto"/>
        <w:ind w:left="0" w:firstLine="709"/>
        <w:jc w:val="both"/>
        <w:rPr>
          <w:rFonts w:ascii="Arial" w:hAnsi="Arial" w:cs="Arial"/>
          <w:szCs w:val="24"/>
        </w:rPr>
      </w:pPr>
      <w:r w:rsidRPr="00400572">
        <w:rPr>
          <w:rFonts w:ascii="Arial" w:hAnsi="Arial" w:cs="Arial"/>
          <w:szCs w:val="24"/>
        </w:rPr>
        <w:t xml:space="preserve">Modelo de </w:t>
      </w:r>
      <w:r w:rsidR="00A435DC">
        <w:rPr>
          <w:rFonts w:ascii="Arial" w:hAnsi="Arial" w:cs="Arial"/>
          <w:szCs w:val="24"/>
        </w:rPr>
        <w:t xml:space="preserve">Planilha </w:t>
      </w:r>
      <w:r w:rsidR="004942F4">
        <w:rPr>
          <w:rFonts w:ascii="Arial" w:hAnsi="Arial" w:cs="Arial"/>
          <w:szCs w:val="24"/>
        </w:rPr>
        <w:t>Orçamentária Sintética;</w:t>
      </w:r>
    </w:p>
    <w:p w14:paraId="1391B308" w14:textId="006D3CA9" w:rsidR="00233435" w:rsidRPr="00400572" w:rsidRDefault="00233435" w:rsidP="00264C80">
      <w:pPr>
        <w:pStyle w:val="PargrafodaLista"/>
        <w:numPr>
          <w:ilvl w:val="0"/>
          <w:numId w:val="31"/>
        </w:numPr>
        <w:spacing w:after="0" w:line="360" w:lineRule="auto"/>
        <w:ind w:left="0" w:firstLine="709"/>
        <w:jc w:val="both"/>
        <w:rPr>
          <w:rFonts w:ascii="Arial" w:hAnsi="Arial" w:cs="Arial"/>
          <w:szCs w:val="24"/>
        </w:rPr>
      </w:pPr>
      <w:r w:rsidRPr="00400572">
        <w:rPr>
          <w:rFonts w:ascii="Arial" w:hAnsi="Arial" w:cs="Arial"/>
          <w:szCs w:val="24"/>
        </w:rPr>
        <w:t>Modelo Composição de Custo Unitário</w:t>
      </w:r>
      <w:r w:rsidR="004942F4">
        <w:rPr>
          <w:rFonts w:ascii="Arial" w:hAnsi="Arial" w:cs="Arial"/>
          <w:szCs w:val="24"/>
        </w:rPr>
        <w:t xml:space="preserve"> (fl. 97)</w:t>
      </w:r>
      <w:r w:rsidRPr="00400572">
        <w:rPr>
          <w:rFonts w:ascii="Arial" w:hAnsi="Arial" w:cs="Arial"/>
          <w:szCs w:val="24"/>
        </w:rPr>
        <w:t>;</w:t>
      </w:r>
    </w:p>
    <w:p w14:paraId="578DF82C" w14:textId="457EBE28" w:rsidR="00233435" w:rsidRPr="00400572" w:rsidRDefault="00233435" w:rsidP="00264C80">
      <w:pPr>
        <w:pStyle w:val="PargrafodaLista"/>
        <w:numPr>
          <w:ilvl w:val="0"/>
          <w:numId w:val="31"/>
        </w:numPr>
        <w:spacing w:after="0" w:line="360" w:lineRule="auto"/>
        <w:ind w:left="0" w:firstLine="709"/>
        <w:jc w:val="both"/>
        <w:rPr>
          <w:rFonts w:ascii="Arial" w:hAnsi="Arial" w:cs="Arial"/>
          <w:szCs w:val="24"/>
        </w:rPr>
      </w:pPr>
      <w:r w:rsidRPr="00400572">
        <w:rPr>
          <w:rFonts w:ascii="Arial" w:hAnsi="Arial" w:cs="Arial"/>
          <w:szCs w:val="24"/>
        </w:rPr>
        <w:t xml:space="preserve">Modelo Cronograma Físico </w:t>
      </w:r>
      <w:r w:rsidR="004942F4">
        <w:rPr>
          <w:rFonts w:ascii="Arial" w:hAnsi="Arial" w:cs="Arial"/>
          <w:szCs w:val="24"/>
        </w:rPr>
        <w:t>–</w:t>
      </w:r>
      <w:r w:rsidRPr="00400572">
        <w:rPr>
          <w:rFonts w:ascii="Arial" w:hAnsi="Arial" w:cs="Arial"/>
          <w:szCs w:val="24"/>
        </w:rPr>
        <w:t xml:space="preserve"> Financeiro;</w:t>
      </w:r>
    </w:p>
    <w:p w14:paraId="7C7687A6" w14:textId="222D2054" w:rsidR="00233435" w:rsidRPr="00400572" w:rsidRDefault="00233435" w:rsidP="00264C80">
      <w:pPr>
        <w:pStyle w:val="PargrafodaLista"/>
        <w:numPr>
          <w:ilvl w:val="0"/>
          <w:numId w:val="31"/>
        </w:numPr>
        <w:spacing w:after="0" w:line="360" w:lineRule="auto"/>
        <w:ind w:left="0" w:firstLine="709"/>
        <w:jc w:val="both"/>
        <w:rPr>
          <w:rFonts w:ascii="Arial" w:hAnsi="Arial" w:cs="Arial"/>
          <w:szCs w:val="24"/>
        </w:rPr>
      </w:pPr>
      <w:r w:rsidRPr="00400572">
        <w:rPr>
          <w:rFonts w:ascii="Arial" w:hAnsi="Arial" w:cs="Arial"/>
          <w:szCs w:val="24"/>
        </w:rPr>
        <w:t>Modelo de BDI</w:t>
      </w:r>
      <w:r w:rsidR="004942F4">
        <w:rPr>
          <w:rFonts w:ascii="Arial" w:hAnsi="Arial" w:cs="Arial"/>
          <w:szCs w:val="24"/>
        </w:rPr>
        <w:t xml:space="preserve"> (fl. 99)</w:t>
      </w:r>
      <w:r w:rsidRPr="00400572">
        <w:rPr>
          <w:rFonts w:ascii="Arial" w:hAnsi="Arial" w:cs="Arial"/>
          <w:szCs w:val="24"/>
        </w:rPr>
        <w:t>;</w:t>
      </w:r>
    </w:p>
    <w:p w14:paraId="0A57E806" w14:textId="383DEF16" w:rsidR="00DD56FE" w:rsidRPr="00400572" w:rsidRDefault="00233435" w:rsidP="00264C80">
      <w:pPr>
        <w:pStyle w:val="PargrafodaLista"/>
        <w:numPr>
          <w:ilvl w:val="0"/>
          <w:numId w:val="31"/>
        </w:numPr>
        <w:spacing w:after="0" w:line="360" w:lineRule="auto"/>
        <w:ind w:left="0" w:firstLine="709"/>
        <w:jc w:val="both"/>
        <w:rPr>
          <w:rFonts w:ascii="Arial" w:hAnsi="Arial" w:cs="Arial"/>
          <w:szCs w:val="24"/>
        </w:rPr>
      </w:pPr>
      <w:r w:rsidRPr="00400572">
        <w:rPr>
          <w:rFonts w:ascii="Arial" w:hAnsi="Arial" w:cs="Arial"/>
          <w:szCs w:val="24"/>
        </w:rPr>
        <w:t>Modelo de Planilha de Encargos</w:t>
      </w:r>
      <w:r w:rsidR="004942F4">
        <w:rPr>
          <w:rFonts w:ascii="Arial" w:hAnsi="Arial" w:cs="Arial"/>
          <w:szCs w:val="24"/>
        </w:rPr>
        <w:t xml:space="preserve"> (fl. 100)</w:t>
      </w:r>
      <w:r w:rsidRPr="00400572">
        <w:rPr>
          <w:rFonts w:ascii="Arial" w:hAnsi="Arial" w:cs="Arial"/>
          <w:szCs w:val="24"/>
        </w:rPr>
        <w:t>;</w:t>
      </w:r>
    </w:p>
    <w:p w14:paraId="733DEE88" w14:textId="78B38AA4" w:rsidR="00DD56FE" w:rsidRPr="00400572" w:rsidRDefault="00DD56FE" w:rsidP="00254E7A">
      <w:pPr>
        <w:spacing w:after="0" w:line="360" w:lineRule="auto"/>
        <w:ind w:firstLine="709"/>
        <w:jc w:val="both"/>
        <w:rPr>
          <w:rFonts w:ascii="Arial" w:hAnsi="Arial" w:cs="Arial"/>
          <w:szCs w:val="24"/>
        </w:rPr>
      </w:pPr>
      <w:r w:rsidRPr="00400572">
        <w:rPr>
          <w:rFonts w:ascii="Arial" w:hAnsi="Arial" w:cs="Arial"/>
          <w:szCs w:val="24"/>
        </w:rPr>
        <w:t>Anexo I</w:t>
      </w:r>
      <w:r w:rsidR="006A0DC9" w:rsidRPr="00400572">
        <w:rPr>
          <w:rFonts w:ascii="Arial" w:hAnsi="Arial" w:cs="Arial"/>
          <w:szCs w:val="24"/>
        </w:rPr>
        <w:t>II</w:t>
      </w:r>
      <w:r w:rsidRPr="00400572">
        <w:rPr>
          <w:rFonts w:ascii="Arial" w:hAnsi="Arial" w:cs="Arial"/>
          <w:szCs w:val="24"/>
        </w:rPr>
        <w:t xml:space="preserve"> – Cronograma de Execução dos Serviços</w:t>
      </w:r>
    </w:p>
    <w:p w14:paraId="081A8BCB" w14:textId="21B097A0" w:rsidR="00233435" w:rsidRPr="00400572" w:rsidRDefault="00233435" w:rsidP="00254E7A">
      <w:pPr>
        <w:spacing w:after="0" w:line="360" w:lineRule="auto"/>
        <w:ind w:firstLine="709"/>
        <w:jc w:val="both"/>
        <w:rPr>
          <w:rFonts w:ascii="Arial" w:hAnsi="Arial" w:cs="Arial"/>
          <w:szCs w:val="24"/>
        </w:rPr>
      </w:pPr>
      <w:r w:rsidRPr="00400572">
        <w:rPr>
          <w:rFonts w:ascii="Arial" w:hAnsi="Arial" w:cs="Arial"/>
          <w:szCs w:val="24"/>
        </w:rPr>
        <w:t xml:space="preserve">Anexo </w:t>
      </w:r>
      <w:r w:rsidR="006A0DC9" w:rsidRPr="00400572">
        <w:rPr>
          <w:rFonts w:ascii="Arial" w:hAnsi="Arial" w:cs="Arial"/>
          <w:szCs w:val="24"/>
        </w:rPr>
        <w:t>I</w:t>
      </w:r>
      <w:r w:rsidR="00DD56FE" w:rsidRPr="00400572">
        <w:rPr>
          <w:rFonts w:ascii="Arial" w:hAnsi="Arial" w:cs="Arial"/>
          <w:szCs w:val="24"/>
        </w:rPr>
        <w:t xml:space="preserve">V </w:t>
      </w:r>
      <w:r w:rsidRPr="00400572">
        <w:rPr>
          <w:rFonts w:ascii="Arial" w:hAnsi="Arial" w:cs="Arial"/>
          <w:szCs w:val="24"/>
        </w:rPr>
        <w:t>– Planilha de Avaliação de Fornecedores</w:t>
      </w:r>
      <w:r w:rsidR="004942F4">
        <w:rPr>
          <w:rFonts w:ascii="Arial" w:hAnsi="Arial" w:cs="Arial"/>
          <w:szCs w:val="24"/>
        </w:rPr>
        <w:t xml:space="preserve"> (fl. 104);</w:t>
      </w:r>
    </w:p>
    <w:p w14:paraId="7D718EB5" w14:textId="692AF116" w:rsidR="00233435" w:rsidRPr="00400572" w:rsidRDefault="00233435" w:rsidP="00254E7A">
      <w:pPr>
        <w:spacing w:after="0" w:line="360" w:lineRule="auto"/>
        <w:ind w:firstLine="709"/>
        <w:jc w:val="both"/>
        <w:rPr>
          <w:rFonts w:ascii="Arial" w:hAnsi="Arial" w:cs="Arial"/>
          <w:szCs w:val="24"/>
        </w:rPr>
      </w:pPr>
      <w:r w:rsidRPr="00400572">
        <w:rPr>
          <w:rFonts w:ascii="Arial" w:hAnsi="Arial" w:cs="Arial"/>
          <w:szCs w:val="24"/>
        </w:rPr>
        <w:t xml:space="preserve">Anexo </w:t>
      </w:r>
      <w:r w:rsidR="00DD56FE" w:rsidRPr="00400572">
        <w:rPr>
          <w:rFonts w:ascii="Arial" w:hAnsi="Arial" w:cs="Arial"/>
          <w:szCs w:val="24"/>
        </w:rPr>
        <w:t xml:space="preserve">V </w:t>
      </w:r>
      <w:r w:rsidR="00A435DC">
        <w:rPr>
          <w:rFonts w:ascii="Arial" w:hAnsi="Arial" w:cs="Arial"/>
          <w:szCs w:val="24"/>
        </w:rPr>
        <w:t>–</w:t>
      </w:r>
      <w:r w:rsidRPr="00400572">
        <w:rPr>
          <w:rFonts w:ascii="Arial" w:hAnsi="Arial" w:cs="Arial"/>
          <w:szCs w:val="24"/>
        </w:rPr>
        <w:t xml:space="preserve"> Critério</w:t>
      </w:r>
      <w:r w:rsidR="00A435DC">
        <w:rPr>
          <w:rFonts w:ascii="Arial" w:hAnsi="Arial" w:cs="Arial"/>
          <w:szCs w:val="24"/>
        </w:rPr>
        <w:t xml:space="preserve"> </w:t>
      </w:r>
      <w:r w:rsidRPr="00400572">
        <w:rPr>
          <w:rFonts w:ascii="Arial" w:hAnsi="Arial" w:cs="Arial"/>
          <w:szCs w:val="24"/>
        </w:rPr>
        <w:t>de Medição;</w:t>
      </w:r>
    </w:p>
    <w:p w14:paraId="087CBD27" w14:textId="0967EBDF" w:rsidR="00233435" w:rsidRPr="00400572" w:rsidRDefault="00233435" w:rsidP="00254E7A">
      <w:pPr>
        <w:spacing w:after="0" w:line="360" w:lineRule="auto"/>
        <w:ind w:firstLine="709"/>
        <w:jc w:val="both"/>
        <w:rPr>
          <w:rFonts w:ascii="Arial" w:hAnsi="Arial" w:cs="Arial"/>
          <w:szCs w:val="24"/>
        </w:rPr>
      </w:pPr>
      <w:r w:rsidRPr="00400572">
        <w:rPr>
          <w:rFonts w:ascii="Arial" w:hAnsi="Arial" w:cs="Arial"/>
          <w:szCs w:val="24"/>
        </w:rPr>
        <w:t xml:space="preserve">Anexo </w:t>
      </w:r>
      <w:r w:rsidR="00DD56FE" w:rsidRPr="00400572">
        <w:rPr>
          <w:rFonts w:ascii="Arial" w:hAnsi="Arial" w:cs="Arial"/>
          <w:szCs w:val="24"/>
        </w:rPr>
        <w:t xml:space="preserve">VI </w:t>
      </w:r>
      <w:r w:rsidR="00A435DC">
        <w:rPr>
          <w:rFonts w:ascii="Arial" w:hAnsi="Arial" w:cs="Arial"/>
          <w:szCs w:val="24"/>
        </w:rPr>
        <w:t>–</w:t>
      </w:r>
      <w:r w:rsidRPr="00400572">
        <w:rPr>
          <w:rFonts w:ascii="Arial" w:hAnsi="Arial" w:cs="Arial"/>
          <w:szCs w:val="24"/>
        </w:rPr>
        <w:t xml:space="preserve"> Matriz</w:t>
      </w:r>
      <w:r w:rsidR="00A435DC">
        <w:rPr>
          <w:rFonts w:ascii="Arial" w:hAnsi="Arial" w:cs="Arial"/>
          <w:szCs w:val="24"/>
        </w:rPr>
        <w:t xml:space="preserve"> </w:t>
      </w:r>
      <w:r w:rsidRPr="00400572">
        <w:rPr>
          <w:rFonts w:ascii="Arial" w:hAnsi="Arial" w:cs="Arial"/>
          <w:szCs w:val="24"/>
        </w:rPr>
        <w:t>de Risco</w:t>
      </w:r>
      <w:r w:rsidR="004942F4">
        <w:rPr>
          <w:rFonts w:ascii="Arial" w:hAnsi="Arial" w:cs="Arial"/>
          <w:szCs w:val="24"/>
        </w:rPr>
        <w:t xml:space="preserve"> (fl. 108 a 110)</w:t>
      </w:r>
      <w:r w:rsidRPr="00400572">
        <w:rPr>
          <w:rFonts w:ascii="Arial" w:hAnsi="Arial" w:cs="Arial"/>
          <w:szCs w:val="24"/>
        </w:rPr>
        <w:t>;</w:t>
      </w:r>
    </w:p>
    <w:p w14:paraId="3ADDA04C" w14:textId="72D08B59" w:rsidR="00FB1A1A" w:rsidRPr="00614EAE" w:rsidRDefault="00374F0F" w:rsidP="00254E7A">
      <w:pPr>
        <w:spacing w:after="0" w:line="360" w:lineRule="auto"/>
        <w:ind w:firstLine="709"/>
        <w:jc w:val="both"/>
        <w:rPr>
          <w:rFonts w:ascii="Arial" w:hAnsi="Arial" w:cs="Arial"/>
          <w:szCs w:val="24"/>
        </w:rPr>
      </w:pPr>
      <w:r w:rsidRPr="00400572">
        <w:rPr>
          <w:rFonts w:ascii="Arial" w:hAnsi="Arial" w:cs="Arial"/>
          <w:szCs w:val="24"/>
        </w:rPr>
        <w:t>Anexo VII – Modelo de Lista de Desenhos e Documentos</w:t>
      </w:r>
      <w:r w:rsidR="00A435DC">
        <w:rPr>
          <w:rFonts w:ascii="Arial" w:hAnsi="Arial" w:cs="Arial"/>
          <w:szCs w:val="24"/>
        </w:rPr>
        <w:t xml:space="preserve"> (LDD)</w:t>
      </w:r>
      <w:r w:rsidR="004942F4">
        <w:rPr>
          <w:rFonts w:ascii="Arial" w:hAnsi="Arial" w:cs="Arial"/>
          <w:szCs w:val="24"/>
        </w:rPr>
        <w:t xml:space="preserve"> (fl. 112)</w:t>
      </w:r>
    </w:p>
    <w:sectPr w:rsidR="00FB1A1A" w:rsidRPr="00614EAE" w:rsidSect="00A2668A">
      <w:headerReference w:type="even" r:id="rId16"/>
      <w:headerReference w:type="default" r:id="rId17"/>
      <w:pgSz w:w="11906" w:h="16838"/>
      <w:pgMar w:top="680"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06CA08" w14:textId="77777777" w:rsidR="00D5759C" w:rsidRDefault="00D5759C" w:rsidP="00C41A88">
      <w:pPr>
        <w:spacing w:after="0" w:line="240" w:lineRule="auto"/>
      </w:pPr>
      <w:r>
        <w:separator/>
      </w:r>
    </w:p>
  </w:endnote>
  <w:endnote w:type="continuationSeparator" w:id="0">
    <w:p w14:paraId="7E688838" w14:textId="77777777" w:rsidR="00D5759C" w:rsidRDefault="00D5759C"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AB6269" w14:textId="77777777" w:rsidR="00D5759C" w:rsidRDefault="00D5759C" w:rsidP="00C41A88">
      <w:pPr>
        <w:spacing w:after="0" w:line="240" w:lineRule="auto"/>
      </w:pPr>
      <w:r>
        <w:separator/>
      </w:r>
    </w:p>
  </w:footnote>
  <w:footnote w:type="continuationSeparator" w:id="0">
    <w:p w14:paraId="7DA29377" w14:textId="77777777" w:rsidR="00D5759C" w:rsidRDefault="00D5759C"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398" w:type="dxa"/>
      <w:jc w:val="center"/>
      <w:tblLayout w:type="fixed"/>
      <w:tblLook w:val="04A0" w:firstRow="1" w:lastRow="0" w:firstColumn="1" w:lastColumn="0" w:noHBand="0" w:noVBand="1"/>
    </w:tblPr>
    <w:tblGrid>
      <w:gridCol w:w="2303"/>
      <w:gridCol w:w="2679"/>
      <w:gridCol w:w="1569"/>
      <w:gridCol w:w="855"/>
      <w:gridCol w:w="992"/>
    </w:tblGrid>
    <w:tr w:rsidR="00D5759C" w:rsidRPr="00797CAE" w14:paraId="0B485DB1" w14:textId="77777777" w:rsidTr="00BB4499">
      <w:trPr>
        <w:trHeight w:val="132"/>
        <w:jc w:val="center"/>
      </w:trPr>
      <w:tc>
        <w:tcPr>
          <w:tcW w:w="2303" w:type="dxa"/>
          <w:vMerge w:val="restart"/>
          <w:tcBorders>
            <w:right w:val="single" w:sz="4" w:space="0" w:color="auto"/>
          </w:tcBorders>
        </w:tcPr>
        <w:p w14:paraId="25F06846" w14:textId="77777777" w:rsidR="00D5759C" w:rsidRPr="00E97D94" w:rsidRDefault="00D5759C" w:rsidP="00A56F35">
          <w:pPr>
            <w:pStyle w:val="Cabealho"/>
            <w:rPr>
              <w:rFonts w:ascii="Arial" w:hAnsi="Arial" w:cs="Arial"/>
              <w:sz w:val="16"/>
              <w:szCs w:val="16"/>
            </w:rPr>
          </w:pPr>
        </w:p>
        <w:p w14:paraId="12DD195A" w14:textId="77777777" w:rsidR="00D5759C" w:rsidRPr="00797CAE" w:rsidRDefault="00D5759C" w:rsidP="00A56F35">
          <w:pPr>
            <w:pStyle w:val="Cabealho"/>
            <w:rPr>
              <w:rFonts w:ascii="Arial" w:hAnsi="Arial" w:cs="Arial"/>
              <w:sz w:val="16"/>
              <w:szCs w:val="16"/>
            </w:rPr>
          </w:pPr>
          <w:r>
            <w:rPr>
              <w:rFonts w:ascii="Arial" w:hAnsi="Arial" w:cs="Arial"/>
              <w:sz w:val="16"/>
              <w:szCs w:val="16"/>
            </w:rPr>
            <w:t xml:space="preserve">  </w:t>
          </w:r>
          <w:r w:rsidRPr="00797CAE">
            <w:rPr>
              <w:rFonts w:ascii="Arial" w:hAnsi="Arial" w:cs="Arial"/>
              <w:sz w:val="16"/>
              <w:szCs w:val="16"/>
            </w:rPr>
            <w:object w:dxaOrig="2025" w:dyaOrig="748" w14:anchorId="138E76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pt;height:36.3pt" o:ole="">
                <v:imagedata r:id="rId1" o:title=""/>
              </v:shape>
              <o:OLEObject Type="Embed" ProgID="CorelPHOTOPAINT.Image.16" ShapeID="_x0000_i1025" DrawAspect="Content" ObjectID="_1683630953"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472255F4" w14:textId="77777777" w:rsidR="00D5759C" w:rsidRPr="00797CAE" w:rsidRDefault="00D5759C" w:rsidP="00A56F35">
          <w:pPr>
            <w:tabs>
              <w:tab w:val="left" w:pos="272"/>
              <w:tab w:val="center" w:pos="2954"/>
            </w:tabs>
            <w:rPr>
              <w:rFonts w:ascii="Arial" w:hAnsi="Arial" w:cs="Arial"/>
              <w:sz w:val="16"/>
              <w:szCs w:val="16"/>
            </w:rPr>
          </w:pPr>
          <w:r w:rsidRPr="00797CAE">
            <w:rPr>
              <w:rFonts w:ascii="Arial" w:hAnsi="Arial" w:cs="Arial"/>
              <w:b/>
              <w:bCs/>
              <w:sz w:val="16"/>
              <w:szCs w:val="16"/>
            </w:rPr>
            <w:tab/>
          </w:r>
          <w:r w:rsidRPr="00797CAE">
            <w:rPr>
              <w:rFonts w:ascii="Arial" w:hAnsi="Arial" w:cs="Arial"/>
              <w:b/>
              <w:bCs/>
              <w:sz w:val="16"/>
              <w:szCs w:val="16"/>
            </w:rPr>
            <w:tab/>
            <w:t xml:space="preserve">     EMPRESA MARANHENSE DE ADMINISTRAÇÃO PORTUÁRIA - EMAP</w:t>
          </w:r>
        </w:p>
      </w:tc>
    </w:tr>
    <w:tr w:rsidR="00D5759C" w:rsidRPr="00797CAE" w14:paraId="255FEE47" w14:textId="77777777" w:rsidTr="00BB4499">
      <w:trPr>
        <w:trHeight w:val="102"/>
        <w:jc w:val="center"/>
      </w:trPr>
      <w:tc>
        <w:tcPr>
          <w:tcW w:w="2303" w:type="dxa"/>
          <w:vMerge/>
          <w:tcBorders>
            <w:right w:val="single" w:sz="4" w:space="0" w:color="auto"/>
          </w:tcBorders>
        </w:tcPr>
        <w:p w14:paraId="723EFFED" w14:textId="77777777" w:rsidR="00D5759C" w:rsidRPr="00797CAE" w:rsidRDefault="00D5759C" w:rsidP="00A56F35">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75ED22E0" w14:textId="77777777" w:rsidR="00D5759C" w:rsidRPr="00797CAE" w:rsidRDefault="00D5759C" w:rsidP="00A56F35">
          <w:pPr>
            <w:jc w:val="center"/>
            <w:rPr>
              <w:rFonts w:ascii="Arial" w:hAnsi="Arial" w:cs="Arial"/>
              <w:sz w:val="16"/>
              <w:szCs w:val="16"/>
            </w:rPr>
          </w:pPr>
          <w:r w:rsidRPr="00797CAE">
            <w:rPr>
              <w:rFonts w:ascii="Arial" w:hAnsi="Arial" w:cs="Arial"/>
              <w:b/>
              <w:bCs/>
              <w:sz w:val="16"/>
              <w:szCs w:val="16"/>
            </w:rPr>
            <w:t>PORTO DO ITAQUI</w:t>
          </w:r>
        </w:p>
      </w:tc>
    </w:tr>
    <w:tr w:rsidR="00D5759C" w:rsidRPr="00797CAE" w14:paraId="011626D6" w14:textId="77777777" w:rsidTr="00BB4499">
      <w:trPr>
        <w:trHeight w:val="102"/>
        <w:jc w:val="center"/>
      </w:trPr>
      <w:tc>
        <w:tcPr>
          <w:tcW w:w="2303" w:type="dxa"/>
          <w:vMerge/>
          <w:tcBorders>
            <w:right w:val="single" w:sz="4" w:space="0" w:color="auto"/>
          </w:tcBorders>
        </w:tcPr>
        <w:p w14:paraId="6C44D9DB" w14:textId="77777777" w:rsidR="00D5759C" w:rsidRPr="00797CAE" w:rsidRDefault="00D5759C" w:rsidP="00A56F35">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28668C03" w14:textId="77777777" w:rsidR="00D5759C" w:rsidRPr="00797CAE" w:rsidRDefault="00D5759C" w:rsidP="00A56F35">
          <w:pPr>
            <w:jc w:val="center"/>
            <w:rPr>
              <w:rFonts w:ascii="Arial" w:hAnsi="Arial" w:cs="Arial"/>
              <w:sz w:val="16"/>
              <w:szCs w:val="16"/>
            </w:rPr>
          </w:pPr>
          <w:r w:rsidRPr="00797CAE">
            <w:rPr>
              <w:rFonts w:ascii="Arial" w:hAnsi="Arial" w:cs="Arial"/>
              <w:b/>
              <w:bCs/>
              <w:sz w:val="16"/>
              <w:szCs w:val="16"/>
            </w:rPr>
            <w:t>GOVERNO DO ESTADO DO MARANHÃO</w:t>
          </w:r>
        </w:p>
      </w:tc>
    </w:tr>
    <w:tr w:rsidR="00D5759C" w:rsidRPr="00797CAE" w14:paraId="33673E09" w14:textId="77777777" w:rsidTr="00BB4499">
      <w:trPr>
        <w:trHeight w:val="506"/>
        <w:jc w:val="center"/>
      </w:trPr>
      <w:tc>
        <w:tcPr>
          <w:tcW w:w="2303" w:type="dxa"/>
          <w:vMerge/>
          <w:tcBorders>
            <w:bottom w:val="single" w:sz="4" w:space="0" w:color="auto"/>
            <w:right w:val="single" w:sz="4" w:space="0" w:color="auto"/>
          </w:tcBorders>
        </w:tcPr>
        <w:p w14:paraId="49DC87C1" w14:textId="77777777" w:rsidR="00D5759C" w:rsidRPr="00797CAE" w:rsidRDefault="00D5759C" w:rsidP="00A56F35">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2C50D0CE" w14:textId="5286E76A" w:rsidR="00D5759C" w:rsidRPr="00797CAE" w:rsidRDefault="00D5759C" w:rsidP="00A56F35">
          <w:pPr>
            <w:spacing w:line="276" w:lineRule="auto"/>
            <w:jc w:val="both"/>
            <w:rPr>
              <w:rFonts w:ascii="Arial" w:hAnsi="Arial" w:cs="Arial"/>
              <w:sz w:val="16"/>
              <w:szCs w:val="16"/>
            </w:rPr>
          </w:pPr>
          <w:r>
            <w:rPr>
              <w:rFonts w:ascii="Arial" w:hAnsi="Arial" w:cs="Arial"/>
              <w:b/>
              <w:sz w:val="16"/>
              <w:szCs w:val="18"/>
            </w:rPr>
            <w:t xml:space="preserve">TÍTULO: </w:t>
          </w:r>
          <w:r w:rsidRPr="00B76F79">
            <w:rPr>
              <w:rFonts w:ascii="Arial" w:hAnsi="Arial" w:cs="Arial"/>
              <w:sz w:val="16"/>
              <w:szCs w:val="16"/>
            </w:rPr>
            <w:t>Contratação de Empresa Especializada para prestação de serviços de inspeção de estruturas e edificações, Assessoramento e Desenvolvimento de Relatórios, Estudos, Laudos de estruturas e edificações da Empresa Maranhense de Administração Portuária, elaboração de projetos básicos para execução dos serviços apontados como necessários pelos laudos e estudos elaborados, no Porto do Itaqui, São Luís/MA.</w:t>
          </w:r>
        </w:p>
      </w:tc>
    </w:tr>
    <w:tr w:rsidR="00D5759C" w:rsidRPr="00797CAE" w14:paraId="74541B34" w14:textId="77777777" w:rsidTr="00BB4499">
      <w:trPr>
        <w:trHeight w:val="167"/>
        <w:jc w:val="center"/>
      </w:trPr>
      <w:tc>
        <w:tcPr>
          <w:tcW w:w="2303" w:type="dxa"/>
          <w:tcBorders>
            <w:top w:val="single" w:sz="4" w:space="0" w:color="auto"/>
            <w:left w:val="single" w:sz="4" w:space="0" w:color="auto"/>
            <w:bottom w:val="nil"/>
            <w:right w:val="single" w:sz="4" w:space="0" w:color="auto"/>
          </w:tcBorders>
        </w:tcPr>
        <w:p w14:paraId="1AC3B8E3" w14:textId="77777777" w:rsidR="00D5759C" w:rsidRPr="00797CAE" w:rsidRDefault="00D5759C" w:rsidP="00A56F35">
          <w:pPr>
            <w:pStyle w:val="Cabealho"/>
            <w:ind w:left="-102"/>
            <w:rPr>
              <w:rFonts w:ascii="Arial" w:hAnsi="Arial" w:cs="Arial"/>
              <w:sz w:val="16"/>
              <w:szCs w:val="16"/>
            </w:rPr>
          </w:pPr>
          <w:r w:rsidRPr="00797CAE">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6198993B" w14:textId="77777777" w:rsidR="00D5759C" w:rsidRPr="00797CAE" w:rsidRDefault="00D5759C" w:rsidP="00A56F35">
          <w:pPr>
            <w:pStyle w:val="Cabealho"/>
            <w:rPr>
              <w:rFonts w:ascii="Arial" w:hAnsi="Arial" w:cs="Arial"/>
              <w:sz w:val="16"/>
              <w:szCs w:val="16"/>
            </w:rPr>
          </w:pPr>
          <w:r w:rsidRPr="00797CAE">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363B5230" w14:textId="77777777" w:rsidR="00D5759C" w:rsidRPr="00797CAE" w:rsidRDefault="00D5759C" w:rsidP="00A56F35">
          <w:pPr>
            <w:pStyle w:val="Cabealho"/>
            <w:rPr>
              <w:rFonts w:ascii="Arial" w:hAnsi="Arial" w:cs="Arial"/>
              <w:sz w:val="16"/>
              <w:szCs w:val="16"/>
            </w:rPr>
          </w:pPr>
          <w:r w:rsidRPr="00797CAE">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1CCCC88B" w14:textId="77777777" w:rsidR="00D5759C" w:rsidRPr="00797CAE" w:rsidRDefault="00D5759C" w:rsidP="00A56F35">
          <w:pPr>
            <w:pStyle w:val="Cabealho"/>
            <w:rPr>
              <w:rFonts w:ascii="Arial" w:hAnsi="Arial" w:cs="Arial"/>
              <w:sz w:val="16"/>
              <w:szCs w:val="16"/>
            </w:rPr>
          </w:pPr>
          <w:r w:rsidRPr="00797CAE">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77362C72" w14:textId="77777777" w:rsidR="00D5759C" w:rsidRPr="00797CAE" w:rsidRDefault="00D5759C" w:rsidP="00A56F35">
          <w:pPr>
            <w:pStyle w:val="Cabealho"/>
            <w:rPr>
              <w:rFonts w:ascii="Arial" w:hAnsi="Arial" w:cs="Arial"/>
              <w:sz w:val="16"/>
              <w:szCs w:val="16"/>
            </w:rPr>
          </w:pPr>
          <w:r w:rsidRPr="00797CAE">
            <w:rPr>
              <w:rFonts w:ascii="Arial" w:hAnsi="Arial" w:cs="Arial"/>
              <w:sz w:val="16"/>
              <w:szCs w:val="16"/>
            </w:rPr>
            <w:t>Nº Folha:</w:t>
          </w:r>
        </w:p>
      </w:tc>
    </w:tr>
    <w:tr w:rsidR="00D5759C" w:rsidRPr="00E97D94" w14:paraId="3ED64EB9" w14:textId="77777777" w:rsidTr="00BB4499">
      <w:trPr>
        <w:trHeight w:val="216"/>
        <w:jc w:val="center"/>
      </w:trPr>
      <w:tc>
        <w:tcPr>
          <w:tcW w:w="2303" w:type="dxa"/>
          <w:tcBorders>
            <w:top w:val="nil"/>
            <w:left w:val="single" w:sz="4" w:space="0" w:color="auto"/>
            <w:bottom w:val="single" w:sz="4" w:space="0" w:color="auto"/>
            <w:right w:val="single" w:sz="4" w:space="0" w:color="auto"/>
          </w:tcBorders>
        </w:tcPr>
        <w:p w14:paraId="59A49B97" w14:textId="77777777" w:rsidR="00D5759C" w:rsidRPr="00797CAE" w:rsidRDefault="00D5759C" w:rsidP="00A56F35">
          <w:pPr>
            <w:pStyle w:val="Cabealho"/>
            <w:ind w:left="-102"/>
            <w:rPr>
              <w:rFonts w:ascii="Arial" w:hAnsi="Arial" w:cs="Arial"/>
              <w:sz w:val="16"/>
              <w:szCs w:val="16"/>
            </w:rPr>
          </w:pPr>
          <w:r w:rsidRPr="00797CAE">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1AF1D9E2" w14:textId="77777777" w:rsidR="00D5759C" w:rsidRPr="00797CAE" w:rsidRDefault="00D5759C" w:rsidP="00A56F35">
          <w:pPr>
            <w:pStyle w:val="Cabealho"/>
            <w:rPr>
              <w:rFonts w:ascii="Arial" w:hAnsi="Arial" w:cs="Arial"/>
              <w:sz w:val="16"/>
              <w:szCs w:val="16"/>
            </w:rPr>
          </w:pPr>
          <w:r w:rsidRPr="00797CAE">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4B406767" w14:textId="7B37D64B" w:rsidR="00D5759C" w:rsidRPr="00797CAE" w:rsidRDefault="00D5759C" w:rsidP="00A56F35">
          <w:pPr>
            <w:pStyle w:val="Cabealho"/>
            <w:rPr>
              <w:rFonts w:ascii="Arial" w:hAnsi="Arial" w:cs="Arial"/>
              <w:sz w:val="16"/>
              <w:szCs w:val="16"/>
            </w:rPr>
          </w:pPr>
          <w:r>
            <w:rPr>
              <w:rFonts w:ascii="Arial" w:hAnsi="Arial" w:cs="Arial"/>
              <w:sz w:val="16"/>
              <w:szCs w:val="16"/>
            </w:rPr>
            <w:t>Maio/2021</w:t>
          </w:r>
        </w:p>
      </w:tc>
      <w:tc>
        <w:tcPr>
          <w:tcW w:w="855" w:type="dxa"/>
          <w:tcBorders>
            <w:top w:val="nil"/>
            <w:left w:val="single" w:sz="4" w:space="0" w:color="auto"/>
            <w:bottom w:val="single" w:sz="4" w:space="0" w:color="auto"/>
            <w:right w:val="single" w:sz="4" w:space="0" w:color="auto"/>
          </w:tcBorders>
        </w:tcPr>
        <w:p w14:paraId="00CBAC05" w14:textId="2C0EE7A1" w:rsidR="00D5759C" w:rsidRPr="00797CAE" w:rsidRDefault="00D5759C" w:rsidP="00A56F35">
          <w:pPr>
            <w:pStyle w:val="Cabealho"/>
            <w:rPr>
              <w:rFonts w:ascii="Arial" w:hAnsi="Arial" w:cs="Arial"/>
              <w:sz w:val="16"/>
              <w:szCs w:val="16"/>
            </w:rPr>
          </w:pPr>
          <w:r>
            <w:rPr>
              <w:rFonts w:ascii="Arial" w:hAnsi="Arial" w:cs="Arial"/>
              <w:sz w:val="16"/>
              <w:szCs w:val="16"/>
            </w:rPr>
            <w:t>02</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2043192471"/>
            <w:docPartObj>
              <w:docPartGallery w:val="Page Numbers (Top of Page)"/>
              <w:docPartUnique/>
            </w:docPartObj>
          </w:sdtPr>
          <w:sdtContent>
            <w:p w14:paraId="2092E7E0" w14:textId="35497121" w:rsidR="00D5759C" w:rsidRPr="00D80675" w:rsidRDefault="00D5759C" w:rsidP="00A56F35">
              <w:pPr>
                <w:pStyle w:val="Cabealho"/>
                <w:ind w:left="-102"/>
                <w:jc w:val="center"/>
                <w:rPr>
                  <w:rFonts w:ascii="Arial" w:hAnsi="Arial" w:cs="Arial"/>
                  <w:sz w:val="16"/>
                  <w:szCs w:val="16"/>
                </w:rPr>
              </w:pPr>
              <w:r w:rsidRPr="00797CAE">
                <w:rPr>
                  <w:rFonts w:ascii="Arial" w:hAnsi="Arial" w:cs="Arial"/>
                  <w:sz w:val="16"/>
                  <w:szCs w:val="16"/>
                </w:rPr>
                <w:t xml:space="preserve"> </w:t>
              </w:r>
              <w:r w:rsidRPr="00797CAE">
                <w:rPr>
                  <w:rFonts w:ascii="Arial" w:hAnsi="Arial" w:cs="Arial"/>
                  <w:sz w:val="16"/>
                  <w:szCs w:val="16"/>
                </w:rPr>
                <w:fldChar w:fldCharType="begin"/>
              </w:r>
              <w:r w:rsidRPr="00797CAE">
                <w:rPr>
                  <w:rFonts w:ascii="Arial" w:hAnsi="Arial" w:cs="Arial"/>
                  <w:sz w:val="16"/>
                  <w:szCs w:val="16"/>
                </w:rPr>
                <w:instrText xml:space="preserve"> PAGE </w:instrText>
              </w:r>
              <w:r w:rsidRPr="00797CAE">
                <w:rPr>
                  <w:rFonts w:ascii="Arial" w:hAnsi="Arial" w:cs="Arial"/>
                  <w:sz w:val="16"/>
                  <w:szCs w:val="16"/>
                </w:rPr>
                <w:fldChar w:fldCharType="separate"/>
              </w:r>
              <w:r w:rsidR="004876FA">
                <w:rPr>
                  <w:rFonts w:ascii="Arial" w:hAnsi="Arial" w:cs="Arial"/>
                  <w:noProof/>
                  <w:sz w:val="16"/>
                  <w:szCs w:val="16"/>
                </w:rPr>
                <w:t>20</w:t>
              </w:r>
              <w:r w:rsidRPr="00797CAE">
                <w:rPr>
                  <w:rFonts w:ascii="Arial" w:hAnsi="Arial" w:cs="Arial"/>
                  <w:noProof/>
                  <w:sz w:val="16"/>
                  <w:szCs w:val="16"/>
                </w:rPr>
                <w:fldChar w:fldCharType="end"/>
              </w:r>
              <w:r w:rsidRPr="00797CAE">
                <w:rPr>
                  <w:rFonts w:ascii="Arial" w:hAnsi="Arial" w:cs="Arial"/>
                  <w:sz w:val="16"/>
                  <w:szCs w:val="16"/>
                </w:rPr>
                <w:t xml:space="preserve"> de </w:t>
              </w:r>
              <w:r w:rsidRPr="00797CAE">
                <w:rPr>
                  <w:rFonts w:ascii="Arial" w:hAnsi="Arial" w:cs="Arial"/>
                  <w:sz w:val="16"/>
                  <w:szCs w:val="16"/>
                </w:rPr>
                <w:fldChar w:fldCharType="begin"/>
              </w:r>
              <w:r w:rsidRPr="00797CAE">
                <w:rPr>
                  <w:rFonts w:ascii="Arial" w:hAnsi="Arial" w:cs="Arial"/>
                  <w:sz w:val="16"/>
                  <w:szCs w:val="16"/>
                </w:rPr>
                <w:instrText xml:space="preserve"> NUMPAGES   \* MERGEFORMAT </w:instrText>
              </w:r>
              <w:r w:rsidRPr="00797CAE">
                <w:rPr>
                  <w:rFonts w:ascii="Arial" w:hAnsi="Arial" w:cs="Arial"/>
                  <w:sz w:val="16"/>
                  <w:szCs w:val="16"/>
                </w:rPr>
                <w:fldChar w:fldCharType="separate"/>
              </w:r>
              <w:r w:rsidR="004876FA">
                <w:rPr>
                  <w:rFonts w:ascii="Arial" w:hAnsi="Arial" w:cs="Arial"/>
                  <w:noProof/>
                  <w:sz w:val="16"/>
                  <w:szCs w:val="16"/>
                </w:rPr>
                <w:t>85</w:t>
              </w:r>
              <w:r w:rsidRPr="00797CAE">
                <w:rPr>
                  <w:rFonts w:ascii="Arial" w:hAnsi="Arial" w:cs="Arial"/>
                  <w:sz w:val="16"/>
                  <w:szCs w:val="16"/>
                </w:rPr>
                <w:fldChar w:fldCharType="end"/>
              </w:r>
            </w:p>
          </w:sdtContent>
        </w:sdt>
      </w:tc>
    </w:tr>
  </w:tbl>
  <w:p w14:paraId="05FABD24" w14:textId="6ADEAAC0" w:rsidR="00D5759C" w:rsidRDefault="00D5759C">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398" w:type="dxa"/>
      <w:jc w:val="center"/>
      <w:tblLayout w:type="fixed"/>
      <w:tblLook w:val="04A0" w:firstRow="1" w:lastRow="0" w:firstColumn="1" w:lastColumn="0" w:noHBand="0" w:noVBand="1"/>
    </w:tblPr>
    <w:tblGrid>
      <w:gridCol w:w="2303"/>
      <w:gridCol w:w="2679"/>
      <w:gridCol w:w="1569"/>
      <w:gridCol w:w="855"/>
      <w:gridCol w:w="992"/>
    </w:tblGrid>
    <w:tr w:rsidR="00D5759C" w:rsidRPr="00E97D94" w14:paraId="5733DDFF" w14:textId="77777777" w:rsidTr="00BB4499">
      <w:trPr>
        <w:trHeight w:val="132"/>
        <w:jc w:val="center"/>
      </w:trPr>
      <w:tc>
        <w:tcPr>
          <w:tcW w:w="2303" w:type="dxa"/>
          <w:vMerge w:val="restart"/>
          <w:tcBorders>
            <w:right w:val="single" w:sz="4" w:space="0" w:color="auto"/>
          </w:tcBorders>
        </w:tcPr>
        <w:p w14:paraId="5733DDFC" w14:textId="77777777" w:rsidR="00D5759C" w:rsidRPr="00E97D94" w:rsidRDefault="00D5759C" w:rsidP="00D47B68">
          <w:pPr>
            <w:pStyle w:val="Cabealho"/>
            <w:rPr>
              <w:rFonts w:ascii="Arial" w:hAnsi="Arial" w:cs="Arial"/>
              <w:sz w:val="16"/>
              <w:szCs w:val="16"/>
            </w:rPr>
          </w:pPr>
        </w:p>
        <w:p w14:paraId="5733DDFD" w14:textId="6693F400" w:rsidR="00D5759C" w:rsidRPr="00E97D94" w:rsidRDefault="00D5759C"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2.7pt;height:36.3pt" o:ole="">
                <v:imagedata r:id="rId1" o:title=""/>
              </v:shape>
              <o:OLEObject Type="Embed" ProgID="CorelPHOTOPAINT.Image.16" ShapeID="_x0000_i1026" DrawAspect="Content" ObjectID="_1683630954"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5733DDFE" w14:textId="15C1BA06" w:rsidR="00D5759C" w:rsidRPr="00E97D94" w:rsidRDefault="00D5759C" w:rsidP="00D80675">
          <w:pPr>
            <w:tabs>
              <w:tab w:val="left" w:pos="272"/>
              <w:tab w:val="center" w:pos="2954"/>
            </w:tabs>
            <w:rPr>
              <w:rFonts w:ascii="Arial" w:hAnsi="Arial" w:cs="Arial"/>
              <w:sz w:val="16"/>
              <w:szCs w:val="16"/>
            </w:rPr>
          </w:pPr>
          <w:r>
            <w:rPr>
              <w:rFonts w:ascii="Arial" w:hAnsi="Arial" w:cs="Arial"/>
              <w:b/>
              <w:bCs/>
              <w:sz w:val="16"/>
              <w:szCs w:val="16"/>
            </w:rPr>
            <w:tab/>
          </w:r>
          <w:r>
            <w:rPr>
              <w:rFonts w:ascii="Arial" w:hAnsi="Arial" w:cs="Arial"/>
              <w:b/>
              <w:bCs/>
              <w:sz w:val="16"/>
              <w:szCs w:val="16"/>
            </w:rPr>
            <w:tab/>
            <w:t xml:space="preserve">     </w:t>
          </w: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D5759C" w:rsidRPr="00E97D94" w14:paraId="5733DE02" w14:textId="77777777" w:rsidTr="00BB4499">
      <w:trPr>
        <w:trHeight w:val="102"/>
        <w:jc w:val="center"/>
      </w:trPr>
      <w:tc>
        <w:tcPr>
          <w:tcW w:w="2303" w:type="dxa"/>
          <w:vMerge/>
          <w:tcBorders>
            <w:right w:val="single" w:sz="4" w:space="0" w:color="auto"/>
          </w:tcBorders>
        </w:tcPr>
        <w:p w14:paraId="5733DE00" w14:textId="77777777" w:rsidR="00D5759C" w:rsidRPr="00E97D94" w:rsidRDefault="00D5759C" w:rsidP="00D47B68">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5733DE01" w14:textId="6772646D" w:rsidR="00D5759C" w:rsidRPr="00E97D94" w:rsidRDefault="00D5759C" w:rsidP="00D47B68">
          <w:pPr>
            <w:jc w:val="center"/>
            <w:rPr>
              <w:rFonts w:ascii="Arial" w:hAnsi="Arial" w:cs="Arial"/>
              <w:sz w:val="16"/>
              <w:szCs w:val="16"/>
            </w:rPr>
          </w:pPr>
          <w:r>
            <w:rPr>
              <w:rFonts w:ascii="Arial" w:hAnsi="Arial" w:cs="Arial"/>
              <w:b/>
              <w:bCs/>
              <w:sz w:val="16"/>
              <w:szCs w:val="16"/>
            </w:rPr>
            <w:t>PORTO DO ITAQUI</w:t>
          </w:r>
        </w:p>
      </w:tc>
    </w:tr>
    <w:tr w:rsidR="00D5759C" w:rsidRPr="00E97D94" w14:paraId="5733DE05" w14:textId="77777777" w:rsidTr="00BB4499">
      <w:trPr>
        <w:trHeight w:val="102"/>
        <w:jc w:val="center"/>
      </w:trPr>
      <w:tc>
        <w:tcPr>
          <w:tcW w:w="2303" w:type="dxa"/>
          <w:vMerge/>
          <w:tcBorders>
            <w:right w:val="single" w:sz="4" w:space="0" w:color="auto"/>
          </w:tcBorders>
        </w:tcPr>
        <w:p w14:paraId="5733DE03" w14:textId="77777777" w:rsidR="00D5759C" w:rsidRPr="00E97D94" w:rsidRDefault="00D5759C" w:rsidP="00D47B68">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6FC9C82B" w:rsidR="00D5759C" w:rsidRPr="00E97D94" w:rsidRDefault="00D5759C"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D5759C" w:rsidRPr="00E97D94" w14:paraId="5733DE08" w14:textId="77777777" w:rsidTr="00BB4499">
      <w:trPr>
        <w:trHeight w:val="506"/>
        <w:jc w:val="center"/>
      </w:trPr>
      <w:tc>
        <w:tcPr>
          <w:tcW w:w="2303" w:type="dxa"/>
          <w:vMerge/>
          <w:tcBorders>
            <w:bottom w:val="single" w:sz="4" w:space="0" w:color="auto"/>
            <w:right w:val="single" w:sz="4" w:space="0" w:color="auto"/>
          </w:tcBorders>
        </w:tcPr>
        <w:p w14:paraId="5733DE06" w14:textId="77777777" w:rsidR="00D5759C" w:rsidRPr="00E97D94" w:rsidRDefault="00D5759C" w:rsidP="00D47B68">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5733DE07" w14:textId="48A92FEB" w:rsidR="00D5759C" w:rsidRPr="004B3D90" w:rsidRDefault="00D5759C" w:rsidP="00F44562">
          <w:pPr>
            <w:spacing w:line="276" w:lineRule="auto"/>
            <w:jc w:val="both"/>
            <w:rPr>
              <w:rFonts w:ascii="Arial" w:hAnsi="Arial" w:cs="Arial"/>
              <w:sz w:val="16"/>
              <w:szCs w:val="16"/>
            </w:rPr>
          </w:pPr>
          <w:r w:rsidRPr="00E55533">
            <w:rPr>
              <w:rFonts w:ascii="Arial" w:hAnsi="Arial" w:cs="Arial"/>
              <w:b/>
              <w:sz w:val="16"/>
              <w:szCs w:val="16"/>
            </w:rPr>
            <w:t>TÍTULO</w:t>
          </w:r>
          <w:r w:rsidRPr="00B76F79">
            <w:rPr>
              <w:rFonts w:ascii="Arial" w:hAnsi="Arial" w:cs="Arial"/>
              <w:b/>
              <w:sz w:val="16"/>
              <w:szCs w:val="16"/>
            </w:rPr>
            <w:t xml:space="preserve">: </w:t>
          </w:r>
          <w:r w:rsidRPr="00B76F79">
            <w:rPr>
              <w:rFonts w:ascii="Arial" w:hAnsi="Arial" w:cs="Arial"/>
              <w:sz w:val="16"/>
              <w:szCs w:val="16"/>
            </w:rPr>
            <w:t>Contratação de Empresa Especializada para prestação de serviços de inspeção de estruturas e edificações, Assessoramento e Desenvolvimento de Relatórios, Estudos, Laudos de estruturas e edificações da Empresa Maranhense de Administração Portuária, elaboração de projetos básicos para execução dos serviços apontados como necessários pelos laudos e estudos elaborados, no Porto do Itaqui, São Luís/MA.</w:t>
          </w:r>
        </w:p>
      </w:tc>
    </w:tr>
    <w:tr w:rsidR="00D5759C" w:rsidRPr="00E97D94" w14:paraId="5733DE0E" w14:textId="77777777" w:rsidTr="00BB4499">
      <w:trPr>
        <w:trHeight w:val="167"/>
        <w:jc w:val="center"/>
      </w:trPr>
      <w:tc>
        <w:tcPr>
          <w:tcW w:w="2303" w:type="dxa"/>
          <w:tcBorders>
            <w:top w:val="single" w:sz="4" w:space="0" w:color="auto"/>
            <w:left w:val="single" w:sz="4" w:space="0" w:color="auto"/>
            <w:bottom w:val="nil"/>
            <w:right w:val="single" w:sz="4" w:space="0" w:color="auto"/>
          </w:tcBorders>
        </w:tcPr>
        <w:p w14:paraId="5733DE09" w14:textId="2C6D4C41" w:rsidR="00D5759C" w:rsidRPr="00D80675" w:rsidRDefault="00D5759C" w:rsidP="006B5C41">
          <w:pPr>
            <w:pStyle w:val="Cabealho"/>
            <w:ind w:left="-102"/>
            <w:rPr>
              <w:rFonts w:ascii="Arial" w:hAnsi="Arial" w:cs="Arial"/>
              <w:sz w:val="16"/>
              <w:szCs w:val="16"/>
            </w:rPr>
          </w:pPr>
          <w:r w:rsidRPr="00D80675">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5733DE0A" w14:textId="5A578922" w:rsidR="00D5759C" w:rsidRPr="00D80675" w:rsidRDefault="00D5759C" w:rsidP="006B5C41">
          <w:pPr>
            <w:pStyle w:val="Cabealho"/>
            <w:rPr>
              <w:rFonts w:ascii="Arial" w:hAnsi="Arial" w:cs="Arial"/>
              <w:sz w:val="16"/>
              <w:szCs w:val="16"/>
            </w:rPr>
          </w:pPr>
          <w:r w:rsidRPr="00D80675">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5733DE0B" w14:textId="6A6A2776" w:rsidR="00D5759C" w:rsidRPr="00D80675" w:rsidRDefault="00D5759C" w:rsidP="006B5C41">
          <w:pPr>
            <w:pStyle w:val="Cabealho"/>
            <w:rPr>
              <w:rFonts w:ascii="Arial" w:hAnsi="Arial" w:cs="Arial"/>
              <w:sz w:val="16"/>
              <w:szCs w:val="16"/>
            </w:rPr>
          </w:pPr>
          <w:r w:rsidRPr="00D80675">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5733DE0C" w14:textId="3B9E8833" w:rsidR="00D5759C" w:rsidRPr="00D80675" w:rsidRDefault="00D5759C" w:rsidP="006B5C41">
          <w:pPr>
            <w:pStyle w:val="Cabealho"/>
            <w:rPr>
              <w:rFonts w:ascii="Arial" w:hAnsi="Arial" w:cs="Arial"/>
              <w:sz w:val="16"/>
              <w:szCs w:val="16"/>
            </w:rPr>
          </w:pPr>
          <w:r w:rsidRPr="00D80675">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5733DE0D" w14:textId="19E327F7" w:rsidR="00D5759C" w:rsidRPr="00D80675" w:rsidRDefault="00D5759C" w:rsidP="006B5C41">
          <w:pPr>
            <w:pStyle w:val="Cabealho"/>
            <w:rPr>
              <w:rFonts w:ascii="Arial" w:hAnsi="Arial" w:cs="Arial"/>
              <w:sz w:val="16"/>
              <w:szCs w:val="16"/>
            </w:rPr>
          </w:pPr>
          <w:r w:rsidRPr="00D80675">
            <w:rPr>
              <w:rFonts w:ascii="Arial" w:hAnsi="Arial" w:cs="Arial"/>
              <w:sz w:val="16"/>
              <w:szCs w:val="16"/>
            </w:rPr>
            <w:t>Nº Folha:</w:t>
          </w:r>
        </w:p>
      </w:tc>
    </w:tr>
    <w:tr w:rsidR="00D5759C" w:rsidRPr="00E97D94" w14:paraId="5733DE14" w14:textId="77777777" w:rsidTr="00BB4499">
      <w:trPr>
        <w:trHeight w:val="216"/>
        <w:jc w:val="center"/>
      </w:trPr>
      <w:tc>
        <w:tcPr>
          <w:tcW w:w="2303" w:type="dxa"/>
          <w:tcBorders>
            <w:top w:val="nil"/>
            <w:left w:val="single" w:sz="4" w:space="0" w:color="auto"/>
            <w:bottom w:val="single" w:sz="4" w:space="0" w:color="auto"/>
            <w:right w:val="single" w:sz="4" w:space="0" w:color="auto"/>
          </w:tcBorders>
        </w:tcPr>
        <w:p w14:paraId="5733DE0F" w14:textId="20B551CE" w:rsidR="00D5759C" w:rsidRPr="00D80675" w:rsidRDefault="00D5759C" w:rsidP="006B5C41">
          <w:pPr>
            <w:pStyle w:val="Cabealho"/>
            <w:ind w:left="-102"/>
            <w:rPr>
              <w:rFonts w:ascii="Arial" w:hAnsi="Arial" w:cs="Arial"/>
              <w:sz w:val="16"/>
              <w:szCs w:val="16"/>
            </w:rPr>
          </w:pPr>
          <w:r w:rsidRPr="00D80675">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5733DE10" w14:textId="1F3BE6F2" w:rsidR="00D5759C" w:rsidRPr="00D80675" w:rsidRDefault="00D5759C" w:rsidP="006B5C41">
          <w:pPr>
            <w:pStyle w:val="Cabealho"/>
            <w:rPr>
              <w:rFonts w:ascii="Arial" w:hAnsi="Arial" w:cs="Arial"/>
              <w:sz w:val="16"/>
              <w:szCs w:val="16"/>
            </w:rPr>
          </w:pPr>
          <w:r w:rsidRPr="00D80675">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5733DE11" w14:textId="6BA6CCAF" w:rsidR="00D5759C" w:rsidRPr="00D80675" w:rsidRDefault="00D5759C" w:rsidP="00D80675">
          <w:pPr>
            <w:pStyle w:val="Cabealho"/>
            <w:rPr>
              <w:rFonts w:ascii="Arial" w:hAnsi="Arial" w:cs="Arial"/>
              <w:sz w:val="16"/>
              <w:szCs w:val="16"/>
            </w:rPr>
          </w:pPr>
          <w:r>
            <w:rPr>
              <w:rFonts w:ascii="Arial" w:hAnsi="Arial" w:cs="Arial"/>
              <w:sz w:val="16"/>
              <w:szCs w:val="16"/>
            </w:rPr>
            <w:t>Maio/2021</w:t>
          </w:r>
        </w:p>
      </w:tc>
      <w:tc>
        <w:tcPr>
          <w:tcW w:w="855" w:type="dxa"/>
          <w:tcBorders>
            <w:top w:val="nil"/>
            <w:left w:val="single" w:sz="4" w:space="0" w:color="auto"/>
            <w:bottom w:val="single" w:sz="4" w:space="0" w:color="auto"/>
            <w:right w:val="single" w:sz="4" w:space="0" w:color="auto"/>
          </w:tcBorders>
        </w:tcPr>
        <w:p w14:paraId="5733DE12" w14:textId="51BA1838" w:rsidR="00D5759C" w:rsidRPr="00D80675" w:rsidRDefault="00D5759C" w:rsidP="006B5C41">
          <w:pPr>
            <w:pStyle w:val="Cabealho"/>
            <w:rPr>
              <w:rFonts w:ascii="Arial" w:hAnsi="Arial" w:cs="Arial"/>
              <w:sz w:val="16"/>
              <w:szCs w:val="16"/>
            </w:rPr>
          </w:pPr>
          <w:r>
            <w:rPr>
              <w:rFonts w:ascii="Arial" w:hAnsi="Arial" w:cs="Arial"/>
              <w:sz w:val="16"/>
              <w:szCs w:val="16"/>
            </w:rPr>
            <w:t>02</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635849112"/>
            <w:docPartObj>
              <w:docPartGallery w:val="Page Numbers (Top of Page)"/>
              <w:docPartUnique/>
            </w:docPartObj>
          </w:sdtPr>
          <w:sdtContent>
            <w:p w14:paraId="5733DE13" w14:textId="5CA6249F" w:rsidR="00D5759C" w:rsidRPr="00D80675" w:rsidRDefault="00D5759C" w:rsidP="00D02E60">
              <w:pPr>
                <w:pStyle w:val="Cabealho"/>
                <w:ind w:left="-102"/>
                <w:jc w:val="center"/>
                <w:rPr>
                  <w:rFonts w:ascii="Arial" w:hAnsi="Arial" w:cs="Arial"/>
                  <w:sz w:val="16"/>
                  <w:szCs w:val="16"/>
                </w:rPr>
              </w:pPr>
              <w:r w:rsidRPr="00D80675">
                <w:rPr>
                  <w:rFonts w:ascii="Arial" w:hAnsi="Arial" w:cs="Arial"/>
                  <w:sz w:val="16"/>
                  <w:szCs w:val="16"/>
                </w:rPr>
                <w:t xml:space="preserve"> </w:t>
              </w:r>
              <w:r w:rsidRPr="00D80675">
                <w:rPr>
                  <w:rFonts w:ascii="Arial" w:hAnsi="Arial" w:cs="Arial"/>
                  <w:sz w:val="16"/>
                  <w:szCs w:val="16"/>
                </w:rPr>
                <w:fldChar w:fldCharType="begin"/>
              </w:r>
              <w:r w:rsidRPr="00D80675">
                <w:rPr>
                  <w:rFonts w:ascii="Arial" w:hAnsi="Arial" w:cs="Arial"/>
                  <w:sz w:val="16"/>
                  <w:szCs w:val="16"/>
                </w:rPr>
                <w:instrText xml:space="preserve"> PAGE </w:instrText>
              </w:r>
              <w:r w:rsidRPr="00D80675">
                <w:rPr>
                  <w:rFonts w:ascii="Arial" w:hAnsi="Arial" w:cs="Arial"/>
                  <w:sz w:val="16"/>
                  <w:szCs w:val="16"/>
                </w:rPr>
                <w:fldChar w:fldCharType="separate"/>
              </w:r>
              <w:r w:rsidR="004876FA">
                <w:rPr>
                  <w:rFonts w:ascii="Arial" w:hAnsi="Arial" w:cs="Arial"/>
                  <w:noProof/>
                  <w:sz w:val="16"/>
                  <w:szCs w:val="16"/>
                </w:rPr>
                <w:t>21</w:t>
              </w:r>
              <w:r w:rsidRPr="00D80675">
                <w:rPr>
                  <w:rFonts w:ascii="Arial" w:hAnsi="Arial" w:cs="Arial"/>
                  <w:noProof/>
                  <w:sz w:val="16"/>
                  <w:szCs w:val="16"/>
                </w:rPr>
                <w:fldChar w:fldCharType="end"/>
              </w:r>
              <w:r w:rsidRPr="00D80675">
                <w:rPr>
                  <w:rFonts w:ascii="Arial" w:hAnsi="Arial" w:cs="Arial"/>
                  <w:sz w:val="16"/>
                  <w:szCs w:val="16"/>
                </w:rPr>
                <w:t xml:space="preserve"> de </w:t>
              </w:r>
              <w:r w:rsidRPr="00D80675">
                <w:rPr>
                  <w:rFonts w:ascii="Arial" w:hAnsi="Arial" w:cs="Arial"/>
                  <w:sz w:val="16"/>
                  <w:szCs w:val="16"/>
                </w:rPr>
                <w:fldChar w:fldCharType="begin"/>
              </w:r>
              <w:r w:rsidRPr="00D80675">
                <w:rPr>
                  <w:rFonts w:ascii="Arial" w:hAnsi="Arial" w:cs="Arial"/>
                  <w:sz w:val="16"/>
                  <w:szCs w:val="16"/>
                </w:rPr>
                <w:instrText xml:space="preserve"> NUMPAGES   \* MERGEFORMAT </w:instrText>
              </w:r>
              <w:r w:rsidRPr="00D80675">
                <w:rPr>
                  <w:rFonts w:ascii="Arial" w:hAnsi="Arial" w:cs="Arial"/>
                  <w:sz w:val="16"/>
                  <w:szCs w:val="16"/>
                </w:rPr>
                <w:fldChar w:fldCharType="separate"/>
              </w:r>
              <w:r w:rsidR="004876FA">
                <w:rPr>
                  <w:rFonts w:ascii="Arial" w:hAnsi="Arial" w:cs="Arial"/>
                  <w:noProof/>
                  <w:sz w:val="16"/>
                  <w:szCs w:val="16"/>
                </w:rPr>
                <w:t>85</w:t>
              </w:r>
              <w:r w:rsidRPr="00D80675">
                <w:rPr>
                  <w:rFonts w:ascii="Arial" w:hAnsi="Arial" w:cs="Arial"/>
                  <w:sz w:val="16"/>
                  <w:szCs w:val="16"/>
                </w:rPr>
                <w:fldChar w:fldCharType="end"/>
              </w:r>
            </w:p>
          </w:sdtContent>
        </w:sdt>
      </w:tc>
    </w:tr>
  </w:tbl>
  <w:p w14:paraId="5733DE15" w14:textId="1CCAD80C" w:rsidR="00D5759C" w:rsidRDefault="00D5759C">
    <w:pPr>
      <w:pStyle w:val="Cabealho"/>
    </w:pPr>
    <w:r w:rsidRPr="00D80675">
      <w:rPr>
        <w:rFonts w:asciiTheme="minorHAnsi" w:hAnsiTheme="minorHAnsi" w:cstheme="minorHAnsi"/>
        <w:b/>
        <w:noProof/>
        <w:sz w:val="20"/>
        <w:szCs w:val="24"/>
      </w:rPr>
      <mc:AlternateContent>
        <mc:Choice Requires="wps">
          <w:drawing>
            <wp:anchor distT="45720" distB="45720" distL="114300" distR="114300" simplePos="0" relativeHeight="251667456" behindDoc="0" locked="0" layoutInCell="1" allowOverlap="1" wp14:anchorId="19A055E3" wp14:editId="20C865BC">
              <wp:simplePos x="0" y="0"/>
              <wp:positionH relativeFrom="leftMargin">
                <wp:posOffset>6501765</wp:posOffset>
              </wp:positionH>
              <wp:positionV relativeFrom="paragraph">
                <wp:posOffset>-3362081</wp:posOffset>
              </wp:positionV>
              <wp:extent cx="791308" cy="784514"/>
              <wp:effectExtent l="0" t="0" r="27940" b="15875"/>
              <wp:wrapNone/>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08AA85B3" w14:textId="77777777" w:rsidR="00D5759C" w:rsidRDefault="00D5759C" w:rsidP="00797CAE">
                          <w:pPr>
                            <w:spacing w:after="0" w:line="360" w:lineRule="auto"/>
                            <w:ind w:left="-142" w:right="-42"/>
                            <w:jc w:val="center"/>
                            <w:rPr>
                              <w:sz w:val="16"/>
                            </w:rPr>
                          </w:pPr>
                          <w:r w:rsidRPr="00A2668A">
                            <w:rPr>
                              <w:b/>
                              <w:sz w:val="16"/>
                            </w:rPr>
                            <w:t>EMAP</w:t>
                          </w:r>
                        </w:p>
                        <w:p w14:paraId="10D7C66C" w14:textId="77777777" w:rsidR="00D5759C" w:rsidRPr="00D80675" w:rsidRDefault="00D5759C"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40E3DF06" w14:textId="77777777" w:rsidR="00D5759C" w:rsidRPr="00D80675" w:rsidRDefault="00D5759C"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00EFAF18" w14:textId="77777777" w:rsidR="00D5759C" w:rsidRPr="00D80675" w:rsidRDefault="00D5759C"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A055E3" id="_x0000_t202" coordsize="21600,21600" o:spt="202" path="m,l,21600r21600,l21600,xe">
              <v:stroke joinstyle="miter"/>
              <v:path gradientshapeok="t" o:connecttype="rect"/>
            </v:shapetype>
            <v:shape id="_x0000_s1053" type="#_x0000_t202" style="position:absolute;margin-left:511.95pt;margin-top:-264.75pt;width:62.3pt;height:61.75pt;z-index:251667456;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" strokeweight=".25pt">
              <v:textbox>
                <w:txbxContent>
                  <w:p w14:paraId="08AA85B3" w14:textId="77777777" w:rsidR="008218C9" w:rsidRDefault="008218C9" w:rsidP="00797CAE">
                    <w:pPr>
                      <w:spacing w:after="0" w:line="360" w:lineRule="auto"/>
                      <w:ind w:left="-142" w:right="-42"/>
                      <w:jc w:val="center"/>
                      <w:rPr>
                        <w:sz w:val="16"/>
                      </w:rPr>
                    </w:pPr>
                    <w:r w:rsidRPr="00A2668A">
                      <w:rPr>
                        <w:b/>
                        <w:sz w:val="16"/>
                      </w:rPr>
                      <w:t>EMAP</w:t>
                    </w:r>
                  </w:p>
                  <w:p w14:paraId="10D7C66C" w14:textId="77777777" w:rsidR="008218C9" w:rsidRPr="00D80675" w:rsidRDefault="008218C9"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40E3DF06" w14:textId="77777777" w:rsidR="008218C9" w:rsidRPr="00D80675" w:rsidRDefault="008218C9"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00EFAF18" w14:textId="77777777" w:rsidR="008218C9" w:rsidRPr="00D80675" w:rsidRDefault="008218C9"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254E3"/>
    <w:multiLevelType w:val="hybridMultilevel"/>
    <w:tmpl w:val="BD58596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0A202D6"/>
    <w:multiLevelType w:val="hybridMultilevel"/>
    <w:tmpl w:val="00006510"/>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17">
      <w:start w:val="1"/>
      <w:numFmt w:val="lowerLetter"/>
      <w:lvlText w:val="%4)"/>
      <w:lvlJc w:val="left"/>
      <w:pPr>
        <w:ind w:left="2880" w:hanging="360"/>
      </w:pPr>
      <w:rPr>
        <w:rFonts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19E3A94"/>
    <w:multiLevelType w:val="hybridMultilevel"/>
    <w:tmpl w:val="97C83F42"/>
    <w:lvl w:ilvl="0" w:tplc="C74659AC">
      <w:start w:val="27"/>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3" w15:restartNumberingAfterBreak="0">
    <w:nsid w:val="02A804A4"/>
    <w:multiLevelType w:val="hybridMultilevel"/>
    <w:tmpl w:val="056EBC54"/>
    <w:lvl w:ilvl="0" w:tplc="04160017">
      <w:start w:val="1"/>
      <w:numFmt w:val="lowerLetter"/>
      <w:lvlText w:val="%1)"/>
      <w:lvlJc w:val="left"/>
      <w:pPr>
        <w:ind w:left="785" w:hanging="360"/>
      </w:pPr>
    </w:lvl>
    <w:lvl w:ilvl="1" w:tplc="04160019" w:tentative="1">
      <w:start w:val="1"/>
      <w:numFmt w:val="lowerLetter"/>
      <w:lvlText w:val="%2."/>
      <w:lvlJc w:val="left"/>
      <w:pPr>
        <w:ind w:left="2083" w:hanging="360"/>
      </w:pPr>
    </w:lvl>
    <w:lvl w:ilvl="2" w:tplc="0416001B" w:tentative="1">
      <w:start w:val="1"/>
      <w:numFmt w:val="lowerRoman"/>
      <w:lvlText w:val="%3."/>
      <w:lvlJc w:val="right"/>
      <w:pPr>
        <w:ind w:left="2803" w:hanging="180"/>
      </w:pPr>
    </w:lvl>
    <w:lvl w:ilvl="3" w:tplc="0416000F" w:tentative="1">
      <w:start w:val="1"/>
      <w:numFmt w:val="decimal"/>
      <w:lvlText w:val="%4."/>
      <w:lvlJc w:val="left"/>
      <w:pPr>
        <w:ind w:left="3523" w:hanging="360"/>
      </w:pPr>
    </w:lvl>
    <w:lvl w:ilvl="4" w:tplc="04160019" w:tentative="1">
      <w:start w:val="1"/>
      <w:numFmt w:val="lowerLetter"/>
      <w:lvlText w:val="%5."/>
      <w:lvlJc w:val="left"/>
      <w:pPr>
        <w:ind w:left="4243" w:hanging="360"/>
      </w:pPr>
    </w:lvl>
    <w:lvl w:ilvl="5" w:tplc="0416001B" w:tentative="1">
      <w:start w:val="1"/>
      <w:numFmt w:val="lowerRoman"/>
      <w:lvlText w:val="%6."/>
      <w:lvlJc w:val="right"/>
      <w:pPr>
        <w:ind w:left="4963" w:hanging="180"/>
      </w:pPr>
    </w:lvl>
    <w:lvl w:ilvl="6" w:tplc="0416000F" w:tentative="1">
      <w:start w:val="1"/>
      <w:numFmt w:val="decimal"/>
      <w:lvlText w:val="%7."/>
      <w:lvlJc w:val="left"/>
      <w:pPr>
        <w:ind w:left="5683" w:hanging="360"/>
      </w:pPr>
    </w:lvl>
    <w:lvl w:ilvl="7" w:tplc="04160019" w:tentative="1">
      <w:start w:val="1"/>
      <w:numFmt w:val="lowerLetter"/>
      <w:lvlText w:val="%8."/>
      <w:lvlJc w:val="left"/>
      <w:pPr>
        <w:ind w:left="6403" w:hanging="360"/>
      </w:pPr>
    </w:lvl>
    <w:lvl w:ilvl="8" w:tplc="0416001B" w:tentative="1">
      <w:start w:val="1"/>
      <w:numFmt w:val="lowerRoman"/>
      <w:lvlText w:val="%9."/>
      <w:lvlJc w:val="right"/>
      <w:pPr>
        <w:ind w:left="7123" w:hanging="180"/>
      </w:pPr>
    </w:lvl>
  </w:abstractNum>
  <w:abstractNum w:abstractNumId="4" w15:restartNumberingAfterBreak="0">
    <w:nsid w:val="038648CD"/>
    <w:multiLevelType w:val="hybridMultilevel"/>
    <w:tmpl w:val="7BB2E0C4"/>
    <w:lvl w:ilvl="0" w:tplc="04160017">
      <w:start w:val="1"/>
      <w:numFmt w:val="lowerLetter"/>
      <w:lvlText w:val="%1)"/>
      <w:lvlJc w:val="left"/>
      <w:pPr>
        <w:ind w:left="92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04990B3F"/>
    <w:multiLevelType w:val="hybridMultilevel"/>
    <w:tmpl w:val="CA0EF9D8"/>
    <w:lvl w:ilvl="0" w:tplc="0416000F">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6423CD2"/>
    <w:multiLevelType w:val="hybridMultilevel"/>
    <w:tmpl w:val="039CB674"/>
    <w:lvl w:ilvl="0" w:tplc="04160017">
      <w:start w:val="1"/>
      <w:numFmt w:val="lowerLetter"/>
      <w:lvlText w:val="%1)"/>
      <w:lvlJc w:val="left"/>
      <w:pPr>
        <w:ind w:left="643" w:hanging="360"/>
      </w:pPr>
    </w:lvl>
    <w:lvl w:ilvl="1" w:tplc="04160019" w:tentative="1">
      <w:start w:val="1"/>
      <w:numFmt w:val="lowerLetter"/>
      <w:lvlText w:val="%2."/>
      <w:lvlJc w:val="left"/>
      <w:pPr>
        <w:ind w:left="1363" w:hanging="360"/>
      </w:pPr>
    </w:lvl>
    <w:lvl w:ilvl="2" w:tplc="0416001B" w:tentative="1">
      <w:start w:val="1"/>
      <w:numFmt w:val="lowerRoman"/>
      <w:lvlText w:val="%3."/>
      <w:lvlJc w:val="right"/>
      <w:pPr>
        <w:ind w:left="2083" w:hanging="180"/>
      </w:pPr>
    </w:lvl>
    <w:lvl w:ilvl="3" w:tplc="0416000F" w:tentative="1">
      <w:start w:val="1"/>
      <w:numFmt w:val="decimal"/>
      <w:lvlText w:val="%4."/>
      <w:lvlJc w:val="left"/>
      <w:pPr>
        <w:ind w:left="2803" w:hanging="360"/>
      </w:pPr>
    </w:lvl>
    <w:lvl w:ilvl="4" w:tplc="04160019" w:tentative="1">
      <w:start w:val="1"/>
      <w:numFmt w:val="lowerLetter"/>
      <w:lvlText w:val="%5."/>
      <w:lvlJc w:val="left"/>
      <w:pPr>
        <w:ind w:left="3523" w:hanging="360"/>
      </w:pPr>
    </w:lvl>
    <w:lvl w:ilvl="5" w:tplc="0416001B" w:tentative="1">
      <w:start w:val="1"/>
      <w:numFmt w:val="lowerRoman"/>
      <w:lvlText w:val="%6."/>
      <w:lvlJc w:val="right"/>
      <w:pPr>
        <w:ind w:left="4243" w:hanging="180"/>
      </w:pPr>
    </w:lvl>
    <w:lvl w:ilvl="6" w:tplc="0416000F" w:tentative="1">
      <w:start w:val="1"/>
      <w:numFmt w:val="decimal"/>
      <w:lvlText w:val="%7."/>
      <w:lvlJc w:val="left"/>
      <w:pPr>
        <w:ind w:left="4963" w:hanging="360"/>
      </w:pPr>
    </w:lvl>
    <w:lvl w:ilvl="7" w:tplc="04160019" w:tentative="1">
      <w:start w:val="1"/>
      <w:numFmt w:val="lowerLetter"/>
      <w:lvlText w:val="%8."/>
      <w:lvlJc w:val="left"/>
      <w:pPr>
        <w:ind w:left="5683" w:hanging="360"/>
      </w:pPr>
    </w:lvl>
    <w:lvl w:ilvl="8" w:tplc="0416001B" w:tentative="1">
      <w:start w:val="1"/>
      <w:numFmt w:val="lowerRoman"/>
      <w:lvlText w:val="%9."/>
      <w:lvlJc w:val="right"/>
      <w:pPr>
        <w:ind w:left="6403" w:hanging="180"/>
      </w:pPr>
    </w:lvl>
  </w:abstractNum>
  <w:abstractNum w:abstractNumId="7" w15:restartNumberingAfterBreak="0">
    <w:nsid w:val="075F01B7"/>
    <w:multiLevelType w:val="hybridMultilevel"/>
    <w:tmpl w:val="F28CA77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9" w15:restartNumberingAfterBreak="0">
    <w:nsid w:val="0D1F04D4"/>
    <w:multiLevelType w:val="hybridMultilevel"/>
    <w:tmpl w:val="0980D106"/>
    <w:lvl w:ilvl="0" w:tplc="2BB4EA7A">
      <w:start w:val="22"/>
      <w:numFmt w:val="decimal"/>
      <w:lvlText w:val="%1."/>
      <w:lvlJc w:val="left"/>
      <w:pPr>
        <w:ind w:left="1800" w:hanging="360"/>
      </w:pPr>
      <w:rPr>
        <w:rFonts w:hint="default"/>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10"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1EF4273"/>
    <w:multiLevelType w:val="hybridMultilevel"/>
    <w:tmpl w:val="E2CC4C06"/>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12" w15:restartNumberingAfterBreak="0">
    <w:nsid w:val="12D40ECC"/>
    <w:multiLevelType w:val="hybridMultilevel"/>
    <w:tmpl w:val="B55AB884"/>
    <w:lvl w:ilvl="0" w:tplc="04160001">
      <w:start w:val="1"/>
      <w:numFmt w:val="bullet"/>
      <w:lvlText w:val=""/>
      <w:lvlJc w:val="left"/>
      <w:pPr>
        <w:ind w:left="2563" w:hanging="360"/>
      </w:pPr>
      <w:rPr>
        <w:rFonts w:ascii="Symbol" w:hAnsi="Symbol" w:hint="default"/>
      </w:rPr>
    </w:lvl>
    <w:lvl w:ilvl="1" w:tplc="04160003" w:tentative="1">
      <w:start w:val="1"/>
      <w:numFmt w:val="bullet"/>
      <w:lvlText w:val="o"/>
      <w:lvlJc w:val="left"/>
      <w:pPr>
        <w:ind w:left="3283" w:hanging="360"/>
      </w:pPr>
      <w:rPr>
        <w:rFonts w:ascii="Courier New" w:hAnsi="Courier New" w:cs="Courier New" w:hint="default"/>
      </w:rPr>
    </w:lvl>
    <w:lvl w:ilvl="2" w:tplc="04160005" w:tentative="1">
      <w:start w:val="1"/>
      <w:numFmt w:val="bullet"/>
      <w:lvlText w:val=""/>
      <w:lvlJc w:val="left"/>
      <w:pPr>
        <w:ind w:left="4003" w:hanging="360"/>
      </w:pPr>
      <w:rPr>
        <w:rFonts w:ascii="Wingdings" w:hAnsi="Wingdings" w:hint="default"/>
      </w:rPr>
    </w:lvl>
    <w:lvl w:ilvl="3" w:tplc="04160001" w:tentative="1">
      <w:start w:val="1"/>
      <w:numFmt w:val="bullet"/>
      <w:lvlText w:val=""/>
      <w:lvlJc w:val="left"/>
      <w:pPr>
        <w:ind w:left="4723" w:hanging="360"/>
      </w:pPr>
      <w:rPr>
        <w:rFonts w:ascii="Symbol" w:hAnsi="Symbol" w:hint="default"/>
      </w:rPr>
    </w:lvl>
    <w:lvl w:ilvl="4" w:tplc="04160003" w:tentative="1">
      <w:start w:val="1"/>
      <w:numFmt w:val="bullet"/>
      <w:lvlText w:val="o"/>
      <w:lvlJc w:val="left"/>
      <w:pPr>
        <w:ind w:left="5443" w:hanging="360"/>
      </w:pPr>
      <w:rPr>
        <w:rFonts w:ascii="Courier New" w:hAnsi="Courier New" w:cs="Courier New" w:hint="default"/>
      </w:rPr>
    </w:lvl>
    <w:lvl w:ilvl="5" w:tplc="04160005" w:tentative="1">
      <w:start w:val="1"/>
      <w:numFmt w:val="bullet"/>
      <w:lvlText w:val=""/>
      <w:lvlJc w:val="left"/>
      <w:pPr>
        <w:ind w:left="6163" w:hanging="360"/>
      </w:pPr>
      <w:rPr>
        <w:rFonts w:ascii="Wingdings" w:hAnsi="Wingdings" w:hint="default"/>
      </w:rPr>
    </w:lvl>
    <w:lvl w:ilvl="6" w:tplc="04160001" w:tentative="1">
      <w:start w:val="1"/>
      <w:numFmt w:val="bullet"/>
      <w:lvlText w:val=""/>
      <w:lvlJc w:val="left"/>
      <w:pPr>
        <w:ind w:left="6883" w:hanging="360"/>
      </w:pPr>
      <w:rPr>
        <w:rFonts w:ascii="Symbol" w:hAnsi="Symbol" w:hint="default"/>
      </w:rPr>
    </w:lvl>
    <w:lvl w:ilvl="7" w:tplc="04160003" w:tentative="1">
      <w:start w:val="1"/>
      <w:numFmt w:val="bullet"/>
      <w:lvlText w:val="o"/>
      <w:lvlJc w:val="left"/>
      <w:pPr>
        <w:ind w:left="7603" w:hanging="360"/>
      </w:pPr>
      <w:rPr>
        <w:rFonts w:ascii="Courier New" w:hAnsi="Courier New" w:cs="Courier New" w:hint="default"/>
      </w:rPr>
    </w:lvl>
    <w:lvl w:ilvl="8" w:tplc="04160005" w:tentative="1">
      <w:start w:val="1"/>
      <w:numFmt w:val="bullet"/>
      <w:lvlText w:val=""/>
      <w:lvlJc w:val="left"/>
      <w:pPr>
        <w:ind w:left="8323" w:hanging="360"/>
      </w:pPr>
      <w:rPr>
        <w:rFonts w:ascii="Wingdings" w:hAnsi="Wingdings" w:hint="default"/>
      </w:rPr>
    </w:lvl>
  </w:abstractNum>
  <w:abstractNum w:abstractNumId="13" w15:restartNumberingAfterBreak="0">
    <w:nsid w:val="15994DDA"/>
    <w:multiLevelType w:val="multilevel"/>
    <w:tmpl w:val="D81C69D6"/>
    <w:lvl w:ilvl="0">
      <w:start w:val="2"/>
      <w:numFmt w:val="decimal"/>
      <w:lvlText w:val="%1"/>
      <w:lvlJc w:val="left"/>
      <w:pPr>
        <w:ind w:left="525" w:hanging="525"/>
      </w:pPr>
      <w:rPr>
        <w:rFonts w:hint="default"/>
      </w:rPr>
    </w:lvl>
    <w:lvl w:ilvl="1">
      <w:start w:val="2"/>
      <w:numFmt w:val="decimal"/>
      <w:lvlText w:val="%1.%2"/>
      <w:lvlJc w:val="left"/>
      <w:pPr>
        <w:ind w:left="1059" w:hanging="525"/>
      </w:pPr>
      <w:rPr>
        <w:rFonts w:hint="default"/>
      </w:rPr>
    </w:lvl>
    <w:lvl w:ilvl="2">
      <w:start w:val="1"/>
      <w:numFmt w:val="bullet"/>
      <w:lvlText w:val=""/>
      <w:lvlJc w:val="left"/>
      <w:pPr>
        <w:ind w:left="1788" w:hanging="720"/>
      </w:pPr>
      <w:rPr>
        <w:rFonts w:ascii="Symbol" w:hAnsi="Symbol" w:hint="default"/>
      </w:rPr>
    </w:lvl>
    <w:lvl w:ilvl="3">
      <w:start w:val="1"/>
      <w:numFmt w:val="decimal"/>
      <w:lvlText w:val="%1.%2.%3.%4"/>
      <w:lvlJc w:val="left"/>
      <w:pPr>
        <w:ind w:left="2682" w:hanging="1080"/>
      </w:pPr>
      <w:rPr>
        <w:rFonts w:hint="default"/>
      </w:rPr>
    </w:lvl>
    <w:lvl w:ilvl="4">
      <w:start w:val="1"/>
      <w:numFmt w:val="decimal"/>
      <w:lvlText w:val="%1.%2.%3.%4.%5"/>
      <w:lvlJc w:val="left"/>
      <w:pPr>
        <w:ind w:left="3216" w:hanging="1080"/>
      </w:pPr>
      <w:rPr>
        <w:rFonts w:hint="default"/>
      </w:rPr>
    </w:lvl>
    <w:lvl w:ilvl="5">
      <w:start w:val="1"/>
      <w:numFmt w:val="decimal"/>
      <w:lvlText w:val="%1.%2.%3.%4.%5.%6"/>
      <w:lvlJc w:val="left"/>
      <w:pPr>
        <w:ind w:left="4110" w:hanging="1440"/>
      </w:pPr>
      <w:rPr>
        <w:rFonts w:hint="default"/>
      </w:rPr>
    </w:lvl>
    <w:lvl w:ilvl="6">
      <w:start w:val="1"/>
      <w:numFmt w:val="decimal"/>
      <w:lvlText w:val="%1.%2.%3.%4.%5.%6.%7"/>
      <w:lvlJc w:val="left"/>
      <w:pPr>
        <w:ind w:left="4644" w:hanging="1440"/>
      </w:pPr>
      <w:rPr>
        <w:rFonts w:hint="default"/>
      </w:rPr>
    </w:lvl>
    <w:lvl w:ilvl="7">
      <w:start w:val="1"/>
      <w:numFmt w:val="decimal"/>
      <w:lvlText w:val="%1.%2.%3.%4.%5.%6.%7.%8"/>
      <w:lvlJc w:val="left"/>
      <w:pPr>
        <w:ind w:left="5538" w:hanging="1800"/>
      </w:pPr>
      <w:rPr>
        <w:rFonts w:hint="default"/>
      </w:rPr>
    </w:lvl>
    <w:lvl w:ilvl="8">
      <w:start w:val="1"/>
      <w:numFmt w:val="decimal"/>
      <w:lvlText w:val="%1.%2.%3.%4.%5.%6.%7.%8.%9"/>
      <w:lvlJc w:val="left"/>
      <w:pPr>
        <w:ind w:left="6072" w:hanging="1800"/>
      </w:pPr>
      <w:rPr>
        <w:rFonts w:hint="default"/>
      </w:rPr>
    </w:lvl>
  </w:abstractNum>
  <w:abstractNum w:abstractNumId="14" w15:restartNumberingAfterBreak="0">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5" w15:restartNumberingAfterBreak="0">
    <w:nsid w:val="186212DB"/>
    <w:multiLevelType w:val="hybridMultilevel"/>
    <w:tmpl w:val="37D8C9B4"/>
    <w:lvl w:ilvl="0" w:tplc="FC68B6E0">
      <w:start w:val="2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18B469F6"/>
    <w:multiLevelType w:val="hybridMultilevel"/>
    <w:tmpl w:val="019C16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1B1F2512"/>
    <w:multiLevelType w:val="hybridMultilevel"/>
    <w:tmpl w:val="039CB674"/>
    <w:lvl w:ilvl="0" w:tplc="04160017">
      <w:start w:val="1"/>
      <w:numFmt w:val="lowerLetter"/>
      <w:lvlText w:val="%1)"/>
      <w:lvlJc w:val="left"/>
      <w:pPr>
        <w:ind w:left="643" w:hanging="360"/>
      </w:pPr>
    </w:lvl>
    <w:lvl w:ilvl="1" w:tplc="04160019" w:tentative="1">
      <w:start w:val="1"/>
      <w:numFmt w:val="lowerLetter"/>
      <w:lvlText w:val="%2."/>
      <w:lvlJc w:val="left"/>
      <w:pPr>
        <w:ind w:left="1363" w:hanging="360"/>
      </w:pPr>
    </w:lvl>
    <w:lvl w:ilvl="2" w:tplc="0416001B" w:tentative="1">
      <w:start w:val="1"/>
      <w:numFmt w:val="lowerRoman"/>
      <w:lvlText w:val="%3."/>
      <w:lvlJc w:val="right"/>
      <w:pPr>
        <w:ind w:left="2083" w:hanging="180"/>
      </w:pPr>
    </w:lvl>
    <w:lvl w:ilvl="3" w:tplc="0416000F" w:tentative="1">
      <w:start w:val="1"/>
      <w:numFmt w:val="decimal"/>
      <w:lvlText w:val="%4."/>
      <w:lvlJc w:val="left"/>
      <w:pPr>
        <w:ind w:left="2803" w:hanging="360"/>
      </w:pPr>
    </w:lvl>
    <w:lvl w:ilvl="4" w:tplc="04160019" w:tentative="1">
      <w:start w:val="1"/>
      <w:numFmt w:val="lowerLetter"/>
      <w:lvlText w:val="%5."/>
      <w:lvlJc w:val="left"/>
      <w:pPr>
        <w:ind w:left="3523" w:hanging="360"/>
      </w:pPr>
    </w:lvl>
    <w:lvl w:ilvl="5" w:tplc="0416001B" w:tentative="1">
      <w:start w:val="1"/>
      <w:numFmt w:val="lowerRoman"/>
      <w:lvlText w:val="%6."/>
      <w:lvlJc w:val="right"/>
      <w:pPr>
        <w:ind w:left="4243" w:hanging="180"/>
      </w:pPr>
    </w:lvl>
    <w:lvl w:ilvl="6" w:tplc="0416000F" w:tentative="1">
      <w:start w:val="1"/>
      <w:numFmt w:val="decimal"/>
      <w:lvlText w:val="%7."/>
      <w:lvlJc w:val="left"/>
      <w:pPr>
        <w:ind w:left="4963" w:hanging="360"/>
      </w:pPr>
    </w:lvl>
    <w:lvl w:ilvl="7" w:tplc="04160019" w:tentative="1">
      <w:start w:val="1"/>
      <w:numFmt w:val="lowerLetter"/>
      <w:lvlText w:val="%8."/>
      <w:lvlJc w:val="left"/>
      <w:pPr>
        <w:ind w:left="5683" w:hanging="360"/>
      </w:pPr>
    </w:lvl>
    <w:lvl w:ilvl="8" w:tplc="0416001B" w:tentative="1">
      <w:start w:val="1"/>
      <w:numFmt w:val="lowerRoman"/>
      <w:lvlText w:val="%9."/>
      <w:lvlJc w:val="right"/>
      <w:pPr>
        <w:ind w:left="6403" w:hanging="180"/>
      </w:pPr>
    </w:lvl>
  </w:abstractNum>
  <w:abstractNum w:abstractNumId="18" w15:restartNumberingAfterBreak="0">
    <w:nsid w:val="1B874C89"/>
    <w:multiLevelType w:val="hybridMultilevel"/>
    <w:tmpl w:val="F8383736"/>
    <w:lvl w:ilvl="0" w:tplc="04160017">
      <w:start w:val="1"/>
      <w:numFmt w:val="lowerLetter"/>
      <w:lvlText w:val="%1)"/>
      <w:lvlJc w:val="left"/>
      <w:pPr>
        <w:ind w:left="785"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9" w15:restartNumberingAfterBreak="0">
    <w:nsid w:val="1C6A32FA"/>
    <w:multiLevelType w:val="hybridMultilevel"/>
    <w:tmpl w:val="A7DC580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0" w15:restartNumberingAfterBreak="0">
    <w:nsid w:val="1FD85226"/>
    <w:multiLevelType w:val="multilevel"/>
    <w:tmpl w:val="6B46BA2E"/>
    <w:lvl w:ilvl="0">
      <w:start w:val="19"/>
      <w:numFmt w:val="decimal"/>
      <w:lvlText w:val="%1"/>
      <w:lvlJc w:val="left"/>
      <w:pPr>
        <w:ind w:left="420" w:hanging="420"/>
      </w:pPr>
      <w:rPr>
        <w:rFonts w:hint="default"/>
      </w:rPr>
    </w:lvl>
    <w:lvl w:ilvl="1">
      <w:start w:val="1"/>
      <w:numFmt w:val="decimal"/>
      <w:lvlText w:val="%1.%2"/>
      <w:lvlJc w:val="left"/>
      <w:pPr>
        <w:ind w:left="1271" w:hanging="4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1" w15:restartNumberingAfterBreak="0">
    <w:nsid w:val="201E5184"/>
    <w:multiLevelType w:val="hybridMultilevel"/>
    <w:tmpl w:val="D5EAF28C"/>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22" w15:restartNumberingAfterBreak="0">
    <w:nsid w:val="20FF00B0"/>
    <w:multiLevelType w:val="hybridMultilevel"/>
    <w:tmpl w:val="2D72BEC4"/>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3082B71"/>
    <w:multiLevelType w:val="hybridMultilevel"/>
    <w:tmpl w:val="AF20CF88"/>
    <w:lvl w:ilvl="0" w:tplc="04160017">
      <w:start w:val="1"/>
      <w:numFmt w:val="lowerLetter"/>
      <w:lvlText w:val="%1)"/>
      <w:lvlJc w:val="left"/>
      <w:pPr>
        <w:ind w:left="502"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4" w15:restartNumberingAfterBreak="0">
    <w:nsid w:val="255D2953"/>
    <w:multiLevelType w:val="hybridMultilevel"/>
    <w:tmpl w:val="FE524096"/>
    <w:lvl w:ilvl="0" w:tplc="04160017">
      <w:start w:val="1"/>
      <w:numFmt w:val="lowerLetter"/>
      <w:lvlText w:val="%1)"/>
      <w:lvlJc w:val="left"/>
      <w:pPr>
        <w:ind w:left="1222" w:hanging="360"/>
      </w:pPr>
    </w:lvl>
    <w:lvl w:ilvl="1" w:tplc="04160017">
      <w:start w:val="1"/>
      <w:numFmt w:val="lowerLetter"/>
      <w:lvlText w:val="%2)"/>
      <w:lvlJc w:val="left"/>
      <w:pPr>
        <w:ind w:left="927" w:hanging="360"/>
      </w:pPr>
    </w:lvl>
    <w:lvl w:ilvl="2" w:tplc="0416001B">
      <w:start w:val="1"/>
      <w:numFmt w:val="lowerRoman"/>
      <w:lvlText w:val="%3."/>
      <w:lvlJc w:val="right"/>
      <w:pPr>
        <w:ind w:left="2662" w:hanging="180"/>
      </w:pPr>
    </w:lvl>
    <w:lvl w:ilvl="3" w:tplc="0416000F" w:tentative="1">
      <w:start w:val="1"/>
      <w:numFmt w:val="decimal"/>
      <w:lvlText w:val="%4."/>
      <w:lvlJc w:val="left"/>
      <w:pPr>
        <w:ind w:left="3382" w:hanging="360"/>
      </w:pPr>
    </w:lvl>
    <w:lvl w:ilvl="4" w:tplc="04160019" w:tentative="1">
      <w:start w:val="1"/>
      <w:numFmt w:val="lowerLetter"/>
      <w:lvlText w:val="%5."/>
      <w:lvlJc w:val="left"/>
      <w:pPr>
        <w:ind w:left="4102" w:hanging="360"/>
      </w:pPr>
    </w:lvl>
    <w:lvl w:ilvl="5" w:tplc="0416001B" w:tentative="1">
      <w:start w:val="1"/>
      <w:numFmt w:val="lowerRoman"/>
      <w:lvlText w:val="%6."/>
      <w:lvlJc w:val="right"/>
      <w:pPr>
        <w:ind w:left="4822" w:hanging="180"/>
      </w:pPr>
    </w:lvl>
    <w:lvl w:ilvl="6" w:tplc="0416000F" w:tentative="1">
      <w:start w:val="1"/>
      <w:numFmt w:val="decimal"/>
      <w:lvlText w:val="%7."/>
      <w:lvlJc w:val="left"/>
      <w:pPr>
        <w:ind w:left="5542" w:hanging="360"/>
      </w:pPr>
    </w:lvl>
    <w:lvl w:ilvl="7" w:tplc="04160019" w:tentative="1">
      <w:start w:val="1"/>
      <w:numFmt w:val="lowerLetter"/>
      <w:lvlText w:val="%8."/>
      <w:lvlJc w:val="left"/>
      <w:pPr>
        <w:ind w:left="6262" w:hanging="360"/>
      </w:pPr>
    </w:lvl>
    <w:lvl w:ilvl="8" w:tplc="0416001B" w:tentative="1">
      <w:start w:val="1"/>
      <w:numFmt w:val="lowerRoman"/>
      <w:lvlText w:val="%9."/>
      <w:lvlJc w:val="right"/>
      <w:pPr>
        <w:ind w:left="6982" w:hanging="180"/>
      </w:pPr>
    </w:lvl>
  </w:abstractNum>
  <w:abstractNum w:abstractNumId="25" w15:restartNumberingAfterBreak="0">
    <w:nsid w:val="25601700"/>
    <w:multiLevelType w:val="hybridMultilevel"/>
    <w:tmpl w:val="336051D8"/>
    <w:lvl w:ilvl="0" w:tplc="3A20520E">
      <w:start w:val="2"/>
      <w:numFmt w:val="decimal"/>
      <w:lvlText w:val="%1."/>
      <w:lvlJc w:val="left"/>
      <w:pPr>
        <w:ind w:left="644" w:hanging="360"/>
      </w:pPr>
      <w:rPr>
        <w:rFonts w:hint="default"/>
        <w:sz w:val="24"/>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6" w15:restartNumberingAfterBreak="0">
    <w:nsid w:val="26A41D4E"/>
    <w:multiLevelType w:val="hybridMultilevel"/>
    <w:tmpl w:val="7D8A87F2"/>
    <w:lvl w:ilvl="0" w:tplc="09181A7C">
      <w:start w:val="1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 w15:restartNumberingAfterBreak="0">
    <w:nsid w:val="26C93426"/>
    <w:multiLevelType w:val="hybridMultilevel"/>
    <w:tmpl w:val="CE08C0EE"/>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26F12DD0"/>
    <w:multiLevelType w:val="hybridMultilevel"/>
    <w:tmpl w:val="74C4FBD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E8A335B"/>
    <w:multiLevelType w:val="hybridMultilevel"/>
    <w:tmpl w:val="E6E69C46"/>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1" w15:restartNumberingAfterBreak="0">
    <w:nsid w:val="3225655C"/>
    <w:multiLevelType w:val="hybridMultilevel"/>
    <w:tmpl w:val="B3C883D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33DB24FB"/>
    <w:multiLevelType w:val="hybridMultilevel"/>
    <w:tmpl w:val="F578BC1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35140993"/>
    <w:multiLevelType w:val="hybridMultilevel"/>
    <w:tmpl w:val="695EC81A"/>
    <w:lvl w:ilvl="0" w:tplc="04160017">
      <w:start w:val="1"/>
      <w:numFmt w:val="lowerLetter"/>
      <w:lvlText w:val="%1)"/>
      <w:lvlJc w:val="left"/>
      <w:pPr>
        <w:ind w:left="1068" w:hanging="360"/>
      </w:pPr>
      <w:rPr>
        <w:rFonts w:hint="default"/>
      </w:rPr>
    </w:lvl>
    <w:lvl w:ilvl="1" w:tplc="04160019">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4" w15:restartNumberingAfterBreak="0">
    <w:nsid w:val="35B773BC"/>
    <w:multiLevelType w:val="hybridMultilevel"/>
    <w:tmpl w:val="5FD6FB70"/>
    <w:lvl w:ilvl="0" w:tplc="90BC2156">
      <w:start w:val="4"/>
      <w:numFmt w:val="decimal"/>
      <w:lvlText w:val="%1."/>
      <w:lvlJc w:val="left"/>
      <w:pPr>
        <w:ind w:left="644" w:hanging="360"/>
      </w:pPr>
      <w:rPr>
        <w:rFonts w:hint="default"/>
        <w:sz w:val="24"/>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35" w15:restartNumberingAfterBreak="0">
    <w:nsid w:val="366B6A05"/>
    <w:multiLevelType w:val="hybridMultilevel"/>
    <w:tmpl w:val="2E2EF12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7"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8" w15:restartNumberingAfterBreak="0">
    <w:nsid w:val="3A5A55E5"/>
    <w:multiLevelType w:val="hybridMultilevel"/>
    <w:tmpl w:val="CA1660B6"/>
    <w:lvl w:ilvl="0" w:tplc="04160017">
      <w:start w:val="1"/>
      <w:numFmt w:val="lowerLetter"/>
      <w:lvlText w:val="%1)"/>
      <w:lvlJc w:val="left"/>
      <w:pPr>
        <w:ind w:left="1222" w:hanging="360"/>
      </w:pPr>
    </w:lvl>
    <w:lvl w:ilvl="1" w:tplc="04160019" w:tentative="1">
      <w:start w:val="1"/>
      <w:numFmt w:val="lowerLetter"/>
      <w:lvlText w:val="%2."/>
      <w:lvlJc w:val="left"/>
      <w:pPr>
        <w:ind w:left="1942" w:hanging="360"/>
      </w:pPr>
    </w:lvl>
    <w:lvl w:ilvl="2" w:tplc="0416001B" w:tentative="1">
      <w:start w:val="1"/>
      <w:numFmt w:val="lowerRoman"/>
      <w:lvlText w:val="%3."/>
      <w:lvlJc w:val="right"/>
      <w:pPr>
        <w:ind w:left="2662" w:hanging="180"/>
      </w:pPr>
    </w:lvl>
    <w:lvl w:ilvl="3" w:tplc="0416000F" w:tentative="1">
      <w:start w:val="1"/>
      <w:numFmt w:val="decimal"/>
      <w:lvlText w:val="%4."/>
      <w:lvlJc w:val="left"/>
      <w:pPr>
        <w:ind w:left="3382" w:hanging="360"/>
      </w:pPr>
    </w:lvl>
    <w:lvl w:ilvl="4" w:tplc="04160019" w:tentative="1">
      <w:start w:val="1"/>
      <w:numFmt w:val="lowerLetter"/>
      <w:lvlText w:val="%5."/>
      <w:lvlJc w:val="left"/>
      <w:pPr>
        <w:ind w:left="4102" w:hanging="360"/>
      </w:pPr>
    </w:lvl>
    <w:lvl w:ilvl="5" w:tplc="0416001B" w:tentative="1">
      <w:start w:val="1"/>
      <w:numFmt w:val="lowerRoman"/>
      <w:lvlText w:val="%6."/>
      <w:lvlJc w:val="right"/>
      <w:pPr>
        <w:ind w:left="4822" w:hanging="180"/>
      </w:pPr>
    </w:lvl>
    <w:lvl w:ilvl="6" w:tplc="0416000F" w:tentative="1">
      <w:start w:val="1"/>
      <w:numFmt w:val="decimal"/>
      <w:lvlText w:val="%7."/>
      <w:lvlJc w:val="left"/>
      <w:pPr>
        <w:ind w:left="5542" w:hanging="360"/>
      </w:pPr>
    </w:lvl>
    <w:lvl w:ilvl="7" w:tplc="04160019" w:tentative="1">
      <w:start w:val="1"/>
      <w:numFmt w:val="lowerLetter"/>
      <w:lvlText w:val="%8."/>
      <w:lvlJc w:val="left"/>
      <w:pPr>
        <w:ind w:left="6262" w:hanging="360"/>
      </w:pPr>
    </w:lvl>
    <w:lvl w:ilvl="8" w:tplc="0416001B" w:tentative="1">
      <w:start w:val="1"/>
      <w:numFmt w:val="lowerRoman"/>
      <w:lvlText w:val="%9."/>
      <w:lvlJc w:val="right"/>
      <w:pPr>
        <w:ind w:left="6982" w:hanging="180"/>
      </w:pPr>
    </w:lvl>
  </w:abstractNum>
  <w:abstractNum w:abstractNumId="39" w15:restartNumberingAfterBreak="0">
    <w:nsid w:val="3B446650"/>
    <w:multiLevelType w:val="hybridMultilevel"/>
    <w:tmpl w:val="44CCAAEE"/>
    <w:lvl w:ilvl="0" w:tplc="E5DCAA14">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40" w15:restartNumberingAfterBreak="0">
    <w:nsid w:val="3D2E5B96"/>
    <w:multiLevelType w:val="hybridMultilevel"/>
    <w:tmpl w:val="FCAAC84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3E6162DB"/>
    <w:multiLevelType w:val="hybridMultilevel"/>
    <w:tmpl w:val="6248CEE4"/>
    <w:lvl w:ilvl="0" w:tplc="04160017">
      <w:start w:val="1"/>
      <w:numFmt w:val="lowerLetter"/>
      <w:lvlText w:val="%1)"/>
      <w:lvlJc w:val="left"/>
      <w:pPr>
        <w:ind w:left="502"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3F4341AD"/>
    <w:multiLevelType w:val="hybridMultilevel"/>
    <w:tmpl w:val="50C4D852"/>
    <w:lvl w:ilvl="0" w:tplc="726AEAB8">
      <w:start w:val="3"/>
      <w:numFmt w:val="decimal"/>
      <w:lvlText w:val="%1."/>
      <w:lvlJc w:val="left"/>
      <w:pPr>
        <w:ind w:left="644" w:hanging="360"/>
      </w:pPr>
      <w:rPr>
        <w:rFonts w:ascii="Arial Narrow" w:hAnsi="Arial Narrow" w:hint="default"/>
        <w:color w:val="FFFFFF" w:themeColor="background1"/>
        <w:sz w:val="24"/>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43" w15:restartNumberingAfterBreak="0">
    <w:nsid w:val="3F513D31"/>
    <w:multiLevelType w:val="hybridMultilevel"/>
    <w:tmpl w:val="6AE2EAB4"/>
    <w:lvl w:ilvl="0" w:tplc="5FE8C210">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3FB70B49"/>
    <w:multiLevelType w:val="hybridMultilevel"/>
    <w:tmpl w:val="1ED4319A"/>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5" w15:restartNumberingAfterBreak="0">
    <w:nsid w:val="40122B4C"/>
    <w:multiLevelType w:val="hybridMultilevel"/>
    <w:tmpl w:val="CD3A9EF4"/>
    <w:lvl w:ilvl="0" w:tplc="8BF6C238">
      <w:start w:val="5"/>
      <w:numFmt w:val="decimal"/>
      <w:lvlText w:val="%1."/>
      <w:lvlJc w:val="left"/>
      <w:pPr>
        <w:ind w:left="644" w:hanging="360"/>
      </w:pPr>
      <w:rPr>
        <w:rFonts w:hint="default"/>
        <w:sz w:val="24"/>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46" w15:restartNumberingAfterBreak="0">
    <w:nsid w:val="42282976"/>
    <w:multiLevelType w:val="hybridMultilevel"/>
    <w:tmpl w:val="CBA2886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 w15:restartNumberingAfterBreak="0">
    <w:nsid w:val="429C2F67"/>
    <w:multiLevelType w:val="hybridMultilevel"/>
    <w:tmpl w:val="6B86879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8" w15:restartNumberingAfterBreak="0">
    <w:nsid w:val="42A45175"/>
    <w:multiLevelType w:val="hybridMultilevel"/>
    <w:tmpl w:val="82BE2788"/>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9" w15:restartNumberingAfterBreak="0">
    <w:nsid w:val="44F40013"/>
    <w:multiLevelType w:val="hybridMultilevel"/>
    <w:tmpl w:val="2A2A0FC8"/>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0" w15:restartNumberingAfterBreak="0">
    <w:nsid w:val="454C27FB"/>
    <w:multiLevelType w:val="hybridMultilevel"/>
    <w:tmpl w:val="E8CA4D1A"/>
    <w:lvl w:ilvl="0" w:tplc="04160001">
      <w:start w:val="1"/>
      <w:numFmt w:val="bullet"/>
      <w:lvlText w:val=""/>
      <w:lvlJc w:val="left"/>
      <w:pPr>
        <w:ind w:left="1854" w:hanging="360"/>
      </w:pPr>
      <w:rPr>
        <w:rFonts w:ascii="Symbol" w:hAnsi="Symbol" w:hint="default"/>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1" w15:restartNumberingAfterBreak="0">
    <w:nsid w:val="46D464D9"/>
    <w:multiLevelType w:val="hybridMultilevel"/>
    <w:tmpl w:val="39FCE8D6"/>
    <w:lvl w:ilvl="0" w:tplc="04160017">
      <w:start w:val="1"/>
      <w:numFmt w:val="lowerLetter"/>
      <w:lvlText w:val="%1)"/>
      <w:lvlJc w:val="left"/>
      <w:pPr>
        <w:ind w:left="1854" w:hanging="360"/>
      </w:pPr>
      <w:rPr>
        <w:rFont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2" w15:restartNumberingAfterBreak="0">
    <w:nsid w:val="48290888"/>
    <w:multiLevelType w:val="hybridMultilevel"/>
    <w:tmpl w:val="A93048A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3" w15:restartNumberingAfterBreak="0">
    <w:nsid w:val="48860765"/>
    <w:multiLevelType w:val="hybridMultilevel"/>
    <w:tmpl w:val="640A532E"/>
    <w:lvl w:ilvl="0" w:tplc="2E28267A">
      <w:start w:val="20"/>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54" w15:restartNumberingAfterBreak="0">
    <w:nsid w:val="490A48B1"/>
    <w:multiLevelType w:val="hybridMultilevel"/>
    <w:tmpl w:val="9C9475F2"/>
    <w:lvl w:ilvl="0" w:tplc="7EB45614">
      <w:start w:val="21"/>
      <w:numFmt w:val="decimal"/>
      <w:lvlText w:val="%1."/>
      <w:lvlJc w:val="left"/>
      <w:pPr>
        <w:ind w:left="1364" w:hanging="360"/>
      </w:pPr>
      <w:rPr>
        <w:rFonts w:hint="default"/>
      </w:rPr>
    </w:lvl>
    <w:lvl w:ilvl="1" w:tplc="04160019" w:tentative="1">
      <w:start w:val="1"/>
      <w:numFmt w:val="lowerLetter"/>
      <w:lvlText w:val="%2."/>
      <w:lvlJc w:val="left"/>
      <w:pPr>
        <w:ind w:left="2084" w:hanging="360"/>
      </w:pPr>
    </w:lvl>
    <w:lvl w:ilvl="2" w:tplc="0416001B" w:tentative="1">
      <w:start w:val="1"/>
      <w:numFmt w:val="lowerRoman"/>
      <w:lvlText w:val="%3."/>
      <w:lvlJc w:val="right"/>
      <w:pPr>
        <w:ind w:left="2804" w:hanging="180"/>
      </w:pPr>
    </w:lvl>
    <w:lvl w:ilvl="3" w:tplc="0416000F" w:tentative="1">
      <w:start w:val="1"/>
      <w:numFmt w:val="decimal"/>
      <w:lvlText w:val="%4."/>
      <w:lvlJc w:val="left"/>
      <w:pPr>
        <w:ind w:left="3524" w:hanging="360"/>
      </w:pPr>
    </w:lvl>
    <w:lvl w:ilvl="4" w:tplc="04160019" w:tentative="1">
      <w:start w:val="1"/>
      <w:numFmt w:val="lowerLetter"/>
      <w:lvlText w:val="%5."/>
      <w:lvlJc w:val="left"/>
      <w:pPr>
        <w:ind w:left="4244" w:hanging="360"/>
      </w:pPr>
    </w:lvl>
    <w:lvl w:ilvl="5" w:tplc="0416001B" w:tentative="1">
      <w:start w:val="1"/>
      <w:numFmt w:val="lowerRoman"/>
      <w:lvlText w:val="%6."/>
      <w:lvlJc w:val="right"/>
      <w:pPr>
        <w:ind w:left="4964" w:hanging="180"/>
      </w:pPr>
    </w:lvl>
    <w:lvl w:ilvl="6" w:tplc="0416000F" w:tentative="1">
      <w:start w:val="1"/>
      <w:numFmt w:val="decimal"/>
      <w:lvlText w:val="%7."/>
      <w:lvlJc w:val="left"/>
      <w:pPr>
        <w:ind w:left="5684" w:hanging="360"/>
      </w:pPr>
    </w:lvl>
    <w:lvl w:ilvl="7" w:tplc="04160019" w:tentative="1">
      <w:start w:val="1"/>
      <w:numFmt w:val="lowerLetter"/>
      <w:lvlText w:val="%8."/>
      <w:lvlJc w:val="left"/>
      <w:pPr>
        <w:ind w:left="6404" w:hanging="360"/>
      </w:pPr>
    </w:lvl>
    <w:lvl w:ilvl="8" w:tplc="0416001B" w:tentative="1">
      <w:start w:val="1"/>
      <w:numFmt w:val="lowerRoman"/>
      <w:lvlText w:val="%9."/>
      <w:lvlJc w:val="right"/>
      <w:pPr>
        <w:ind w:left="7124" w:hanging="180"/>
      </w:pPr>
    </w:lvl>
  </w:abstractNum>
  <w:abstractNum w:abstractNumId="55" w15:restartNumberingAfterBreak="0">
    <w:nsid w:val="49D82C48"/>
    <w:multiLevelType w:val="hybridMultilevel"/>
    <w:tmpl w:val="7BB2E0C4"/>
    <w:lvl w:ilvl="0" w:tplc="04160017">
      <w:start w:val="1"/>
      <w:numFmt w:val="lowerLetter"/>
      <w:lvlText w:val="%1)"/>
      <w:lvlJc w:val="left"/>
      <w:pPr>
        <w:ind w:left="92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6"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57" w15:restartNumberingAfterBreak="0">
    <w:nsid w:val="4C17511C"/>
    <w:multiLevelType w:val="hybridMultilevel"/>
    <w:tmpl w:val="D83622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8" w15:restartNumberingAfterBreak="0">
    <w:nsid w:val="4CE005A9"/>
    <w:multiLevelType w:val="hybridMultilevel"/>
    <w:tmpl w:val="8460E6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9" w15:restartNumberingAfterBreak="0">
    <w:nsid w:val="4F8203B2"/>
    <w:multiLevelType w:val="hybridMultilevel"/>
    <w:tmpl w:val="7BB2E0C4"/>
    <w:lvl w:ilvl="0" w:tplc="04160017">
      <w:start w:val="1"/>
      <w:numFmt w:val="lowerLetter"/>
      <w:lvlText w:val="%1)"/>
      <w:lvlJc w:val="left"/>
      <w:pPr>
        <w:ind w:left="92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0" w15:restartNumberingAfterBreak="0">
    <w:nsid w:val="500D4369"/>
    <w:multiLevelType w:val="hybridMultilevel"/>
    <w:tmpl w:val="03D68292"/>
    <w:lvl w:ilvl="0" w:tplc="CC54605C">
      <w:start w:val="25"/>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61" w15:restartNumberingAfterBreak="0">
    <w:nsid w:val="50115080"/>
    <w:multiLevelType w:val="hybridMultilevel"/>
    <w:tmpl w:val="5AD4CB76"/>
    <w:lvl w:ilvl="0" w:tplc="F01CEF46">
      <w:start w:val="1"/>
      <w:numFmt w:val="decimal"/>
      <w:lvlText w:val="%1."/>
      <w:lvlJc w:val="left"/>
      <w:pPr>
        <w:ind w:left="644" w:hanging="360"/>
      </w:pPr>
      <w:rPr>
        <w:rFonts w:ascii="Arial" w:hAnsi="Arial" w:cs="Arial" w:hint="default"/>
        <w:color w:val="FFFFFF" w:themeColor="background1"/>
        <w:sz w:val="22"/>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03E1A15"/>
    <w:multiLevelType w:val="multilevel"/>
    <w:tmpl w:val="779AE3C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4255C98"/>
    <w:multiLevelType w:val="hybridMultilevel"/>
    <w:tmpl w:val="104A617E"/>
    <w:lvl w:ilvl="0" w:tplc="04160001">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64" w15:restartNumberingAfterBreak="0">
    <w:nsid w:val="54742435"/>
    <w:multiLevelType w:val="hybridMultilevel"/>
    <w:tmpl w:val="A0625CE0"/>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65" w15:restartNumberingAfterBreak="0">
    <w:nsid w:val="55956B3E"/>
    <w:multiLevelType w:val="hybridMultilevel"/>
    <w:tmpl w:val="056EBC54"/>
    <w:lvl w:ilvl="0" w:tplc="04160017">
      <w:start w:val="1"/>
      <w:numFmt w:val="lowerLetter"/>
      <w:lvlText w:val="%1)"/>
      <w:lvlJc w:val="left"/>
      <w:pPr>
        <w:ind w:left="785" w:hanging="360"/>
      </w:pPr>
    </w:lvl>
    <w:lvl w:ilvl="1" w:tplc="04160019" w:tentative="1">
      <w:start w:val="1"/>
      <w:numFmt w:val="lowerLetter"/>
      <w:lvlText w:val="%2."/>
      <w:lvlJc w:val="left"/>
      <w:pPr>
        <w:ind w:left="2083" w:hanging="360"/>
      </w:pPr>
    </w:lvl>
    <w:lvl w:ilvl="2" w:tplc="0416001B" w:tentative="1">
      <w:start w:val="1"/>
      <w:numFmt w:val="lowerRoman"/>
      <w:lvlText w:val="%3."/>
      <w:lvlJc w:val="right"/>
      <w:pPr>
        <w:ind w:left="2803" w:hanging="180"/>
      </w:pPr>
    </w:lvl>
    <w:lvl w:ilvl="3" w:tplc="0416000F" w:tentative="1">
      <w:start w:val="1"/>
      <w:numFmt w:val="decimal"/>
      <w:lvlText w:val="%4."/>
      <w:lvlJc w:val="left"/>
      <w:pPr>
        <w:ind w:left="3523" w:hanging="360"/>
      </w:pPr>
    </w:lvl>
    <w:lvl w:ilvl="4" w:tplc="04160019" w:tentative="1">
      <w:start w:val="1"/>
      <w:numFmt w:val="lowerLetter"/>
      <w:lvlText w:val="%5."/>
      <w:lvlJc w:val="left"/>
      <w:pPr>
        <w:ind w:left="4243" w:hanging="360"/>
      </w:pPr>
    </w:lvl>
    <w:lvl w:ilvl="5" w:tplc="0416001B" w:tentative="1">
      <w:start w:val="1"/>
      <w:numFmt w:val="lowerRoman"/>
      <w:lvlText w:val="%6."/>
      <w:lvlJc w:val="right"/>
      <w:pPr>
        <w:ind w:left="4963" w:hanging="180"/>
      </w:pPr>
    </w:lvl>
    <w:lvl w:ilvl="6" w:tplc="0416000F" w:tentative="1">
      <w:start w:val="1"/>
      <w:numFmt w:val="decimal"/>
      <w:lvlText w:val="%7."/>
      <w:lvlJc w:val="left"/>
      <w:pPr>
        <w:ind w:left="5683" w:hanging="360"/>
      </w:pPr>
    </w:lvl>
    <w:lvl w:ilvl="7" w:tplc="04160019" w:tentative="1">
      <w:start w:val="1"/>
      <w:numFmt w:val="lowerLetter"/>
      <w:lvlText w:val="%8."/>
      <w:lvlJc w:val="left"/>
      <w:pPr>
        <w:ind w:left="6403" w:hanging="360"/>
      </w:pPr>
    </w:lvl>
    <w:lvl w:ilvl="8" w:tplc="0416001B" w:tentative="1">
      <w:start w:val="1"/>
      <w:numFmt w:val="lowerRoman"/>
      <w:lvlText w:val="%9."/>
      <w:lvlJc w:val="right"/>
      <w:pPr>
        <w:ind w:left="7123" w:hanging="180"/>
      </w:pPr>
    </w:lvl>
  </w:abstractNum>
  <w:abstractNum w:abstractNumId="66" w15:restartNumberingAfterBreak="0">
    <w:nsid w:val="56AD0603"/>
    <w:multiLevelType w:val="hybridMultilevel"/>
    <w:tmpl w:val="E968CE48"/>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67" w15:restartNumberingAfterBreak="0">
    <w:nsid w:val="56D90F9A"/>
    <w:multiLevelType w:val="hybridMultilevel"/>
    <w:tmpl w:val="515C9A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8" w15:restartNumberingAfterBreak="0">
    <w:nsid w:val="56E30504"/>
    <w:multiLevelType w:val="hybridMultilevel"/>
    <w:tmpl w:val="2A9AA02E"/>
    <w:lvl w:ilvl="0" w:tplc="04160017">
      <w:start w:val="1"/>
      <w:numFmt w:val="lowerLetter"/>
      <w:lvlText w:val="%1)"/>
      <w:lvlJc w:val="left"/>
      <w:pPr>
        <w:ind w:left="3294" w:hanging="360"/>
      </w:pPr>
    </w:lvl>
    <w:lvl w:ilvl="1" w:tplc="04160019" w:tentative="1">
      <w:start w:val="1"/>
      <w:numFmt w:val="lowerLetter"/>
      <w:lvlText w:val="%2."/>
      <w:lvlJc w:val="left"/>
      <w:pPr>
        <w:ind w:left="4014" w:hanging="360"/>
      </w:pPr>
    </w:lvl>
    <w:lvl w:ilvl="2" w:tplc="0416001B" w:tentative="1">
      <w:start w:val="1"/>
      <w:numFmt w:val="lowerRoman"/>
      <w:lvlText w:val="%3."/>
      <w:lvlJc w:val="right"/>
      <w:pPr>
        <w:ind w:left="4734" w:hanging="180"/>
      </w:pPr>
    </w:lvl>
    <w:lvl w:ilvl="3" w:tplc="0416000F" w:tentative="1">
      <w:start w:val="1"/>
      <w:numFmt w:val="decimal"/>
      <w:lvlText w:val="%4."/>
      <w:lvlJc w:val="left"/>
      <w:pPr>
        <w:ind w:left="5454" w:hanging="360"/>
      </w:pPr>
    </w:lvl>
    <w:lvl w:ilvl="4" w:tplc="04160019" w:tentative="1">
      <w:start w:val="1"/>
      <w:numFmt w:val="lowerLetter"/>
      <w:lvlText w:val="%5."/>
      <w:lvlJc w:val="left"/>
      <w:pPr>
        <w:ind w:left="6174" w:hanging="360"/>
      </w:pPr>
    </w:lvl>
    <w:lvl w:ilvl="5" w:tplc="0416001B" w:tentative="1">
      <w:start w:val="1"/>
      <w:numFmt w:val="lowerRoman"/>
      <w:lvlText w:val="%6."/>
      <w:lvlJc w:val="right"/>
      <w:pPr>
        <w:ind w:left="6894" w:hanging="180"/>
      </w:pPr>
    </w:lvl>
    <w:lvl w:ilvl="6" w:tplc="0416000F" w:tentative="1">
      <w:start w:val="1"/>
      <w:numFmt w:val="decimal"/>
      <w:lvlText w:val="%7."/>
      <w:lvlJc w:val="left"/>
      <w:pPr>
        <w:ind w:left="7614" w:hanging="360"/>
      </w:pPr>
    </w:lvl>
    <w:lvl w:ilvl="7" w:tplc="04160019" w:tentative="1">
      <w:start w:val="1"/>
      <w:numFmt w:val="lowerLetter"/>
      <w:lvlText w:val="%8."/>
      <w:lvlJc w:val="left"/>
      <w:pPr>
        <w:ind w:left="8334" w:hanging="360"/>
      </w:pPr>
    </w:lvl>
    <w:lvl w:ilvl="8" w:tplc="0416001B" w:tentative="1">
      <w:start w:val="1"/>
      <w:numFmt w:val="lowerRoman"/>
      <w:lvlText w:val="%9."/>
      <w:lvlJc w:val="right"/>
      <w:pPr>
        <w:ind w:left="9054" w:hanging="180"/>
      </w:pPr>
    </w:lvl>
  </w:abstractNum>
  <w:abstractNum w:abstractNumId="69" w15:restartNumberingAfterBreak="0">
    <w:nsid w:val="593229F9"/>
    <w:multiLevelType w:val="hybridMultilevel"/>
    <w:tmpl w:val="1558452A"/>
    <w:lvl w:ilvl="0" w:tplc="456A5AA6">
      <w:start w:val="15"/>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70" w15:restartNumberingAfterBreak="0">
    <w:nsid w:val="59711C2C"/>
    <w:multiLevelType w:val="hybridMultilevel"/>
    <w:tmpl w:val="3ED60A2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1" w15:restartNumberingAfterBreak="0">
    <w:nsid w:val="5AB23A1C"/>
    <w:multiLevelType w:val="hybridMultilevel"/>
    <w:tmpl w:val="F95031E6"/>
    <w:lvl w:ilvl="0" w:tplc="FE0CBC6C">
      <w:start w:val="18"/>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72" w15:restartNumberingAfterBreak="0">
    <w:nsid w:val="5AF95370"/>
    <w:multiLevelType w:val="hybridMultilevel"/>
    <w:tmpl w:val="892033A8"/>
    <w:lvl w:ilvl="0" w:tplc="04160017">
      <w:start w:val="1"/>
      <w:numFmt w:val="lowerLetter"/>
      <w:lvlText w:val="%1)"/>
      <w:lvlJc w:val="left"/>
      <w:pPr>
        <w:ind w:left="927" w:hanging="360"/>
      </w:p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73" w15:restartNumberingAfterBreak="0">
    <w:nsid w:val="5C587175"/>
    <w:multiLevelType w:val="hybridMultilevel"/>
    <w:tmpl w:val="89585D4A"/>
    <w:lvl w:ilvl="0" w:tplc="4E2C3DEA">
      <w:start w:val="16"/>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74"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5DB662D1"/>
    <w:multiLevelType w:val="hybridMultilevel"/>
    <w:tmpl w:val="4A3655F0"/>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5DC8021B"/>
    <w:multiLevelType w:val="hybridMultilevel"/>
    <w:tmpl w:val="C9461D3A"/>
    <w:lvl w:ilvl="0" w:tplc="29EA5F26">
      <w:start w:val="14"/>
      <w:numFmt w:val="decimal"/>
      <w:lvlText w:val="%1."/>
      <w:lvlJc w:val="left"/>
      <w:pPr>
        <w:ind w:left="1364" w:hanging="360"/>
      </w:pPr>
      <w:rPr>
        <w:rFonts w:hint="default"/>
      </w:rPr>
    </w:lvl>
    <w:lvl w:ilvl="1" w:tplc="04160019" w:tentative="1">
      <w:start w:val="1"/>
      <w:numFmt w:val="lowerLetter"/>
      <w:lvlText w:val="%2."/>
      <w:lvlJc w:val="left"/>
      <w:pPr>
        <w:ind w:left="2084" w:hanging="360"/>
      </w:pPr>
    </w:lvl>
    <w:lvl w:ilvl="2" w:tplc="0416001B" w:tentative="1">
      <w:start w:val="1"/>
      <w:numFmt w:val="lowerRoman"/>
      <w:lvlText w:val="%3."/>
      <w:lvlJc w:val="right"/>
      <w:pPr>
        <w:ind w:left="2804" w:hanging="180"/>
      </w:pPr>
    </w:lvl>
    <w:lvl w:ilvl="3" w:tplc="0416000F" w:tentative="1">
      <w:start w:val="1"/>
      <w:numFmt w:val="decimal"/>
      <w:lvlText w:val="%4."/>
      <w:lvlJc w:val="left"/>
      <w:pPr>
        <w:ind w:left="3524" w:hanging="360"/>
      </w:pPr>
    </w:lvl>
    <w:lvl w:ilvl="4" w:tplc="04160019" w:tentative="1">
      <w:start w:val="1"/>
      <w:numFmt w:val="lowerLetter"/>
      <w:lvlText w:val="%5."/>
      <w:lvlJc w:val="left"/>
      <w:pPr>
        <w:ind w:left="4244" w:hanging="360"/>
      </w:pPr>
    </w:lvl>
    <w:lvl w:ilvl="5" w:tplc="0416001B" w:tentative="1">
      <w:start w:val="1"/>
      <w:numFmt w:val="lowerRoman"/>
      <w:lvlText w:val="%6."/>
      <w:lvlJc w:val="right"/>
      <w:pPr>
        <w:ind w:left="4964" w:hanging="180"/>
      </w:pPr>
    </w:lvl>
    <w:lvl w:ilvl="6" w:tplc="0416000F" w:tentative="1">
      <w:start w:val="1"/>
      <w:numFmt w:val="decimal"/>
      <w:lvlText w:val="%7."/>
      <w:lvlJc w:val="left"/>
      <w:pPr>
        <w:ind w:left="5684" w:hanging="360"/>
      </w:pPr>
    </w:lvl>
    <w:lvl w:ilvl="7" w:tplc="04160019" w:tentative="1">
      <w:start w:val="1"/>
      <w:numFmt w:val="lowerLetter"/>
      <w:lvlText w:val="%8."/>
      <w:lvlJc w:val="left"/>
      <w:pPr>
        <w:ind w:left="6404" w:hanging="360"/>
      </w:pPr>
    </w:lvl>
    <w:lvl w:ilvl="8" w:tplc="0416001B" w:tentative="1">
      <w:start w:val="1"/>
      <w:numFmt w:val="lowerRoman"/>
      <w:lvlText w:val="%9."/>
      <w:lvlJc w:val="right"/>
      <w:pPr>
        <w:ind w:left="7124" w:hanging="180"/>
      </w:pPr>
    </w:lvl>
  </w:abstractNum>
  <w:abstractNum w:abstractNumId="77"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78"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9"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0" w15:restartNumberingAfterBreak="0">
    <w:nsid w:val="6219325A"/>
    <w:multiLevelType w:val="hybridMultilevel"/>
    <w:tmpl w:val="056EBC54"/>
    <w:lvl w:ilvl="0" w:tplc="04160017">
      <w:start w:val="1"/>
      <w:numFmt w:val="lowerLetter"/>
      <w:lvlText w:val="%1)"/>
      <w:lvlJc w:val="left"/>
      <w:pPr>
        <w:ind w:left="785" w:hanging="360"/>
      </w:pPr>
    </w:lvl>
    <w:lvl w:ilvl="1" w:tplc="04160019" w:tentative="1">
      <w:start w:val="1"/>
      <w:numFmt w:val="lowerLetter"/>
      <w:lvlText w:val="%2."/>
      <w:lvlJc w:val="left"/>
      <w:pPr>
        <w:ind w:left="2083" w:hanging="360"/>
      </w:pPr>
    </w:lvl>
    <w:lvl w:ilvl="2" w:tplc="0416001B" w:tentative="1">
      <w:start w:val="1"/>
      <w:numFmt w:val="lowerRoman"/>
      <w:lvlText w:val="%3."/>
      <w:lvlJc w:val="right"/>
      <w:pPr>
        <w:ind w:left="2803" w:hanging="180"/>
      </w:pPr>
    </w:lvl>
    <w:lvl w:ilvl="3" w:tplc="0416000F" w:tentative="1">
      <w:start w:val="1"/>
      <w:numFmt w:val="decimal"/>
      <w:lvlText w:val="%4."/>
      <w:lvlJc w:val="left"/>
      <w:pPr>
        <w:ind w:left="3523" w:hanging="360"/>
      </w:pPr>
    </w:lvl>
    <w:lvl w:ilvl="4" w:tplc="04160019" w:tentative="1">
      <w:start w:val="1"/>
      <w:numFmt w:val="lowerLetter"/>
      <w:lvlText w:val="%5."/>
      <w:lvlJc w:val="left"/>
      <w:pPr>
        <w:ind w:left="4243" w:hanging="360"/>
      </w:pPr>
    </w:lvl>
    <w:lvl w:ilvl="5" w:tplc="0416001B" w:tentative="1">
      <w:start w:val="1"/>
      <w:numFmt w:val="lowerRoman"/>
      <w:lvlText w:val="%6."/>
      <w:lvlJc w:val="right"/>
      <w:pPr>
        <w:ind w:left="4963" w:hanging="180"/>
      </w:pPr>
    </w:lvl>
    <w:lvl w:ilvl="6" w:tplc="0416000F" w:tentative="1">
      <w:start w:val="1"/>
      <w:numFmt w:val="decimal"/>
      <w:lvlText w:val="%7."/>
      <w:lvlJc w:val="left"/>
      <w:pPr>
        <w:ind w:left="5683" w:hanging="360"/>
      </w:pPr>
    </w:lvl>
    <w:lvl w:ilvl="7" w:tplc="04160019" w:tentative="1">
      <w:start w:val="1"/>
      <w:numFmt w:val="lowerLetter"/>
      <w:lvlText w:val="%8."/>
      <w:lvlJc w:val="left"/>
      <w:pPr>
        <w:ind w:left="6403" w:hanging="360"/>
      </w:pPr>
    </w:lvl>
    <w:lvl w:ilvl="8" w:tplc="0416001B" w:tentative="1">
      <w:start w:val="1"/>
      <w:numFmt w:val="lowerRoman"/>
      <w:lvlText w:val="%9."/>
      <w:lvlJc w:val="right"/>
      <w:pPr>
        <w:ind w:left="7123" w:hanging="180"/>
      </w:pPr>
    </w:lvl>
  </w:abstractNum>
  <w:abstractNum w:abstractNumId="81"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2"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83" w15:restartNumberingAfterBreak="0">
    <w:nsid w:val="64380F17"/>
    <w:multiLevelType w:val="hybridMultilevel"/>
    <w:tmpl w:val="AFB40F3C"/>
    <w:lvl w:ilvl="0" w:tplc="0416000F">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65D55928"/>
    <w:multiLevelType w:val="hybridMultilevel"/>
    <w:tmpl w:val="695EC81A"/>
    <w:lvl w:ilvl="0" w:tplc="04160017">
      <w:start w:val="1"/>
      <w:numFmt w:val="lowerLetter"/>
      <w:lvlText w:val="%1)"/>
      <w:lvlJc w:val="left"/>
      <w:pPr>
        <w:ind w:left="1068" w:hanging="360"/>
      </w:pPr>
      <w:rPr>
        <w:rFonts w:hint="default"/>
      </w:rPr>
    </w:lvl>
    <w:lvl w:ilvl="1" w:tplc="04160019">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85" w15:restartNumberingAfterBreak="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86" w15:restartNumberingAfterBreak="0">
    <w:nsid w:val="69F1058F"/>
    <w:multiLevelType w:val="hybridMultilevel"/>
    <w:tmpl w:val="C77A26E8"/>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87"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9" w15:restartNumberingAfterBreak="0">
    <w:nsid w:val="6FFB38E9"/>
    <w:multiLevelType w:val="hybridMultilevel"/>
    <w:tmpl w:val="F15AC4A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90"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91" w15:restartNumberingAfterBreak="0">
    <w:nsid w:val="75F57DC7"/>
    <w:multiLevelType w:val="hybridMultilevel"/>
    <w:tmpl w:val="398C1E3E"/>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92" w15:restartNumberingAfterBreak="0">
    <w:nsid w:val="7A573C27"/>
    <w:multiLevelType w:val="hybridMultilevel"/>
    <w:tmpl w:val="5C1E4FE2"/>
    <w:lvl w:ilvl="0" w:tplc="B998ACE4">
      <w:start w:val="13"/>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93"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94" w15:restartNumberingAfterBreak="0">
    <w:nsid w:val="7E1248B4"/>
    <w:multiLevelType w:val="hybridMultilevel"/>
    <w:tmpl w:val="E0883E54"/>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95" w15:restartNumberingAfterBreak="0">
    <w:nsid w:val="7F3C7AD5"/>
    <w:multiLevelType w:val="hybridMultilevel"/>
    <w:tmpl w:val="7BB2E0C4"/>
    <w:lvl w:ilvl="0" w:tplc="04160017">
      <w:start w:val="1"/>
      <w:numFmt w:val="lowerLetter"/>
      <w:lvlText w:val="%1)"/>
      <w:lvlJc w:val="left"/>
      <w:pPr>
        <w:ind w:left="92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num w:numId="1">
    <w:abstractNumId w:val="78"/>
  </w:num>
  <w:num w:numId="2">
    <w:abstractNumId w:val="10"/>
  </w:num>
  <w:num w:numId="3">
    <w:abstractNumId w:val="62"/>
  </w:num>
  <w:num w:numId="4">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3"/>
  </w:num>
  <w:num w:numId="7">
    <w:abstractNumId w:val="56"/>
  </w:num>
  <w:num w:numId="8">
    <w:abstractNumId w:val="89"/>
  </w:num>
  <w:num w:numId="9">
    <w:abstractNumId w:val="77"/>
  </w:num>
  <w:num w:numId="10">
    <w:abstractNumId w:val="63"/>
  </w:num>
  <w:num w:numId="11">
    <w:abstractNumId w:val="30"/>
  </w:num>
  <w:num w:numId="12">
    <w:abstractNumId w:val="61"/>
  </w:num>
  <w:num w:numId="13">
    <w:abstractNumId w:val="25"/>
  </w:num>
  <w:num w:numId="14">
    <w:abstractNumId w:val="42"/>
  </w:num>
  <w:num w:numId="15">
    <w:abstractNumId w:val="34"/>
  </w:num>
  <w:num w:numId="16">
    <w:abstractNumId w:val="45"/>
  </w:num>
  <w:num w:numId="17">
    <w:abstractNumId w:val="22"/>
  </w:num>
  <w:num w:numId="18">
    <w:abstractNumId w:val="83"/>
  </w:num>
  <w:num w:numId="19">
    <w:abstractNumId w:val="5"/>
  </w:num>
  <w:num w:numId="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2"/>
  </w:num>
  <w:num w:numId="22">
    <w:abstractNumId w:val="3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90"/>
    <w:lvlOverride w:ilvl="0">
      <w:startOverride w:val="1"/>
    </w:lvlOverride>
    <w:lvlOverride w:ilvl="1">
      <w:startOverride w:val="1"/>
    </w:lvlOverride>
    <w:lvlOverride w:ilvl="2">
      <w:startOverride w:val="10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7"/>
  </w:num>
  <w:num w:numId="33">
    <w:abstractNumId w:val="46"/>
  </w:num>
  <w:num w:numId="34">
    <w:abstractNumId w:val="16"/>
  </w:num>
  <w:num w:numId="35">
    <w:abstractNumId w:val="32"/>
  </w:num>
  <w:num w:numId="36">
    <w:abstractNumId w:val="13"/>
  </w:num>
  <w:num w:numId="37">
    <w:abstractNumId w:val="48"/>
  </w:num>
  <w:num w:numId="38">
    <w:abstractNumId w:val="68"/>
  </w:num>
  <w:num w:numId="39">
    <w:abstractNumId w:val="19"/>
  </w:num>
  <w:num w:numId="40">
    <w:abstractNumId w:val="64"/>
  </w:num>
  <w:num w:numId="41">
    <w:abstractNumId w:val="66"/>
  </w:num>
  <w:num w:numId="42">
    <w:abstractNumId w:val="67"/>
  </w:num>
  <w:num w:numId="43">
    <w:abstractNumId w:val="11"/>
  </w:num>
  <w:num w:numId="44">
    <w:abstractNumId w:val="12"/>
  </w:num>
  <w:num w:numId="45">
    <w:abstractNumId w:val="91"/>
  </w:num>
  <w:num w:numId="46">
    <w:abstractNumId w:val="47"/>
  </w:num>
  <w:num w:numId="47">
    <w:abstractNumId w:val="86"/>
  </w:num>
  <w:num w:numId="48">
    <w:abstractNumId w:val="76"/>
  </w:num>
  <w:num w:numId="49">
    <w:abstractNumId w:val="69"/>
  </w:num>
  <w:num w:numId="50">
    <w:abstractNumId w:val="52"/>
  </w:num>
  <w:num w:numId="51">
    <w:abstractNumId w:val="73"/>
  </w:num>
  <w:num w:numId="52">
    <w:abstractNumId w:val="43"/>
  </w:num>
  <w:num w:numId="53">
    <w:abstractNumId w:val="71"/>
  </w:num>
  <w:num w:numId="54">
    <w:abstractNumId w:val="26"/>
  </w:num>
  <w:num w:numId="55">
    <w:abstractNumId w:val="50"/>
  </w:num>
  <w:num w:numId="56">
    <w:abstractNumId w:val="70"/>
  </w:num>
  <w:num w:numId="57">
    <w:abstractNumId w:val="53"/>
  </w:num>
  <w:num w:numId="58">
    <w:abstractNumId w:val="54"/>
  </w:num>
  <w:num w:numId="59">
    <w:abstractNumId w:val="9"/>
  </w:num>
  <w:num w:numId="60">
    <w:abstractNumId w:val="15"/>
  </w:num>
  <w:num w:numId="61">
    <w:abstractNumId w:val="39"/>
  </w:num>
  <w:num w:numId="62">
    <w:abstractNumId w:val="60"/>
  </w:num>
  <w:num w:numId="63">
    <w:abstractNumId w:val="2"/>
  </w:num>
  <w:num w:numId="64">
    <w:abstractNumId w:val="55"/>
  </w:num>
  <w:num w:numId="65">
    <w:abstractNumId w:val="72"/>
  </w:num>
  <w:num w:numId="66">
    <w:abstractNumId w:val="23"/>
  </w:num>
  <w:num w:numId="67">
    <w:abstractNumId w:val="18"/>
  </w:num>
  <w:num w:numId="68">
    <w:abstractNumId w:val="28"/>
  </w:num>
  <w:num w:numId="69">
    <w:abstractNumId w:val="6"/>
  </w:num>
  <w:num w:numId="70">
    <w:abstractNumId w:val="65"/>
  </w:num>
  <w:num w:numId="71">
    <w:abstractNumId w:val="7"/>
  </w:num>
  <w:num w:numId="72">
    <w:abstractNumId w:val="41"/>
  </w:num>
  <w:num w:numId="73">
    <w:abstractNumId w:val="0"/>
  </w:num>
  <w:num w:numId="74">
    <w:abstractNumId w:val="44"/>
  </w:num>
  <w:num w:numId="75">
    <w:abstractNumId w:val="31"/>
  </w:num>
  <w:num w:numId="76">
    <w:abstractNumId w:val="24"/>
  </w:num>
  <w:num w:numId="77">
    <w:abstractNumId w:val="1"/>
  </w:num>
  <w:num w:numId="78">
    <w:abstractNumId w:val="4"/>
  </w:num>
  <w:num w:numId="79">
    <w:abstractNumId w:val="59"/>
  </w:num>
  <w:num w:numId="80">
    <w:abstractNumId w:val="95"/>
  </w:num>
  <w:num w:numId="81">
    <w:abstractNumId w:val="17"/>
  </w:num>
  <w:num w:numId="82">
    <w:abstractNumId w:val="80"/>
  </w:num>
  <w:num w:numId="83">
    <w:abstractNumId w:val="3"/>
  </w:num>
  <w:num w:numId="84">
    <w:abstractNumId w:val="40"/>
  </w:num>
  <w:num w:numId="85">
    <w:abstractNumId w:val="38"/>
  </w:num>
  <w:num w:numId="86">
    <w:abstractNumId w:val="20"/>
  </w:num>
  <w:num w:numId="87">
    <w:abstractNumId w:val="84"/>
  </w:num>
  <w:num w:numId="88">
    <w:abstractNumId w:val="94"/>
  </w:num>
  <w:num w:numId="89">
    <w:abstractNumId w:val="21"/>
  </w:num>
  <w:num w:numId="90">
    <w:abstractNumId w:val="57"/>
  </w:num>
  <w:num w:numId="91">
    <w:abstractNumId w:val="35"/>
  </w:num>
  <w:num w:numId="92">
    <w:abstractNumId w:val="29"/>
  </w:num>
  <w:num w:numId="93">
    <w:abstractNumId w:val="75"/>
  </w:num>
  <w:num w:numId="94">
    <w:abstractNumId w:val="58"/>
  </w:num>
  <w:num w:numId="95">
    <w:abstractNumId w:val="51"/>
  </w:num>
  <w:num w:numId="96">
    <w:abstractNumId w:val="49"/>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mirrorMargin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evenAndOddHeaders/>
  <w:characterSpacingControl w:val="doNotCompress"/>
  <w:hdrShapeDefaults>
    <o:shapedefaults v:ext="edit" spidmax="1433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399F"/>
    <w:rsid w:val="0000664F"/>
    <w:rsid w:val="000101DD"/>
    <w:rsid w:val="00012322"/>
    <w:rsid w:val="00012725"/>
    <w:rsid w:val="00012E0F"/>
    <w:rsid w:val="000138E5"/>
    <w:rsid w:val="00014AAC"/>
    <w:rsid w:val="00015A13"/>
    <w:rsid w:val="00016824"/>
    <w:rsid w:val="00017AFF"/>
    <w:rsid w:val="00020323"/>
    <w:rsid w:val="00020701"/>
    <w:rsid w:val="00021770"/>
    <w:rsid w:val="00022F70"/>
    <w:rsid w:val="0002459A"/>
    <w:rsid w:val="000277BF"/>
    <w:rsid w:val="00027FFD"/>
    <w:rsid w:val="00031432"/>
    <w:rsid w:val="000330F4"/>
    <w:rsid w:val="00035D2F"/>
    <w:rsid w:val="00036705"/>
    <w:rsid w:val="00036D0E"/>
    <w:rsid w:val="000374C7"/>
    <w:rsid w:val="00040F56"/>
    <w:rsid w:val="00042D30"/>
    <w:rsid w:val="00042F49"/>
    <w:rsid w:val="00043690"/>
    <w:rsid w:val="0004467A"/>
    <w:rsid w:val="0004702B"/>
    <w:rsid w:val="0004771B"/>
    <w:rsid w:val="00047CB9"/>
    <w:rsid w:val="00047DA2"/>
    <w:rsid w:val="0005014D"/>
    <w:rsid w:val="00050333"/>
    <w:rsid w:val="0005074A"/>
    <w:rsid w:val="00050B84"/>
    <w:rsid w:val="0005291F"/>
    <w:rsid w:val="00052A38"/>
    <w:rsid w:val="00052D8C"/>
    <w:rsid w:val="00052F53"/>
    <w:rsid w:val="00056870"/>
    <w:rsid w:val="00057555"/>
    <w:rsid w:val="0006058D"/>
    <w:rsid w:val="00060B24"/>
    <w:rsid w:val="0006194D"/>
    <w:rsid w:val="0006275B"/>
    <w:rsid w:val="00062E35"/>
    <w:rsid w:val="00063AA8"/>
    <w:rsid w:val="00066FF7"/>
    <w:rsid w:val="00070ABA"/>
    <w:rsid w:val="000725A8"/>
    <w:rsid w:val="00073F6B"/>
    <w:rsid w:val="000746DE"/>
    <w:rsid w:val="00076884"/>
    <w:rsid w:val="00076C80"/>
    <w:rsid w:val="00080E1F"/>
    <w:rsid w:val="00081346"/>
    <w:rsid w:val="00083D36"/>
    <w:rsid w:val="0008651B"/>
    <w:rsid w:val="000874E5"/>
    <w:rsid w:val="00090AA1"/>
    <w:rsid w:val="000935D6"/>
    <w:rsid w:val="00094A31"/>
    <w:rsid w:val="0009524E"/>
    <w:rsid w:val="00095534"/>
    <w:rsid w:val="0009604E"/>
    <w:rsid w:val="0009639D"/>
    <w:rsid w:val="000A1550"/>
    <w:rsid w:val="000A1788"/>
    <w:rsid w:val="000A237B"/>
    <w:rsid w:val="000A3377"/>
    <w:rsid w:val="000A4E1F"/>
    <w:rsid w:val="000A6143"/>
    <w:rsid w:val="000A622F"/>
    <w:rsid w:val="000A69B5"/>
    <w:rsid w:val="000A6F89"/>
    <w:rsid w:val="000B00EF"/>
    <w:rsid w:val="000B05E6"/>
    <w:rsid w:val="000B1CE9"/>
    <w:rsid w:val="000B3E10"/>
    <w:rsid w:val="000B4D6C"/>
    <w:rsid w:val="000B5544"/>
    <w:rsid w:val="000B5554"/>
    <w:rsid w:val="000B632A"/>
    <w:rsid w:val="000B690F"/>
    <w:rsid w:val="000C139E"/>
    <w:rsid w:val="000C1B72"/>
    <w:rsid w:val="000C1ECC"/>
    <w:rsid w:val="000C48D0"/>
    <w:rsid w:val="000C5BE8"/>
    <w:rsid w:val="000C68BF"/>
    <w:rsid w:val="000C7AA2"/>
    <w:rsid w:val="000D03DC"/>
    <w:rsid w:val="000D1AF1"/>
    <w:rsid w:val="000D20DB"/>
    <w:rsid w:val="000D2803"/>
    <w:rsid w:val="000D493D"/>
    <w:rsid w:val="000D6C49"/>
    <w:rsid w:val="000D6D8E"/>
    <w:rsid w:val="000D7FA2"/>
    <w:rsid w:val="000E0ED2"/>
    <w:rsid w:val="000E2559"/>
    <w:rsid w:val="000E2DDB"/>
    <w:rsid w:val="000E38A6"/>
    <w:rsid w:val="000E424E"/>
    <w:rsid w:val="000E438D"/>
    <w:rsid w:val="000E44DA"/>
    <w:rsid w:val="000E5D71"/>
    <w:rsid w:val="000E631E"/>
    <w:rsid w:val="000F0E45"/>
    <w:rsid w:val="000F0F6A"/>
    <w:rsid w:val="000F1104"/>
    <w:rsid w:val="000F26B1"/>
    <w:rsid w:val="000F270A"/>
    <w:rsid w:val="000F66CB"/>
    <w:rsid w:val="000F6B51"/>
    <w:rsid w:val="000F767B"/>
    <w:rsid w:val="000F7C30"/>
    <w:rsid w:val="00102B8B"/>
    <w:rsid w:val="00102BC7"/>
    <w:rsid w:val="00102E1B"/>
    <w:rsid w:val="00104AA5"/>
    <w:rsid w:val="00106935"/>
    <w:rsid w:val="00107F1A"/>
    <w:rsid w:val="00111FC5"/>
    <w:rsid w:val="0011654F"/>
    <w:rsid w:val="00117D02"/>
    <w:rsid w:val="00120030"/>
    <w:rsid w:val="00120257"/>
    <w:rsid w:val="00120D6D"/>
    <w:rsid w:val="0012173D"/>
    <w:rsid w:val="0012233E"/>
    <w:rsid w:val="0012333F"/>
    <w:rsid w:val="00124627"/>
    <w:rsid w:val="00125353"/>
    <w:rsid w:val="00125D03"/>
    <w:rsid w:val="00127E50"/>
    <w:rsid w:val="00130E3E"/>
    <w:rsid w:val="00130F6B"/>
    <w:rsid w:val="00130FF0"/>
    <w:rsid w:val="0013110E"/>
    <w:rsid w:val="00133521"/>
    <w:rsid w:val="00133D34"/>
    <w:rsid w:val="0013509F"/>
    <w:rsid w:val="00135189"/>
    <w:rsid w:val="00135856"/>
    <w:rsid w:val="00136104"/>
    <w:rsid w:val="001374B1"/>
    <w:rsid w:val="00137C11"/>
    <w:rsid w:val="00137C37"/>
    <w:rsid w:val="00141E3B"/>
    <w:rsid w:val="0014281C"/>
    <w:rsid w:val="00143D13"/>
    <w:rsid w:val="00143E2A"/>
    <w:rsid w:val="00144177"/>
    <w:rsid w:val="00145031"/>
    <w:rsid w:val="001472A3"/>
    <w:rsid w:val="00147D6A"/>
    <w:rsid w:val="00150263"/>
    <w:rsid w:val="001512DF"/>
    <w:rsid w:val="00151CC7"/>
    <w:rsid w:val="00152464"/>
    <w:rsid w:val="00152AF6"/>
    <w:rsid w:val="001538DB"/>
    <w:rsid w:val="00153A37"/>
    <w:rsid w:val="001608D6"/>
    <w:rsid w:val="00162C60"/>
    <w:rsid w:val="00162F77"/>
    <w:rsid w:val="00165722"/>
    <w:rsid w:val="00165CA3"/>
    <w:rsid w:val="00165D5D"/>
    <w:rsid w:val="00165F73"/>
    <w:rsid w:val="00166B22"/>
    <w:rsid w:val="001675BE"/>
    <w:rsid w:val="001710A6"/>
    <w:rsid w:val="00171D03"/>
    <w:rsid w:val="00172B7A"/>
    <w:rsid w:val="001741AB"/>
    <w:rsid w:val="0017798F"/>
    <w:rsid w:val="00180835"/>
    <w:rsid w:val="001827E1"/>
    <w:rsid w:val="00182DBB"/>
    <w:rsid w:val="00183E6C"/>
    <w:rsid w:val="00185EA1"/>
    <w:rsid w:val="00185EEE"/>
    <w:rsid w:val="0018718D"/>
    <w:rsid w:val="001906F0"/>
    <w:rsid w:val="0019070A"/>
    <w:rsid w:val="00190DE4"/>
    <w:rsid w:val="00190F76"/>
    <w:rsid w:val="0019101F"/>
    <w:rsid w:val="00192AF5"/>
    <w:rsid w:val="00195FA8"/>
    <w:rsid w:val="00196A38"/>
    <w:rsid w:val="00197614"/>
    <w:rsid w:val="001A072D"/>
    <w:rsid w:val="001A07DC"/>
    <w:rsid w:val="001A0FFA"/>
    <w:rsid w:val="001A1469"/>
    <w:rsid w:val="001A2850"/>
    <w:rsid w:val="001A2DCF"/>
    <w:rsid w:val="001A3E6F"/>
    <w:rsid w:val="001A60F6"/>
    <w:rsid w:val="001A657D"/>
    <w:rsid w:val="001B0A5B"/>
    <w:rsid w:val="001B0C4A"/>
    <w:rsid w:val="001B299C"/>
    <w:rsid w:val="001B393D"/>
    <w:rsid w:val="001B3C7D"/>
    <w:rsid w:val="001B406F"/>
    <w:rsid w:val="001B5151"/>
    <w:rsid w:val="001B5453"/>
    <w:rsid w:val="001B5A7A"/>
    <w:rsid w:val="001B61EB"/>
    <w:rsid w:val="001B65AB"/>
    <w:rsid w:val="001B6CD4"/>
    <w:rsid w:val="001C0137"/>
    <w:rsid w:val="001C2FD6"/>
    <w:rsid w:val="001C549C"/>
    <w:rsid w:val="001C5C91"/>
    <w:rsid w:val="001C6A08"/>
    <w:rsid w:val="001C6AC0"/>
    <w:rsid w:val="001C6BB4"/>
    <w:rsid w:val="001C6EE8"/>
    <w:rsid w:val="001C7BEB"/>
    <w:rsid w:val="001C7F1F"/>
    <w:rsid w:val="001D04E7"/>
    <w:rsid w:val="001D074D"/>
    <w:rsid w:val="001D1B4A"/>
    <w:rsid w:val="001D244E"/>
    <w:rsid w:val="001D52B6"/>
    <w:rsid w:val="001D592C"/>
    <w:rsid w:val="001D5DF9"/>
    <w:rsid w:val="001D5F84"/>
    <w:rsid w:val="001D6225"/>
    <w:rsid w:val="001D6C78"/>
    <w:rsid w:val="001D7065"/>
    <w:rsid w:val="001D7E5E"/>
    <w:rsid w:val="001E0C58"/>
    <w:rsid w:val="001E0F0C"/>
    <w:rsid w:val="001E662E"/>
    <w:rsid w:val="001F0B59"/>
    <w:rsid w:val="001F2C2C"/>
    <w:rsid w:val="001F2D26"/>
    <w:rsid w:val="001F2EC9"/>
    <w:rsid w:val="001F3516"/>
    <w:rsid w:val="001F494D"/>
    <w:rsid w:val="001F6D0E"/>
    <w:rsid w:val="001F75E8"/>
    <w:rsid w:val="001F7C55"/>
    <w:rsid w:val="00200133"/>
    <w:rsid w:val="0020140C"/>
    <w:rsid w:val="00201641"/>
    <w:rsid w:val="0020259B"/>
    <w:rsid w:val="002030BB"/>
    <w:rsid w:val="0020361F"/>
    <w:rsid w:val="0020525C"/>
    <w:rsid w:val="002057DE"/>
    <w:rsid w:val="00206E6A"/>
    <w:rsid w:val="00210A41"/>
    <w:rsid w:val="00212624"/>
    <w:rsid w:val="002141B0"/>
    <w:rsid w:val="002165E8"/>
    <w:rsid w:val="002167A0"/>
    <w:rsid w:val="00216A1D"/>
    <w:rsid w:val="00217A91"/>
    <w:rsid w:val="00217D8B"/>
    <w:rsid w:val="002210CE"/>
    <w:rsid w:val="002214B6"/>
    <w:rsid w:val="002214FD"/>
    <w:rsid w:val="002220B2"/>
    <w:rsid w:val="00224722"/>
    <w:rsid w:val="00224C3C"/>
    <w:rsid w:val="00225F4D"/>
    <w:rsid w:val="00226D7E"/>
    <w:rsid w:val="00230473"/>
    <w:rsid w:val="00230CE2"/>
    <w:rsid w:val="002324D9"/>
    <w:rsid w:val="00233435"/>
    <w:rsid w:val="00233698"/>
    <w:rsid w:val="00233930"/>
    <w:rsid w:val="00233EC4"/>
    <w:rsid w:val="002350CD"/>
    <w:rsid w:val="00235E66"/>
    <w:rsid w:val="00240F18"/>
    <w:rsid w:val="0024189D"/>
    <w:rsid w:val="00242172"/>
    <w:rsid w:val="00242FF7"/>
    <w:rsid w:val="002432CB"/>
    <w:rsid w:val="0024456D"/>
    <w:rsid w:val="00247158"/>
    <w:rsid w:val="0024745D"/>
    <w:rsid w:val="00247C8A"/>
    <w:rsid w:val="00250471"/>
    <w:rsid w:val="00251400"/>
    <w:rsid w:val="002526FA"/>
    <w:rsid w:val="00252F64"/>
    <w:rsid w:val="00253408"/>
    <w:rsid w:val="00254E7A"/>
    <w:rsid w:val="00255775"/>
    <w:rsid w:val="00255CDC"/>
    <w:rsid w:val="00256023"/>
    <w:rsid w:val="0026093D"/>
    <w:rsid w:val="00260C34"/>
    <w:rsid w:val="00262224"/>
    <w:rsid w:val="00264C80"/>
    <w:rsid w:val="002660AC"/>
    <w:rsid w:val="00266BAE"/>
    <w:rsid w:val="00270548"/>
    <w:rsid w:val="00270675"/>
    <w:rsid w:val="00270DAF"/>
    <w:rsid w:val="00272F65"/>
    <w:rsid w:val="002747A4"/>
    <w:rsid w:val="00275D11"/>
    <w:rsid w:val="00276527"/>
    <w:rsid w:val="00280A6E"/>
    <w:rsid w:val="00280ADE"/>
    <w:rsid w:val="00285B90"/>
    <w:rsid w:val="0028603B"/>
    <w:rsid w:val="002863E2"/>
    <w:rsid w:val="00286A1B"/>
    <w:rsid w:val="002915AE"/>
    <w:rsid w:val="00292278"/>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1455"/>
    <w:rsid w:val="002B2DAD"/>
    <w:rsid w:val="002B45C8"/>
    <w:rsid w:val="002B5ACE"/>
    <w:rsid w:val="002B680A"/>
    <w:rsid w:val="002C2655"/>
    <w:rsid w:val="002C2CF1"/>
    <w:rsid w:val="002C2D0C"/>
    <w:rsid w:val="002C36EB"/>
    <w:rsid w:val="002C387A"/>
    <w:rsid w:val="002C4CDD"/>
    <w:rsid w:val="002C5696"/>
    <w:rsid w:val="002C5EBA"/>
    <w:rsid w:val="002C695C"/>
    <w:rsid w:val="002C73BF"/>
    <w:rsid w:val="002D20AD"/>
    <w:rsid w:val="002D257B"/>
    <w:rsid w:val="002D3458"/>
    <w:rsid w:val="002D3A5E"/>
    <w:rsid w:val="002D49CD"/>
    <w:rsid w:val="002D4C7A"/>
    <w:rsid w:val="002D5DC0"/>
    <w:rsid w:val="002D5E93"/>
    <w:rsid w:val="002D5ED9"/>
    <w:rsid w:val="002D6324"/>
    <w:rsid w:val="002D6D2E"/>
    <w:rsid w:val="002D7880"/>
    <w:rsid w:val="002E10A8"/>
    <w:rsid w:val="002E160A"/>
    <w:rsid w:val="002E4369"/>
    <w:rsid w:val="002E4D7C"/>
    <w:rsid w:val="002E5152"/>
    <w:rsid w:val="002E54C0"/>
    <w:rsid w:val="002E5F6C"/>
    <w:rsid w:val="002E736D"/>
    <w:rsid w:val="002F0B73"/>
    <w:rsid w:val="002F303F"/>
    <w:rsid w:val="002F5926"/>
    <w:rsid w:val="00300210"/>
    <w:rsid w:val="003002F7"/>
    <w:rsid w:val="00303A44"/>
    <w:rsid w:val="0030561C"/>
    <w:rsid w:val="00306E85"/>
    <w:rsid w:val="00307ED0"/>
    <w:rsid w:val="00310219"/>
    <w:rsid w:val="003104E2"/>
    <w:rsid w:val="00311D7B"/>
    <w:rsid w:val="00314523"/>
    <w:rsid w:val="003161F4"/>
    <w:rsid w:val="0031651E"/>
    <w:rsid w:val="00316AEA"/>
    <w:rsid w:val="00317A1E"/>
    <w:rsid w:val="0032119F"/>
    <w:rsid w:val="00322C2F"/>
    <w:rsid w:val="003231A2"/>
    <w:rsid w:val="00323391"/>
    <w:rsid w:val="00323428"/>
    <w:rsid w:val="00323A3E"/>
    <w:rsid w:val="00324755"/>
    <w:rsid w:val="00325D36"/>
    <w:rsid w:val="00326571"/>
    <w:rsid w:val="003275AB"/>
    <w:rsid w:val="00327ADA"/>
    <w:rsid w:val="0033053E"/>
    <w:rsid w:val="00331005"/>
    <w:rsid w:val="003331BA"/>
    <w:rsid w:val="003365E4"/>
    <w:rsid w:val="00340700"/>
    <w:rsid w:val="00341CC1"/>
    <w:rsid w:val="00343C76"/>
    <w:rsid w:val="003448D1"/>
    <w:rsid w:val="00344D94"/>
    <w:rsid w:val="003453F6"/>
    <w:rsid w:val="00346517"/>
    <w:rsid w:val="0035030A"/>
    <w:rsid w:val="00351476"/>
    <w:rsid w:val="0035147F"/>
    <w:rsid w:val="00352297"/>
    <w:rsid w:val="00353527"/>
    <w:rsid w:val="00354041"/>
    <w:rsid w:val="00354046"/>
    <w:rsid w:val="0035514E"/>
    <w:rsid w:val="00356AED"/>
    <w:rsid w:val="0035784C"/>
    <w:rsid w:val="00357958"/>
    <w:rsid w:val="00361C15"/>
    <w:rsid w:val="00362295"/>
    <w:rsid w:val="00362A20"/>
    <w:rsid w:val="00362C8C"/>
    <w:rsid w:val="00363C75"/>
    <w:rsid w:val="00364570"/>
    <w:rsid w:val="00365874"/>
    <w:rsid w:val="00365922"/>
    <w:rsid w:val="00366142"/>
    <w:rsid w:val="00366656"/>
    <w:rsid w:val="00366BAA"/>
    <w:rsid w:val="0037019A"/>
    <w:rsid w:val="003717F1"/>
    <w:rsid w:val="00373DEC"/>
    <w:rsid w:val="00374AFF"/>
    <w:rsid w:val="00374F0F"/>
    <w:rsid w:val="00375E04"/>
    <w:rsid w:val="003760EF"/>
    <w:rsid w:val="00376B86"/>
    <w:rsid w:val="00376C68"/>
    <w:rsid w:val="003804F8"/>
    <w:rsid w:val="00380B1A"/>
    <w:rsid w:val="00380C5F"/>
    <w:rsid w:val="00381473"/>
    <w:rsid w:val="00381DEB"/>
    <w:rsid w:val="00382AA4"/>
    <w:rsid w:val="00382F12"/>
    <w:rsid w:val="00382F33"/>
    <w:rsid w:val="00383242"/>
    <w:rsid w:val="003833DB"/>
    <w:rsid w:val="0038457B"/>
    <w:rsid w:val="003848C8"/>
    <w:rsid w:val="00384C65"/>
    <w:rsid w:val="00384D83"/>
    <w:rsid w:val="00385A81"/>
    <w:rsid w:val="0038701C"/>
    <w:rsid w:val="00387450"/>
    <w:rsid w:val="00387EF9"/>
    <w:rsid w:val="003906FB"/>
    <w:rsid w:val="00391D99"/>
    <w:rsid w:val="00392821"/>
    <w:rsid w:val="00392C1A"/>
    <w:rsid w:val="00396887"/>
    <w:rsid w:val="00397013"/>
    <w:rsid w:val="003A0482"/>
    <w:rsid w:val="003A084A"/>
    <w:rsid w:val="003A0981"/>
    <w:rsid w:val="003A2AA6"/>
    <w:rsid w:val="003A2BDE"/>
    <w:rsid w:val="003A5620"/>
    <w:rsid w:val="003A61DD"/>
    <w:rsid w:val="003B21E3"/>
    <w:rsid w:val="003B22F8"/>
    <w:rsid w:val="003B2DC3"/>
    <w:rsid w:val="003B3715"/>
    <w:rsid w:val="003B37E7"/>
    <w:rsid w:val="003B5398"/>
    <w:rsid w:val="003B5B00"/>
    <w:rsid w:val="003B6462"/>
    <w:rsid w:val="003B7504"/>
    <w:rsid w:val="003C02EC"/>
    <w:rsid w:val="003C4998"/>
    <w:rsid w:val="003C5B5B"/>
    <w:rsid w:val="003C7019"/>
    <w:rsid w:val="003D1565"/>
    <w:rsid w:val="003D472C"/>
    <w:rsid w:val="003D714F"/>
    <w:rsid w:val="003E083D"/>
    <w:rsid w:val="003E16CC"/>
    <w:rsid w:val="003E25A5"/>
    <w:rsid w:val="003E3C69"/>
    <w:rsid w:val="003E3CCF"/>
    <w:rsid w:val="003E3FE3"/>
    <w:rsid w:val="003E43E8"/>
    <w:rsid w:val="003E5ED2"/>
    <w:rsid w:val="003F02C8"/>
    <w:rsid w:val="003F2A22"/>
    <w:rsid w:val="003F3AE1"/>
    <w:rsid w:val="003F3D83"/>
    <w:rsid w:val="003F4C85"/>
    <w:rsid w:val="003F56CD"/>
    <w:rsid w:val="003F68A4"/>
    <w:rsid w:val="003F6A97"/>
    <w:rsid w:val="00400110"/>
    <w:rsid w:val="00400572"/>
    <w:rsid w:val="0040089B"/>
    <w:rsid w:val="00400A23"/>
    <w:rsid w:val="00400F3B"/>
    <w:rsid w:val="00402A67"/>
    <w:rsid w:val="00402DDD"/>
    <w:rsid w:val="00403808"/>
    <w:rsid w:val="00404034"/>
    <w:rsid w:val="00405E98"/>
    <w:rsid w:val="004070BE"/>
    <w:rsid w:val="00413569"/>
    <w:rsid w:val="00414E0E"/>
    <w:rsid w:val="0041535C"/>
    <w:rsid w:val="004179D1"/>
    <w:rsid w:val="004206A8"/>
    <w:rsid w:val="004213D1"/>
    <w:rsid w:val="00421ED8"/>
    <w:rsid w:val="0042281A"/>
    <w:rsid w:val="00422A7E"/>
    <w:rsid w:val="004239BC"/>
    <w:rsid w:val="0042412C"/>
    <w:rsid w:val="00424697"/>
    <w:rsid w:val="0042498C"/>
    <w:rsid w:val="00426276"/>
    <w:rsid w:val="0042653C"/>
    <w:rsid w:val="00427E8E"/>
    <w:rsid w:val="0043184D"/>
    <w:rsid w:val="00431F60"/>
    <w:rsid w:val="00433993"/>
    <w:rsid w:val="00434ECD"/>
    <w:rsid w:val="00434FC5"/>
    <w:rsid w:val="00435065"/>
    <w:rsid w:val="004357F5"/>
    <w:rsid w:val="00436836"/>
    <w:rsid w:val="00436CFA"/>
    <w:rsid w:val="004373C4"/>
    <w:rsid w:val="0043743A"/>
    <w:rsid w:val="00441196"/>
    <w:rsid w:val="00441463"/>
    <w:rsid w:val="004420F2"/>
    <w:rsid w:val="004456EB"/>
    <w:rsid w:val="004456ED"/>
    <w:rsid w:val="004457BC"/>
    <w:rsid w:val="00445BCD"/>
    <w:rsid w:val="00445ED6"/>
    <w:rsid w:val="0044705D"/>
    <w:rsid w:val="00447930"/>
    <w:rsid w:val="0045409C"/>
    <w:rsid w:val="00454A0B"/>
    <w:rsid w:val="00461EB0"/>
    <w:rsid w:val="00461EC7"/>
    <w:rsid w:val="004625F5"/>
    <w:rsid w:val="00462BF3"/>
    <w:rsid w:val="004640D5"/>
    <w:rsid w:val="004650A1"/>
    <w:rsid w:val="004662FD"/>
    <w:rsid w:val="004710CD"/>
    <w:rsid w:val="00471BD2"/>
    <w:rsid w:val="00472E70"/>
    <w:rsid w:val="00472EF3"/>
    <w:rsid w:val="00472F75"/>
    <w:rsid w:val="00480174"/>
    <w:rsid w:val="0048045A"/>
    <w:rsid w:val="0048097F"/>
    <w:rsid w:val="00481136"/>
    <w:rsid w:val="00481774"/>
    <w:rsid w:val="0048195F"/>
    <w:rsid w:val="00481DE5"/>
    <w:rsid w:val="00481E81"/>
    <w:rsid w:val="00482921"/>
    <w:rsid w:val="0048382E"/>
    <w:rsid w:val="00483C01"/>
    <w:rsid w:val="0048618C"/>
    <w:rsid w:val="0048619C"/>
    <w:rsid w:val="00486497"/>
    <w:rsid w:val="004876FA"/>
    <w:rsid w:val="00490121"/>
    <w:rsid w:val="00490475"/>
    <w:rsid w:val="00490B75"/>
    <w:rsid w:val="00491B4D"/>
    <w:rsid w:val="00491C42"/>
    <w:rsid w:val="004927F6"/>
    <w:rsid w:val="004930FB"/>
    <w:rsid w:val="004931AF"/>
    <w:rsid w:val="004941C1"/>
    <w:rsid w:val="004942F4"/>
    <w:rsid w:val="00496809"/>
    <w:rsid w:val="00496DE7"/>
    <w:rsid w:val="0049703A"/>
    <w:rsid w:val="00497A63"/>
    <w:rsid w:val="00497DFD"/>
    <w:rsid w:val="004A133A"/>
    <w:rsid w:val="004A364E"/>
    <w:rsid w:val="004A36DB"/>
    <w:rsid w:val="004A59C0"/>
    <w:rsid w:val="004A5F2B"/>
    <w:rsid w:val="004A6349"/>
    <w:rsid w:val="004B0115"/>
    <w:rsid w:val="004B08DF"/>
    <w:rsid w:val="004B14F2"/>
    <w:rsid w:val="004B3103"/>
    <w:rsid w:val="004B3D90"/>
    <w:rsid w:val="004B4C9D"/>
    <w:rsid w:val="004B6906"/>
    <w:rsid w:val="004B6E6B"/>
    <w:rsid w:val="004B70EC"/>
    <w:rsid w:val="004B7F57"/>
    <w:rsid w:val="004B7FA0"/>
    <w:rsid w:val="004C0D1D"/>
    <w:rsid w:val="004C0DF4"/>
    <w:rsid w:val="004C1D2F"/>
    <w:rsid w:val="004C3098"/>
    <w:rsid w:val="004C41F0"/>
    <w:rsid w:val="004C71EC"/>
    <w:rsid w:val="004D0361"/>
    <w:rsid w:val="004D0962"/>
    <w:rsid w:val="004D09AE"/>
    <w:rsid w:val="004D1231"/>
    <w:rsid w:val="004D208F"/>
    <w:rsid w:val="004D355F"/>
    <w:rsid w:val="004D46B2"/>
    <w:rsid w:val="004D4E3B"/>
    <w:rsid w:val="004D53D1"/>
    <w:rsid w:val="004D5543"/>
    <w:rsid w:val="004D5DA8"/>
    <w:rsid w:val="004D5F7F"/>
    <w:rsid w:val="004D6D24"/>
    <w:rsid w:val="004D710D"/>
    <w:rsid w:val="004D73FC"/>
    <w:rsid w:val="004E1525"/>
    <w:rsid w:val="004E23F7"/>
    <w:rsid w:val="004E2F5E"/>
    <w:rsid w:val="004E4075"/>
    <w:rsid w:val="004E4113"/>
    <w:rsid w:val="004E41E4"/>
    <w:rsid w:val="004E6676"/>
    <w:rsid w:val="004E67AE"/>
    <w:rsid w:val="004F0215"/>
    <w:rsid w:val="004F104C"/>
    <w:rsid w:val="004F217A"/>
    <w:rsid w:val="004F3183"/>
    <w:rsid w:val="004F400D"/>
    <w:rsid w:val="004F538C"/>
    <w:rsid w:val="004F5C44"/>
    <w:rsid w:val="004F5D4A"/>
    <w:rsid w:val="004F7240"/>
    <w:rsid w:val="004F7F61"/>
    <w:rsid w:val="0050187C"/>
    <w:rsid w:val="00501C39"/>
    <w:rsid w:val="00501FB7"/>
    <w:rsid w:val="005023EC"/>
    <w:rsid w:val="00503ADC"/>
    <w:rsid w:val="00503C5D"/>
    <w:rsid w:val="005050A4"/>
    <w:rsid w:val="0050513B"/>
    <w:rsid w:val="005052AF"/>
    <w:rsid w:val="0051000F"/>
    <w:rsid w:val="005129C9"/>
    <w:rsid w:val="0051345A"/>
    <w:rsid w:val="00513847"/>
    <w:rsid w:val="00513903"/>
    <w:rsid w:val="00514DF2"/>
    <w:rsid w:val="00514EBA"/>
    <w:rsid w:val="005158AC"/>
    <w:rsid w:val="0051590A"/>
    <w:rsid w:val="005173A0"/>
    <w:rsid w:val="005176B5"/>
    <w:rsid w:val="00520856"/>
    <w:rsid w:val="0052096D"/>
    <w:rsid w:val="005221E1"/>
    <w:rsid w:val="00522399"/>
    <w:rsid w:val="00522E6B"/>
    <w:rsid w:val="00523F48"/>
    <w:rsid w:val="00524047"/>
    <w:rsid w:val="00524BC7"/>
    <w:rsid w:val="0052504A"/>
    <w:rsid w:val="00525140"/>
    <w:rsid w:val="0052553B"/>
    <w:rsid w:val="00526075"/>
    <w:rsid w:val="005276F6"/>
    <w:rsid w:val="00527E7C"/>
    <w:rsid w:val="00531718"/>
    <w:rsid w:val="00532177"/>
    <w:rsid w:val="00532808"/>
    <w:rsid w:val="00532A3D"/>
    <w:rsid w:val="00534D06"/>
    <w:rsid w:val="00535852"/>
    <w:rsid w:val="00537F20"/>
    <w:rsid w:val="00540800"/>
    <w:rsid w:val="00540CEE"/>
    <w:rsid w:val="00541810"/>
    <w:rsid w:val="00541DC7"/>
    <w:rsid w:val="00542045"/>
    <w:rsid w:val="00542419"/>
    <w:rsid w:val="00544117"/>
    <w:rsid w:val="00544BA5"/>
    <w:rsid w:val="0054620D"/>
    <w:rsid w:val="00550ED9"/>
    <w:rsid w:val="00552855"/>
    <w:rsid w:val="00553418"/>
    <w:rsid w:val="00554090"/>
    <w:rsid w:val="00554B14"/>
    <w:rsid w:val="0055586D"/>
    <w:rsid w:val="00555B46"/>
    <w:rsid w:val="00557D20"/>
    <w:rsid w:val="00562448"/>
    <w:rsid w:val="00564005"/>
    <w:rsid w:val="005640B6"/>
    <w:rsid w:val="005651E2"/>
    <w:rsid w:val="005662B7"/>
    <w:rsid w:val="005673B0"/>
    <w:rsid w:val="00567BB2"/>
    <w:rsid w:val="005708F1"/>
    <w:rsid w:val="00571E0A"/>
    <w:rsid w:val="00572868"/>
    <w:rsid w:val="005731B6"/>
    <w:rsid w:val="0057326F"/>
    <w:rsid w:val="00573B23"/>
    <w:rsid w:val="00574548"/>
    <w:rsid w:val="00574C3B"/>
    <w:rsid w:val="00580AC1"/>
    <w:rsid w:val="005816D2"/>
    <w:rsid w:val="005823B9"/>
    <w:rsid w:val="00582471"/>
    <w:rsid w:val="00585822"/>
    <w:rsid w:val="00585A45"/>
    <w:rsid w:val="00586590"/>
    <w:rsid w:val="00586E30"/>
    <w:rsid w:val="005926A3"/>
    <w:rsid w:val="00595175"/>
    <w:rsid w:val="00595793"/>
    <w:rsid w:val="005967CF"/>
    <w:rsid w:val="0059744B"/>
    <w:rsid w:val="00597F7A"/>
    <w:rsid w:val="005A080F"/>
    <w:rsid w:val="005A1866"/>
    <w:rsid w:val="005A361E"/>
    <w:rsid w:val="005A3BF5"/>
    <w:rsid w:val="005A4904"/>
    <w:rsid w:val="005A6616"/>
    <w:rsid w:val="005A6E10"/>
    <w:rsid w:val="005A7413"/>
    <w:rsid w:val="005B1781"/>
    <w:rsid w:val="005B187A"/>
    <w:rsid w:val="005B3C55"/>
    <w:rsid w:val="005B4218"/>
    <w:rsid w:val="005B5381"/>
    <w:rsid w:val="005B53F4"/>
    <w:rsid w:val="005B666A"/>
    <w:rsid w:val="005B785D"/>
    <w:rsid w:val="005B7BC0"/>
    <w:rsid w:val="005C0520"/>
    <w:rsid w:val="005C0BBD"/>
    <w:rsid w:val="005C121C"/>
    <w:rsid w:val="005C174A"/>
    <w:rsid w:val="005C1DDA"/>
    <w:rsid w:val="005C2BE7"/>
    <w:rsid w:val="005C2F38"/>
    <w:rsid w:val="005C39EA"/>
    <w:rsid w:val="005C3AFC"/>
    <w:rsid w:val="005C3E2C"/>
    <w:rsid w:val="005C4E28"/>
    <w:rsid w:val="005C6275"/>
    <w:rsid w:val="005C6542"/>
    <w:rsid w:val="005C7EE7"/>
    <w:rsid w:val="005D17E8"/>
    <w:rsid w:val="005D2C50"/>
    <w:rsid w:val="005D32EE"/>
    <w:rsid w:val="005D3F99"/>
    <w:rsid w:val="005D4FE6"/>
    <w:rsid w:val="005D561C"/>
    <w:rsid w:val="005D6166"/>
    <w:rsid w:val="005E2416"/>
    <w:rsid w:val="005E2BF3"/>
    <w:rsid w:val="005E6F87"/>
    <w:rsid w:val="005E7241"/>
    <w:rsid w:val="005F10A4"/>
    <w:rsid w:val="005F243C"/>
    <w:rsid w:val="005F489C"/>
    <w:rsid w:val="005F4BF8"/>
    <w:rsid w:val="005F4BFA"/>
    <w:rsid w:val="005F4E63"/>
    <w:rsid w:val="005F4F6F"/>
    <w:rsid w:val="005F5302"/>
    <w:rsid w:val="006032B0"/>
    <w:rsid w:val="00605000"/>
    <w:rsid w:val="006061D5"/>
    <w:rsid w:val="00606526"/>
    <w:rsid w:val="006065FF"/>
    <w:rsid w:val="00610792"/>
    <w:rsid w:val="00610F27"/>
    <w:rsid w:val="00612518"/>
    <w:rsid w:val="006133F4"/>
    <w:rsid w:val="0061412C"/>
    <w:rsid w:val="00614EAE"/>
    <w:rsid w:val="00615CC1"/>
    <w:rsid w:val="00620E26"/>
    <w:rsid w:val="00623B8C"/>
    <w:rsid w:val="00623BD3"/>
    <w:rsid w:val="00623C04"/>
    <w:rsid w:val="00630E95"/>
    <w:rsid w:val="00634C4D"/>
    <w:rsid w:val="0063624C"/>
    <w:rsid w:val="006365D1"/>
    <w:rsid w:val="00637726"/>
    <w:rsid w:val="00640257"/>
    <w:rsid w:val="00641B21"/>
    <w:rsid w:val="00641CE4"/>
    <w:rsid w:val="006421AA"/>
    <w:rsid w:val="00642AD2"/>
    <w:rsid w:val="00645A1B"/>
    <w:rsid w:val="00646119"/>
    <w:rsid w:val="006464A9"/>
    <w:rsid w:val="00646802"/>
    <w:rsid w:val="00647679"/>
    <w:rsid w:val="0064793B"/>
    <w:rsid w:val="00653E8E"/>
    <w:rsid w:val="00654DE8"/>
    <w:rsid w:val="006557B6"/>
    <w:rsid w:val="00657C49"/>
    <w:rsid w:val="00657D36"/>
    <w:rsid w:val="00661049"/>
    <w:rsid w:val="00663939"/>
    <w:rsid w:val="006640C3"/>
    <w:rsid w:val="00664174"/>
    <w:rsid w:val="00664C67"/>
    <w:rsid w:val="0066701C"/>
    <w:rsid w:val="0066709F"/>
    <w:rsid w:val="0066721A"/>
    <w:rsid w:val="006676E4"/>
    <w:rsid w:val="00670437"/>
    <w:rsid w:val="0067059D"/>
    <w:rsid w:val="006705F2"/>
    <w:rsid w:val="00670D63"/>
    <w:rsid w:val="00671FCD"/>
    <w:rsid w:val="00672545"/>
    <w:rsid w:val="0067491A"/>
    <w:rsid w:val="006754F9"/>
    <w:rsid w:val="0067642C"/>
    <w:rsid w:val="006829CA"/>
    <w:rsid w:val="006837CF"/>
    <w:rsid w:val="00683A53"/>
    <w:rsid w:val="00684A07"/>
    <w:rsid w:val="006862A8"/>
    <w:rsid w:val="006873C1"/>
    <w:rsid w:val="00690EF0"/>
    <w:rsid w:val="00691A7C"/>
    <w:rsid w:val="00691F56"/>
    <w:rsid w:val="006925D9"/>
    <w:rsid w:val="006932B5"/>
    <w:rsid w:val="006941FD"/>
    <w:rsid w:val="006962C2"/>
    <w:rsid w:val="00696AF7"/>
    <w:rsid w:val="006A0CBA"/>
    <w:rsid w:val="006A0DC9"/>
    <w:rsid w:val="006A1CE7"/>
    <w:rsid w:val="006A36AC"/>
    <w:rsid w:val="006A38EE"/>
    <w:rsid w:val="006A40E7"/>
    <w:rsid w:val="006A549B"/>
    <w:rsid w:val="006B0610"/>
    <w:rsid w:val="006B076E"/>
    <w:rsid w:val="006B12F2"/>
    <w:rsid w:val="006B1DF4"/>
    <w:rsid w:val="006B2CE5"/>
    <w:rsid w:val="006B499A"/>
    <w:rsid w:val="006B5278"/>
    <w:rsid w:val="006B599D"/>
    <w:rsid w:val="006B5C41"/>
    <w:rsid w:val="006B7383"/>
    <w:rsid w:val="006C0376"/>
    <w:rsid w:val="006C090E"/>
    <w:rsid w:val="006C1AA0"/>
    <w:rsid w:val="006C28A4"/>
    <w:rsid w:val="006C2E9A"/>
    <w:rsid w:val="006C3B7A"/>
    <w:rsid w:val="006C3C57"/>
    <w:rsid w:val="006C3F74"/>
    <w:rsid w:val="006C465D"/>
    <w:rsid w:val="006C55AA"/>
    <w:rsid w:val="006C5695"/>
    <w:rsid w:val="006C7AC8"/>
    <w:rsid w:val="006D0365"/>
    <w:rsid w:val="006D157F"/>
    <w:rsid w:val="006D26E5"/>
    <w:rsid w:val="006D5956"/>
    <w:rsid w:val="006D6E8F"/>
    <w:rsid w:val="006D7CFB"/>
    <w:rsid w:val="006E0628"/>
    <w:rsid w:val="006E068C"/>
    <w:rsid w:val="006E17ED"/>
    <w:rsid w:val="006E37D3"/>
    <w:rsid w:val="006E37FC"/>
    <w:rsid w:val="006E3B75"/>
    <w:rsid w:val="006E3F4F"/>
    <w:rsid w:val="006E45D2"/>
    <w:rsid w:val="006E66B9"/>
    <w:rsid w:val="006E67AD"/>
    <w:rsid w:val="006F1AFB"/>
    <w:rsid w:val="006F7E96"/>
    <w:rsid w:val="007001BA"/>
    <w:rsid w:val="00701B63"/>
    <w:rsid w:val="007028A2"/>
    <w:rsid w:val="00703835"/>
    <w:rsid w:val="00704006"/>
    <w:rsid w:val="00704348"/>
    <w:rsid w:val="007057D0"/>
    <w:rsid w:val="007071E4"/>
    <w:rsid w:val="00711471"/>
    <w:rsid w:val="00712351"/>
    <w:rsid w:val="00714033"/>
    <w:rsid w:val="00714E9A"/>
    <w:rsid w:val="00717221"/>
    <w:rsid w:val="007176E8"/>
    <w:rsid w:val="00717C0E"/>
    <w:rsid w:val="007203C0"/>
    <w:rsid w:val="0072040E"/>
    <w:rsid w:val="00720C83"/>
    <w:rsid w:val="00721389"/>
    <w:rsid w:val="007234AA"/>
    <w:rsid w:val="0072690C"/>
    <w:rsid w:val="00727776"/>
    <w:rsid w:val="00727ABD"/>
    <w:rsid w:val="007307B6"/>
    <w:rsid w:val="00733C48"/>
    <w:rsid w:val="007344FF"/>
    <w:rsid w:val="00734C38"/>
    <w:rsid w:val="00735013"/>
    <w:rsid w:val="0073526D"/>
    <w:rsid w:val="00735608"/>
    <w:rsid w:val="00735D40"/>
    <w:rsid w:val="00736C4C"/>
    <w:rsid w:val="00737672"/>
    <w:rsid w:val="00737A6B"/>
    <w:rsid w:val="00737D0C"/>
    <w:rsid w:val="00737DCA"/>
    <w:rsid w:val="0074056C"/>
    <w:rsid w:val="007408A5"/>
    <w:rsid w:val="00740DF2"/>
    <w:rsid w:val="00742AAA"/>
    <w:rsid w:val="00743758"/>
    <w:rsid w:val="007448C5"/>
    <w:rsid w:val="00745543"/>
    <w:rsid w:val="00750737"/>
    <w:rsid w:val="00751C32"/>
    <w:rsid w:val="00752A3E"/>
    <w:rsid w:val="00752B46"/>
    <w:rsid w:val="007530D2"/>
    <w:rsid w:val="007534A9"/>
    <w:rsid w:val="007537E3"/>
    <w:rsid w:val="00753FDE"/>
    <w:rsid w:val="00754BDA"/>
    <w:rsid w:val="00757636"/>
    <w:rsid w:val="007624C6"/>
    <w:rsid w:val="00762C27"/>
    <w:rsid w:val="00763AA9"/>
    <w:rsid w:val="0076451D"/>
    <w:rsid w:val="007647A2"/>
    <w:rsid w:val="007652B7"/>
    <w:rsid w:val="00767636"/>
    <w:rsid w:val="007709BB"/>
    <w:rsid w:val="007715E2"/>
    <w:rsid w:val="00772F0B"/>
    <w:rsid w:val="00774339"/>
    <w:rsid w:val="007757B3"/>
    <w:rsid w:val="00775AB4"/>
    <w:rsid w:val="00776676"/>
    <w:rsid w:val="00777FC2"/>
    <w:rsid w:val="0078077F"/>
    <w:rsid w:val="0078130C"/>
    <w:rsid w:val="00781319"/>
    <w:rsid w:val="00784813"/>
    <w:rsid w:val="00785524"/>
    <w:rsid w:val="00786FE2"/>
    <w:rsid w:val="00787684"/>
    <w:rsid w:val="0079118D"/>
    <w:rsid w:val="00791D15"/>
    <w:rsid w:val="00791DFA"/>
    <w:rsid w:val="007921CF"/>
    <w:rsid w:val="00792BFA"/>
    <w:rsid w:val="0079313A"/>
    <w:rsid w:val="00793FE9"/>
    <w:rsid w:val="00794F8D"/>
    <w:rsid w:val="007979AB"/>
    <w:rsid w:val="00797CAE"/>
    <w:rsid w:val="007A0DE1"/>
    <w:rsid w:val="007A1BE3"/>
    <w:rsid w:val="007A1DAF"/>
    <w:rsid w:val="007A1F17"/>
    <w:rsid w:val="007A2DA3"/>
    <w:rsid w:val="007A2DCD"/>
    <w:rsid w:val="007A6852"/>
    <w:rsid w:val="007A717D"/>
    <w:rsid w:val="007A71A6"/>
    <w:rsid w:val="007A7CE9"/>
    <w:rsid w:val="007A7FC7"/>
    <w:rsid w:val="007B6986"/>
    <w:rsid w:val="007B6F1C"/>
    <w:rsid w:val="007B7407"/>
    <w:rsid w:val="007C0554"/>
    <w:rsid w:val="007C0B61"/>
    <w:rsid w:val="007C3489"/>
    <w:rsid w:val="007C38C2"/>
    <w:rsid w:val="007C3E70"/>
    <w:rsid w:val="007C4DDE"/>
    <w:rsid w:val="007C6DCF"/>
    <w:rsid w:val="007C7909"/>
    <w:rsid w:val="007D030D"/>
    <w:rsid w:val="007D04E6"/>
    <w:rsid w:val="007D07AA"/>
    <w:rsid w:val="007D0C6B"/>
    <w:rsid w:val="007D21E3"/>
    <w:rsid w:val="007D33FC"/>
    <w:rsid w:val="007D4A49"/>
    <w:rsid w:val="007D5A26"/>
    <w:rsid w:val="007D5D31"/>
    <w:rsid w:val="007D63A7"/>
    <w:rsid w:val="007D7B59"/>
    <w:rsid w:val="007D7B92"/>
    <w:rsid w:val="007E0B0F"/>
    <w:rsid w:val="007E1651"/>
    <w:rsid w:val="007E2083"/>
    <w:rsid w:val="007E3D19"/>
    <w:rsid w:val="007E4016"/>
    <w:rsid w:val="007E443C"/>
    <w:rsid w:val="007E5244"/>
    <w:rsid w:val="007E527C"/>
    <w:rsid w:val="007E5629"/>
    <w:rsid w:val="007E57B4"/>
    <w:rsid w:val="007E7362"/>
    <w:rsid w:val="007F0421"/>
    <w:rsid w:val="007F054D"/>
    <w:rsid w:val="007F21ED"/>
    <w:rsid w:val="007F4C8F"/>
    <w:rsid w:val="007F4D50"/>
    <w:rsid w:val="007F5B01"/>
    <w:rsid w:val="007F6182"/>
    <w:rsid w:val="007F677C"/>
    <w:rsid w:val="0080009F"/>
    <w:rsid w:val="00800C88"/>
    <w:rsid w:val="00801B18"/>
    <w:rsid w:val="00804227"/>
    <w:rsid w:val="00804240"/>
    <w:rsid w:val="00804EBC"/>
    <w:rsid w:val="00805018"/>
    <w:rsid w:val="00805672"/>
    <w:rsid w:val="008058B6"/>
    <w:rsid w:val="0080624F"/>
    <w:rsid w:val="00806BE3"/>
    <w:rsid w:val="0080713A"/>
    <w:rsid w:val="00807AFC"/>
    <w:rsid w:val="00810B64"/>
    <w:rsid w:val="00810C63"/>
    <w:rsid w:val="00810C9F"/>
    <w:rsid w:val="00811F97"/>
    <w:rsid w:val="00812C88"/>
    <w:rsid w:val="0081315C"/>
    <w:rsid w:val="008141F7"/>
    <w:rsid w:val="00817251"/>
    <w:rsid w:val="008175F1"/>
    <w:rsid w:val="0082050E"/>
    <w:rsid w:val="008218C9"/>
    <w:rsid w:val="008220B1"/>
    <w:rsid w:val="00822796"/>
    <w:rsid w:val="008229DA"/>
    <w:rsid w:val="0082686E"/>
    <w:rsid w:val="0082720B"/>
    <w:rsid w:val="00830B70"/>
    <w:rsid w:val="00830EDB"/>
    <w:rsid w:val="0083286F"/>
    <w:rsid w:val="008346CF"/>
    <w:rsid w:val="0083483B"/>
    <w:rsid w:val="00835B19"/>
    <w:rsid w:val="0083668A"/>
    <w:rsid w:val="0084089A"/>
    <w:rsid w:val="00840F3B"/>
    <w:rsid w:val="00841B5F"/>
    <w:rsid w:val="00843C77"/>
    <w:rsid w:val="00844BB3"/>
    <w:rsid w:val="00846141"/>
    <w:rsid w:val="00846296"/>
    <w:rsid w:val="008466DB"/>
    <w:rsid w:val="008467FD"/>
    <w:rsid w:val="00846F5C"/>
    <w:rsid w:val="008471C4"/>
    <w:rsid w:val="008473C3"/>
    <w:rsid w:val="0084770D"/>
    <w:rsid w:val="00847CF6"/>
    <w:rsid w:val="00851856"/>
    <w:rsid w:val="00852C8F"/>
    <w:rsid w:val="00853F9A"/>
    <w:rsid w:val="00854577"/>
    <w:rsid w:val="00856218"/>
    <w:rsid w:val="00856A70"/>
    <w:rsid w:val="00857FD9"/>
    <w:rsid w:val="0086019B"/>
    <w:rsid w:val="008607B2"/>
    <w:rsid w:val="0086116E"/>
    <w:rsid w:val="00862B2A"/>
    <w:rsid w:val="008633FA"/>
    <w:rsid w:val="00864368"/>
    <w:rsid w:val="008649A5"/>
    <w:rsid w:val="00865FA0"/>
    <w:rsid w:val="00866755"/>
    <w:rsid w:val="008668BD"/>
    <w:rsid w:val="0086794E"/>
    <w:rsid w:val="00870BA3"/>
    <w:rsid w:val="008713B9"/>
    <w:rsid w:val="008739F2"/>
    <w:rsid w:val="008749DC"/>
    <w:rsid w:val="00875405"/>
    <w:rsid w:val="00877BC0"/>
    <w:rsid w:val="00880991"/>
    <w:rsid w:val="00885337"/>
    <w:rsid w:val="008853B8"/>
    <w:rsid w:val="00886451"/>
    <w:rsid w:val="00886992"/>
    <w:rsid w:val="00887B53"/>
    <w:rsid w:val="0089012F"/>
    <w:rsid w:val="0089038D"/>
    <w:rsid w:val="008907E3"/>
    <w:rsid w:val="00890CF5"/>
    <w:rsid w:val="00890D4E"/>
    <w:rsid w:val="0089111C"/>
    <w:rsid w:val="00891250"/>
    <w:rsid w:val="00891658"/>
    <w:rsid w:val="0089218D"/>
    <w:rsid w:val="00892DDB"/>
    <w:rsid w:val="00893408"/>
    <w:rsid w:val="008938AE"/>
    <w:rsid w:val="008971E3"/>
    <w:rsid w:val="00897FDC"/>
    <w:rsid w:val="008A1B8B"/>
    <w:rsid w:val="008A1BEC"/>
    <w:rsid w:val="008A1DDE"/>
    <w:rsid w:val="008A2514"/>
    <w:rsid w:val="008A455E"/>
    <w:rsid w:val="008A4B38"/>
    <w:rsid w:val="008A4DC5"/>
    <w:rsid w:val="008A4F71"/>
    <w:rsid w:val="008A5877"/>
    <w:rsid w:val="008A6044"/>
    <w:rsid w:val="008A7D19"/>
    <w:rsid w:val="008B1686"/>
    <w:rsid w:val="008B28BA"/>
    <w:rsid w:val="008B3FCE"/>
    <w:rsid w:val="008B443D"/>
    <w:rsid w:val="008B492E"/>
    <w:rsid w:val="008B4CA1"/>
    <w:rsid w:val="008B5037"/>
    <w:rsid w:val="008C118D"/>
    <w:rsid w:val="008C129F"/>
    <w:rsid w:val="008C1799"/>
    <w:rsid w:val="008C22C8"/>
    <w:rsid w:val="008C2737"/>
    <w:rsid w:val="008C2A68"/>
    <w:rsid w:val="008C5400"/>
    <w:rsid w:val="008C57EC"/>
    <w:rsid w:val="008C6A09"/>
    <w:rsid w:val="008C7295"/>
    <w:rsid w:val="008D1F4B"/>
    <w:rsid w:val="008D394D"/>
    <w:rsid w:val="008D575A"/>
    <w:rsid w:val="008D57FA"/>
    <w:rsid w:val="008E0024"/>
    <w:rsid w:val="008E03B4"/>
    <w:rsid w:val="008E07B6"/>
    <w:rsid w:val="008E0837"/>
    <w:rsid w:val="008E086B"/>
    <w:rsid w:val="008E0D7D"/>
    <w:rsid w:val="008E2459"/>
    <w:rsid w:val="008E3570"/>
    <w:rsid w:val="008E4C11"/>
    <w:rsid w:val="008E4FED"/>
    <w:rsid w:val="008E68F2"/>
    <w:rsid w:val="008E7094"/>
    <w:rsid w:val="008E726B"/>
    <w:rsid w:val="008E7560"/>
    <w:rsid w:val="008E7C37"/>
    <w:rsid w:val="008F08FE"/>
    <w:rsid w:val="008F0C15"/>
    <w:rsid w:val="008F1670"/>
    <w:rsid w:val="008F1968"/>
    <w:rsid w:val="008F1C2A"/>
    <w:rsid w:val="008F25F7"/>
    <w:rsid w:val="008F3180"/>
    <w:rsid w:val="008F5023"/>
    <w:rsid w:val="008F5270"/>
    <w:rsid w:val="008F6F46"/>
    <w:rsid w:val="00900CCD"/>
    <w:rsid w:val="00901ED4"/>
    <w:rsid w:val="00902F0F"/>
    <w:rsid w:val="00904BEF"/>
    <w:rsid w:val="00904D46"/>
    <w:rsid w:val="00905D09"/>
    <w:rsid w:val="00910A74"/>
    <w:rsid w:val="009112D5"/>
    <w:rsid w:val="00911358"/>
    <w:rsid w:val="0091283D"/>
    <w:rsid w:val="00912B52"/>
    <w:rsid w:val="00913442"/>
    <w:rsid w:val="0091450B"/>
    <w:rsid w:val="00914E0B"/>
    <w:rsid w:val="009153F1"/>
    <w:rsid w:val="009168F5"/>
    <w:rsid w:val="00917539"/>
    <w:rsid w:val="00917AA4"/>
    <w:rsid w:val="00917F83"/>
    <w:rsid w:val="00917FF1"/>
    <w:rsid w:val="009204DD"/>
    <w:rsid w:val="009211BA"/>
    <w:rsid w:val="0092186D"/>
    <w:rsid w:val="00922C39"/>
    <w:rsid w:val="00924E8B"/>
    <w:rsid w:val="00924F57"/>
    <w:rsid w:val="00926A63"/>
    <w:rsid w:val="00931114"/>
    <w:rsid w:val="009313B0"/>
    <w:rsid w:val="0093285A"/>
    <w:rsid w:val="0093438A"/>
    <w:rsid w:val="00934AFC"/>
    <w:rsid w:val="00936450"/>
    <w:rsid w:val="00936B4D"/>
    <w:rsid w:val="00936FAF"/>
    <w:rsid w:val="00937BB5"/>
    <w:rsid w:val="009403D8"/>
    <w:rsid w:val="00941A74"/>
    <w:rsid w:val="00941BDD"/>
    <w:rsid w:val="00944433"/>
    <w:rsid w:val="009458B3"/>
    <w:rsid w:val="00946D3B"/>
    <w:rsid w:val="00947C90"/>
    <w:rsid w:val="009514E3"/>
    <w:rsid w:val="009517CE"/>
    <w:rsid w:val="0095222E"/>
    <w:rsid w:val="00952BD1"/>
    <w:rsid w:val="00957AE9"/>
    <w:rsid w:val="0096414B"/>
    <w:rsid w:val="00964CE7"/>
    <w:rsid w:val="00965440"/>
    <w:rsid w:val="00965829"/>
    <w:rsid w:val="009659F3"/>
    <w:rsid w:val="00967B5C"/>
    <w:rsid w:val="00971A43"/>
    <w:rsid w:val="00971F90"/>
    <w:rsid w:val="009736C0"/>
    <w:rsid w:val="00973AA0"/>
    <w:rsid w:val="009744FE"/>
    <w:rsid w:val="0097547F"/>
    <w:rsid w:val="00980136"/>
    <w:rsid w:val="00980E65"/>
    <w:rsid w:val="009819BB"/>
    <w:rsid w:val="00981ACA"/>
    <w:rsid w:val="009826FD"/>
    <w:rsid w:val="009835A6"/>
    <w:rsid w:val="00984DBD"/>
    <w:rsid w:val="0098563D"/>
    <w:rsid w:val="00987F22"/>
    <w:rsid w:val="009903CE"/>
    <w:rsid w:val="009908F3"/>
    <w:rsid w:val="00990FF4"/>
    <w:rsid w:val="009911CE"/>
    <w:rsid w:val="00991EBF"/>
    <w:rsid w:val="00993890"/>
    <w:rsid w:val="00993ECC"/>
    <w:rsid w:val="0099475A"/>
    <w:rsid w:val="0099481E"/>
    <w:rsid w:val="00994F02"/>
    <w:rsid w:val="0099577A"/>
    <w:rsid w:val="00996964"/>
    <w:rsid w:val="00996DC5"/>
    <w:rsid w:val="00996FDC"/>
    <w:rsid w:val="00997BDD"/>
    <w:rsid w:val="009A0614"/>
    <w:rsid w:val="009A12C5"/>
    <w:rsid w:val="009A42EA"/>
    <w:rsid w:val="009A5388"/>
    <w:rsid w:val="009A71B8"/>
    <w:rsid w:val="009A7815"/>
    <w:rsid w:val="009B3125"/>
    <w:rsid w:val="009B42E5"/>
    <w:rsid w:val="009B5062"/>
    <w:rsid w:val="009B50E6"/>
    <w:rsid w:val="009B5B2B"/>
    <w:rsid w:val="009B5CA5"/>
    <w:rsid w:val="009B65F6"/>
    <w:rsid w:val="009B67C0"/>
    <w:rsid w:val="009B6C09"/>
    <w:rsid w:val="009B7ACD"/>
    <w:rsid w:val="009C168E"/>
    <w:rsid w:val="009C2B32"/>
    <w:rsid w:val="009C4D97"/>
    <w:rsid w:val="009C518E"/>
    <w:rsid w:val="009C5602"/>
    <w:rsid w:val="009C5879"/>
    <w:rsid w:val="009C5EF8"/>
    <w:rsid w:val="009C7155"/>
    <w:rsid w:val="009C7881"/>
    <w:rsid w:val="009D10EB"/>
    <w:rsid w:val="009D3759"/>
    <w:rsid w:val="009D3E88"/>
    <w:rsid w:val="009D3EAB"/>
    <w:rsid w:val="009D6C13"/>
    <w:rsid w:val="009E08B8"/>
    <w:rsid w:val="009E4C11"/>
    <w:rsid w:val="009E4C63"/>
    <w:rsid w:val="009E5D44"/>
    <w:rsid w:val="009E6870"/>
    <w:rsid w:val="009E6D9C"/>
    <w:rsid w:val="009F08D7"/>
    <w:rsid w:val="009F0C48"/>
    <w:rsid w:val="009F14A1"/>
    <w:rsid w:val="009F2782"/>
    <w:rsid w:val="009F5EF5"/>
    <w:rsid w:val="009F6AA0"/>
    <w:rsid w:val="009F77C8"/>
    <w:rsid w:val="009F7F6E"/>
    <w:rsid w:val="00A003F9"/>
    <w:rsid w:val="00A00C23"/>
    <w:rsid w:val="00A017B4"/>
    <w:rsid w:val="00A01989"/>
    <w:rsid w:val="00A02DC4"/>
    <w:rsid w:val="00A032D2"/>
    <w:rsid w:val="00A04B1F"/>
    <w:rsid w:val="00A05CE2"/>
    <w:rsid w:val="00A05D6C"/>
    <w:rsid w:val="00A06655"/>
    <w:rsid w:val="00A06CE4"/>
    <w:rsid w:val="00A07248"/>
    <w:rsid w:val="00A07B1A"/>
    <w:rsid w:val="00A100D5"/>
    <w:rsid w:val="00A109AA"/>
    <w:rsid w:val="00A10F2A"/>
    <w:rsid w:val="00A10F95"/>
    <w:rsid w:val="00A11274"/>
    <w:rsid w:val="00A12BEB"/>
    <w:rsid w:val="00A1620F"/>
    <w:rsid w:val="00A1644D"/>
    <w:rsid w:val="00A16F11"/>
    <w:rsid w:val="00A1718F"/>
    <w:rsid w:val="00A17AB2"/>
    <w:rsid w:val="00A17E6B"/>
    <w:rsid w:val="00A209F5"/>
    <w:rsid w:val="00A20B78"/>
    <w:rsid w:val="00A212BD"/>
    <w:rsid w:val="00A213FF"/>
    <w:rsid w:val="00A222C6"/>
    <w:rsid w:val="00A225EF"/>
    <w:rsid w:val="00A2268D"/>
    <w:rsid w:val="00A22F4C"/>
    <w:rsid w:val="00A23062"/>
    <w:rsid w:val="00A252E6"/>
    <w:rsid w:val="00A254AC"/>
    <w:rsid w:val="00A2668A"/>
    <w:rsid w:val="00A270F6"/>
    <w:rsid w:val="00A271AA"/>
    <w:rsid w:val="00A27492"/>
    <w:rsid w:val="00A27C8D"/>
    <w:rsid w:val="00A30C31"/>
    <w:rsid w:val="00A31244"/>
    <w:rsid w:val="00A31914"/>
    <w:rsid w:val="00A333BA"/>
    <w:rsid w:val="00A3373C"/>
    <w:rsid w:val="00A3384E"/>
    <w:rsid w:val="00A34227"/>
    <w:rsid w:val="00A34460"/>
    <w:rsid w:val="00A34E9A"/>
    <w:rsid w:val="00A355D3"/>
    <w:rsid w:val="00A3654F"/>
    <w:rsid w:val="00A37565"/>
    <w:rsid w:val="00A4032A"/>
    <w:rsid w:val="00A4097E"/>
    <w:rsid w:val="00A40F59"/>
    <w:rsid w:val="00A435DC"/>
    <w:rsid w:val="00A43BAB"/>
    <w:rsid w:val="00A43D59"/>
    <w:rsid w:val="00A4528F"/>
    <w:rsid w:val="00A45371"/>
    <w:rsid w:val="00A45A0A"/>
    <w:rsid w:val="00A47723"/>
    <w:rsid w:val="00A50662"/>
    <w:rsid w:val="00A52AB7"/>
    <w:rsid w:val="00A52D07"/>
    <w:rsid w:val="00A52FAB"/>
    <w:rsid w:val="00A539EF"/>
    <w:rsid w:val="00A543C8"/>
    <w:rsid w:val="00A5468F"/>
    <w:rsid w:val="00A5565C"/>
    <w:rsid w:val="00A56B03"/>
    <w:rsid w:val="00A56F35"/>
    <w:rsid w:val="00A57D7E"/>
    <w:rsid w:val="00A60E61"/>
    <w:rsid w:val="00A61A4E"/>
    <w:rsid w:val="00A62288"/>
    <w:rsid w:val="00A6298B"/>
    <w:rsid w:val="00A644D9"/>
    <w:rsid w:val="00A65AEB"/>
    <w:rsid w:val="00A660C7"/>
    <w:rsid w:val="00A70333"/>
    <w:rsid w:val="00A71198"/>
    <w:rsid w:val="00A716C5"/>
    <w:rsid w:val="00A71842"/>
    <w:rsid w:val="00A71D9F"/>
    <w:rsid w:val="00A71E3B"/>
    <w:rsid w:val="00A72CEF"/>
    <w:rsid w:val="00A72D2F"/>
    <w:rsid w:val="00A72D92"/>
    <w:rsid w:val="00A72E40"/>
    <w:rsid w:val="00A72EAC"/>
    <w:rsid w:val="00A738F7"/>
    <w:rsid w:val="00A75FC8"/>
    <w:rsid w:val="00A77C5D"/>
    <w:rsid w:val="00A805A7"/>
    <w:rsid w:val="00A81519"/>
    <w:rsid w:val="00A825E5"/>
    <w:rsid w:val="00A82C2C"/>
    <w:rsid w:val="00A82E2C"/>
    <w:rsid w:val="00A83151"/>
    <w:rsid w:val="00A83E9C"/>
    <w:rsid w:val="00A84BA4"/>
    <w:rsid w:val="00A870A7"/>
    <w:rsid w:val="00A876F9"/>
    <w:rsid w:val="00A90A5C"/>
    <w:rsid w:val="00A925C6"/>
    <w:rsid w:val="00A96767"/>
    <w:rsid w:val="00A97A12"/>
    <w:rsid w:val="00AA039B"/>
    <w:rsid w:val="00AA1344"/>
    <w:rsid w:val="00AA443B"/>
    <w:rsid w:val="00AA4AFE"/>
    <w:rsid w:val="00AA4B6D"/>
    <w:rsid w:val="00AA5E41"/>
    <w:rsid w:val="00AA66F1"/>
    <w:rsid w:val="00AB027C"/>
    <w:rsid w:val="00AB05F7"/>
    <w:rsid w:val="00AB0957"/>
    <w:rsid w:val="00AB109D"/>
    <w:rsid w:val="00AB10AE"/>
    <w:rsid w:val="00AB11DD"/>
    <w:rsid w:val="00AB1267"/>
    <w:rsid w:val="00AB16FF"/>
    <w:rsid w:val="00AB1F51"/>
    <w:rsid w:val="00AB2100"/>
    <w:rsid w:val="00AB2151"/>
    <w:rsid w:val="00AB2271"/>
    <w:rsid w:val="00AB449A"/>
    <w:rsid w:val="00AB5E3F"/>
    <w:rsid w:val="00AB71BD"/>
    <w:rsid w:val="00AB73CB"/>
    <w:rsid w:val="00AC0405"/>
    <w:rsid w:val="00AC04A9"/>
    <w:rsid w:val="00AC5324"/>
    <w:rsid w:val="00AC589F"/>
    <w:rsid w:val="00AC64CA"/>
    <w:rsid w:val="00AC6588"/>
    <w:rsid w:val="00AC7700"/>
    <w:rsid w:val="00AD04B3"/>
    <w:rsid w:val="00AD0655"/>
    <w:rsid w:val="00AD1726"/>
    <w:rsid w:val="00AD1BCD"/>
    <w:rsid w:val="00AD205D"/>
    <w:rsid w:val="00AD27A9"/>
    <w:rsid w:val="00AD2CCF"/>
    <w:rsid w:val="00AD3DF4"/>
    <w:rsid w:val="00AD5AD4"/>
    <w:rsid w:val="00AD6638"/>
    <w:rsid w:val="00AD76AC"/>
    <w:rsid w:val="00AE0519"/>
    <w:rsid w:val="00AE07A9"/>
    <w:rsid w:val="00AE0B0C"/>
    <w:rsid w:val="00AE0E94"/>
    <w:rsid w:val="00AE2EA7"/>
    <w:rsid w:val="00AE32FC"/>
    <w:rsid w:val="00AE501B"/>
    <w:rsid w:val="00AE5987"/>
    <w:rsid w:val="00AE7461"/>
    <w:rsid w:val="00AE7A42"/>
    <w:rsid w:val="00AE7EF5"/>
    <w:rsid w:val="00AF0ACA"/>
    <w:rsid w:val="00AF19AD"/>
    <w:rsid w:val="00AF1C55"/>
    <w:rsid w:val="00AF2F41"/>
    <w:rsid w:val="00AF42BC"/>
    <w:rsid w:val="00AF4D07"/>
    <w:rsid w:val="00AF5239"/>
    <w:rsid w:val="00AF5532"/>
    <w:rsid w:val="00AF66FB"/>
    <w:rsid w:val="00AF6D6A"/>
    <w:rsid w:val="00AF7174"/>
    <w:rsid w:val="00B0220A"/>
    <w:rsid w:val="00B03C30"/>
    <w:rsid w:val="00B04D40"/>
    <w:rsid w:val="00B05D6C"/>
    <w:rsid w:val="00B07DC6"/>
    <w:rsid w:val="00B10267"/>
    <w:rsid w:val="00B11FBD"/>
    <w:rsid w:val="00B2012E"/>
    <w:rsid w:val="00B20AF0"/>
    <w:rsid w:val="00B20B62"/>
    <w:rsid w:val="00B21328"/>
    <w:rsid w:val="00B21B7A"/>
    <w:rsid w:val="00B231FC"/>
    <w:rsid w:val="00B234BF"/>
    <w:rsid w:val="00B235FC"/>
    <w:rsid w:val="00B23ABC"/>
    <w:rsid w:val="00B246DC"/>
    <w:rsid w:val="00B24EE1"/>
    <w:rsid w:val="00B26515"/>
    <w:rsid w:val="00B31334"/>
    <w:rsid w:val="00B31466"/>
    <w:rsid w:val="00B31485"/>
    <w:rsid w:val="00B31985"/>
    <w:rsid w:val="00B331AB"/>
    <w:rsid w:val="00B3384D"/>
    <w:rsid w:val="00B34D7D"/>
    <w:rsid w:val="00B35AE3"/>
    <w:rsid w:val="00B371EE"/>
    <w:rsid w:val="00B41DCF"/>
    <w:rsid w:val="00B4242A"/>
    <w:rsid w:val="00B42B8F"/>
    <w:rsid w:val="00B42FFC"/>
    <w:rsid w:val="00B4394A"/>
    <w:rsid w:val="00B43E26"/>
    <w:rsid w:val="00B444CB"/>
    <w:rsid w:val="00B466F1"/>
    <w:rsid w:val="00B46DDD"/>
    <w:rsid w:val="00B4753C"/>
    <w:rsid w:val="00B501D7"/>
    <w:rsid w:val="00B51B77"/>
    <w:rsid w:val="00B53125"/>
    <w:rsid w:val="00B533B0"/>
    <w:rsid w:val="00B63392"/>
    <w:rsid w:val="00B6510B"/>
    <w:rsid w:val="00B65E39"/>
    <w:rsid w:val="00B66643"/>
    <w:rsid w:val="00B66927"/>
    <w:rsid w:val="00B676FD"/>
    <w:rsid w:val="00B706D6"/>
    <w:rsid w:val="00B7085C"/>
    <w:rsid w:val="00B70A6C"/>
    <w:rsid w:val="00B73363"/>
    <w:rsid w:val="00B73A86"/>
    <w:rsid w:val="00B73C6A"/>
    <w:rsid w:val="00B745C7"/>
    <w:rsid w:val="00B76544"/>
    <w:rsid w:val="00B76F79"/>
    <w:rsid w:val="00B810AE"/>
    <w:rsid w:val="00B84E3D"/>
    <w:rsid w:val="00B84FBA"/>
    <w:rsid w:val="00B861ED"/>
    <w:rsid w:val="00B86F0C"/>
    <w:rsid w:val="00B86F89"/>
    <w:rsid w:val="00B8704A"/>
    <w:rsid w:val="00B87AB9"/>
    <w:rsid w:val="00B90FDF"/>
    <w:rsid w:val="00B91EB6"/>
    <w:rsid w:val="00B931D3"/>
    <w:rsid w:val="00B941F1"/>
    <w:rsid w:val="00B94625"/>
    <w:rsid w:val="00B954DA"/>
    <w:rsid w:val="00BA01B8"/>
    <w:rsid w:val="00BA0DEA"/>
    <w:rsid w:val="00BA0EF9"/>
    <w:rsid w:val="00BA2630"/>
    <w:rsid w:val="00BA3273"/>
    <w:rsid w:val="00BA559C"/>
    <w:rsid w:val="00BB17AB"/>
    <w:rsid w:val="00BB1C9D"/>
    <w:rsid w:val="00BB212B"/>
    <w:rsid w:val="00BB2380"/>
    <w:rsid w:val="00BB24D8"/>
    <w:rsid w:val="00BB2734"/>
    <w:rsid w:val="00BB3C1F"/>
    <w:rsid w:val="00BB4499"/>
    <w:rsid w:val="00BB4AD2"/>
    <w:rsid w:val="00BB509E"/>
    <w:rsid w:val="00BB7234"/>
    <w:rsid w:val="00BC05E0"/>
    <w:rsid w:val="00BC085D"/>
    <w:rsid w:val="00BC0999"/>
    <w:rsid w:val="00BC1B5C"/>
    <w:rsid w:val="00BC2308"/>
    <w:rsid w:val="00BC2653"/>
    <w:rsid w:val="00BC2B27"/>
    <w:rsid w:val="00BC6385"/>
    <w:rsid w:val="00BC6993"/>
    <w:rsid w:val="00BC7CD8"/>
    <w:rsid w:val="00BD10F1"/>
    <w:rsid w:val="00BD1848"/>
    <w:rsid w:val="00BD2324"/>
    <w:rsid w:val="00BD24D2"/>
    <w:rsid w:val="00BD35B6"/>
    <w:rsid w:val="00BD433A"/>
    <w:rsid w:val="00BD4569"/>
    <w:rsid w:val="00BD4613"/>
    <w:rsid w:val="00BD47F2"/>
    <w:rsid w:val="00BD5961"/>
    <w:rsid w:val="00BD6B7E"/>
    <w:rsid w:val="00BD6DB9"/>
    <w:rsid w:val="00BD76C6"/>
    <w:rsid w:val="00BD7FE5"/>
    <w:rsid w:val="00BE1D02"/>
    <w:rsid w:val="00BE2333"/>
    <w:rsid w:val="00BE28E5"/>
    <w:rsid w:val="00BE4DCC"/>
    <w:rsid w:val="00BE5EE1"/>
    <w:rsid w:val="00BE6081"/>
    <w:rsid w:val="00BE76BD"/>
    <w:rsid w:val="00BF0A6B"/>
    <w:rsid w:val="00BF4594"/>
    <w:rsid w:val="00BF5E04"/>
    <w:rsid w:val="00BF6DC8"/>
    <w:rsid w:val="00C010C3"/>
    <w:rsid w:val="00C01949"/>
    <w:rsid w:val="00C0208B"/>
    <w:rsid w:val="00C02A2A"/>
    <w:rsid w:val="00C03053"/>
    <w:rsid w:val="00C06AF0"/>
    <w:rsid w:val="00C06DBB"/>
    <w:rsid w:val="00C12BA9"/>
    <w:rsid w:val="00C12D96"/>
    <w:rsid w:val="00C1414D"/>
    <w:rsid w:val="00C146BD"/>
    <w:rsid w:val="00C153D1"/>
    <w:rsid w:val="00C15B0C"/>
    <w:rsid w:val="00C15FFF"/>
    <w:rsid w:val="00C21A04"/>
    <w:rsid w:val="00C2296E"/>
    <w:rsid w:val="00C23547"/>
    <w:rsid w:val="00C254F8"/>
    <w:rsid w:val="00C2601C"/>
    <w:rsid w:val="00C26530"/>
    <w:rsid w:val="00C26803"/>
    <w:rsid w:val="00C27177"/>
    <w:rsid w:val="00C27A34"/>
    <w:rsid w:val="00C27E87"/>
    <w:rsid w:val="00C30FE4"/>
    <w:rsid w:val="00C31A31"/>
    <w:rsid w:val="00C3226B"/>
    <w:rsid w:val="00C333ED"/>
    <w:rsid w:val="00C33BBD"/>
    <w:rsid w:val="00C33DE1"/>
    <w:rsid w:val="00C3700E"/>
    <w:rsid w:val="00C37C69"/>
    <w:rsid w:val="00C37D2C"/>
    <w:rsid w:val="00C401D9"/>
    <w:rsid w:val="00C41623"/>
    <w:rsid w:val="00C41A36"/>
    <w:rsid w:val="00C41A88"/>
    <w:rsid w:val="00C42782"/>
    <w:rsid w:val="00C44AD5"/>
    <w:rsid w:val="00C44F26"/>
    <w:rsid w:val="00C52537"/>
    <w:rsid w:val="00C52BF5"/>
    <w:rsid w:val="00C543A5"/>
    <w:rsid w:val="00C54505"/>
    <w:rsid w:val="00C579E5"/>
    <w:rsid w:val="00C57C26"/>
    <w:rsid w:val="00C60188"/>
    <w:rsid w:val="00C61902"/>
    <w:rsid w:val="00C61E08"/>
    <w:rsid w:val="00C62D0A"/>
    <w:rsid w:val="00C62E8E"/>
    <w:rsid w:val="00C63223"/>
    <w:rsid w:val="00C632AF"/>
    <w:rsid w:val="00C640F5"/>
    <w:rsid w:val="00C663BD"/>
    <w:rsid w:val="00C66C2C"/>
    <w:rsid w:val="00C677B7"/>
    <w:rsid w:val="00C67FCE"/>
    <w:rsid w:val="00C7193B"/>
    <w:rsid w:val="00C71997"/>
    <w:rsid w:val="00C730F8"/>
    <w:rsid w:val="00C73D05"/>
    <w:rsid w:val="00C7471D"/>
    <w:rsid w:val="00C75D27"/>
    <w:rsid w:val="00C75FE9"/>
    <w:rsid w:val="00C770E1"/>
    <w:rsid w:val="00C8089C"/>
    <w:rsid w:val="00C812E3"/>
    <w:rsid w:val="00C8287D"/>
    <w:rsid w:val="00C87106"/>
    <w:rsid w:val="00C9048C"/>
    <w:rsid w:val="00C90FED"/>
    <w:rsid w:val="00C914F6"/>
    <w:rsid w:val="00C94F4B"/>
    <w:rsid w:val="00C951FC"/>
    <w:rsid w:val="00C96E82"/>
    <w:rsid w:val="00C97C06"/>
    <w:rsid w:val="00C97FD8"/>
    <w:rsid w:val="00CA391B"/>
    <w:rsid w:val="00CA3E2A"/>
    <w:rsid w:val="00CA4472"/>
    <w:rsid w:val="00CA62AF"/>
    <w:rsid w:val="00CA63C8"/>
    <w:rsid w:val="00CA68A0"/>
    <w:rsid w:val="00CA6B58"/>
    <w:rsid w:val="00CA7273"/>
    <w:rsid w:val="00CB5E20"/>
    <w:rsid w:val="00CB6EE5"/>
    <w:rsid w:val="00CC05D6"/>
    <w:rsid w:val="00CC154C"/>
    <w:rsid w:val="00CC1D9D"/>
    <w:rsid w:val="00CC348F"/>
    <w:rsid w:val="00CC3862"/>
    <w:rsid w:val="00CC587F"/>
    <w:rsid w:val="00CC6A13"/>
    <w:rsid w:val="00CC707E"/>
    <w:rsid w:val="00CD11D6"/>
    <w:rsid w:val="00CD1CE5"/>
    <w:rsid w:val="00CD25B1"/>
    <w:rsid w:val="00CD3079"/>
    <w:rsid w:val="00CD48B5"/>
    <w:rsid w:val="00CD5336"/>
    <w:rsid w:val="00CD5778"/>
    <w:rsid w:val="00CD5868"/>
    <w:rsid w:val="00CD7912"/>
    <w:rsid w:val="00CE023A"/>
    <w:rsid w:val="00CE0616"/>
    <w:rsid w:val="00CE1565"/>
    <w:rsid w:val="00CE18A6"/>
    <w:rsid w:val="00CE1F77"/>
    <w:rsid w:val="00CE3612"/>
    <w:rsid w:val="00CE371B"/>
    <w:rsid w:val="00CE3C38"/>
    <w:rsid w:val="00CE4C64"/>
    <w:rsid w:val="00CE4D3F"/>
    <w:rsid w:val="00CE528E"/>
    <w:rsid w:val="00CE5D23"/>
    <w:rsid w:val="00CE5D27"/>
    <w:rsid w:val="00CE7B63"/>
    <w:rsid w:val="00CF11EB"/>
    <w:rsid w:val="00CF4A12"/>
    <w:rsid w:val="00CF68D4"/>
    <w:rsid w:val="00CF6E69"/>
    <w:rsid w:val="00CF792E"/>
    <w:rsid w:val="00CF7B54"/>
    <w:rsid w:val="00D02398"/>
    <w:rsid w:val="00D02E60"/>
    <w:rsid w:val="00D03E1C"/>
    <w:rsid w:val="00D0496B"/>
    <w:rsid w:val="00D0624D"/>
    <w:rsid w:val="00D067A4"/>
    <w:rsid w:val="00D13605"/>
    <w:rsid w:val="00D13D64"/>
    <w:rsid w:val="00D152BB"/>
    <w:rsid w:val="00D20161"/>
    <w:rsid w:val="00D204F9"/>
    <w:rsid w:val="00D22404"/>
    <w:rsid w:val="00D22795"/>
    <w:rsid w:val="00D22D85"/>
    <w:rsid w:val="00D24BF4"/>
    <w:rsid w:val="00D24E6C"/>
    <w:rsid w:val="00D2562C"/>
    <w:rsid w:val="00D2613A"/>
    <w:rsid w:val="00D26200"/>
    <w:rsid w:val="00D27085"/>
    <w:rsid w:val="00D27818"/>
    <w:rsid w:val="00D27BC4"/>
    <w:rsid w:val="00D303F4"/>
    <w:rsid w:val="00D31FF4"/>
    <w:rsid w:val="00D331DB"/>
    <w:rsid w:val="00D342E3"/>
    <w:rsid w:val="00D345E8"/>
    <w:rsid w:val="00D34C0F"/>
    <w:rsid w:val="00D3506F"/>
    <w:rsid w:val="00D35A8A"/>
    <w:rsid w:val="00D36C4C"/>
    <w:rsid w:val="00D408B8"/>
    <w:rsid w:val="00D43BBB"/>
    <w:rsid w:val="00D43C32"/>
    <w:rsid w:val="00D44084"/>
    <w:rsid w:val="00D47B68"/>
    <w:rsid w:val="00D51159"/>
    <w:rsid w:val="00D551DF"/>
    <w:rsid w:val="00D55BC4"/>
    <w:rsid w:val="00D5739D"/>
    <w:rsid w:val="00D5759C"/>
    <w:rsid w:val="00D57659"/>
    <w:rsid w:val="00D57FB3"/>
    <w:rsid w:val="00D61664"/>
    <w:rsid w:val="00D61F01"/>
    <w:rsid w:val="00D62164"/>
    <w:rsid w:val="00D63D51"/>
    <w:rsid w:val="00D64628"/>
    <w:rsid w:val="00D651DD"/>
    <w:rsid w:val="00D66D56"/>
    <w:rsid w:val="00D70C51"/>
    <w:rsid w:val="00D7442E"/>
    <w:rsid w:val="00D75F75"/>
    <w:rsid w:val="00D77FDB"/>
    <w:rsid w:val="00D80675"/>
    <w:rsid w:val="00D83B65"/>
    <w:rsid w:val="00D85B5B"/>
    <w:rsid w:val="00D86629"/>
    <w:rsid w:val="00D86B2E"/>
    <w:rsid w:val="00D87E0C"/>
    <w:rsid w:val="00D91E45"/>
    <w:rsid w:val="00D931C5"/>
    <w:rsid w:val="00D93F89"/>
    <w:rsid w:val="00D94A2B"/>
    <w:rsid w:val="00D94C0A"/>
    <w:rsid w:val="00D95BCD"/>
    <w:rsid w:val="00D96089"/>
    <w:rsid w:val="00D96A56"/>
    <w:rsid w:val="00D96C06"/>
    <w:rsid w:val="00D9716D"/>
    <w:rsid w:val="00DA1A2E"/>
    <w:rsid w:val="00DA1A70"/>
    <w:rsid w:val="00DA1F15"/>
    <w:rsid w:val="00DA32E6"/>
    <w:rsid w:val="00DA3B8A"/>
    <w:rsid w:val="00DA427E"/>
    <w:rsid w:val="00DA51B0"/>
    <w:rsid w:val="00DA546B"/>
    <w:rsid w:val="00DA5582"/>
    <w:rsid w:val="00DA5610"/>
    <w:rsid w:val="00DB0679"/>
    <w:rsid w:val="00DB0A37"/>
    <w:rsid w:val="00DB0EF3"/>
    <w:rsid w:val="00DB1D27"/>
    <w:rsid w:val="00DB5C3F"/>
    <w:rsid w:val="00DB6099"/>
    <w:rsid w:val="00DB60AC"/>
    <w:rsid w:val="00DB6228"/>
    <w:rsid w:val="00DB63F6"/>
    <w:rsid w:val="00DB66BA"/>
    <w:rsid w:val="00DB674C"/>
    <w:rsid w:val="00DB7F98"/>
    <w:rsid w:val="00DC07C4"/>
    <w:rsid w:val="00DC139F"/>
    <w:rsid w:val="00DC2784"/>
    <w:rsid w:val="00DC2ACD"/>
    <w:rsid w:val="00DC2EFC"/>
    <w:rsid w:val="00DC2FAC"/>
    <w:rsid w:val="00DC30F2"/>
    <w:rsid w:val="00DC372F"/>
    <w:rsid w:val="00DC4CEC"/>
    <w:rsid w:val="00DC4DEA"/>
    <w:rsid w:val="00DC56B1"/>
    <w:rsid w:val="00DC73A2"/>
    <w:rsid w:val="00DC7DD6"/>
    <w:rsid w:val="00DD08F9"/>
    <w:rsid w:val="00DD20F8"/>
    <w:rsid w:val="00DD2978"/>
    <w:rsid w:val="00DD29B5"/>
    <w:rsid w:val="00DD2A68"/>
    <w:rsid w:val="00DD2EBE"/>
    <w:rsid w:val="00DD33E7"/>
    <w:rsid w:val="00DD35F5"/>
    <w:rsid w:val="00DD38D5"/>
    <w:rsid w:val="00DD418C"/>
    <w:rsid w:val="00DD44C2"/>
    <w:rsid w:val="00DD4852"/>
    <w:rsid w:val="00DD56FE"/>
    <w:rsid w:val="00DD6CFD"/>
    <w:rsid w:val="00DE0AF9"/>
    <w:rsid w:val="00DE1142"/>
    <w:rsid w:val="00DE14EE"/>
    <w:rsid w:val="00DE1E73"/>
    <w:rsid w:val="00DE419A"/>
    <w:rsid w:val="00DE6077"/>
    <w:rsid w:val="00DE670D"/>
    <w:rsid w:val="00DE6FCE"/>
    <w:rsid w:val="00DE7C09"/>
    <w:rsid w:val="00DF03DC"/>
    <w:rsid w:val="00DF0945"/>
    <w:rsid w:val="00DF122B"/>
    <w:rsid w:val="00DF148B"/>
    <w:rsid w:val="00DF17E9"/>
    <w:rsid w:val="00DF32DE"/>
    <w:rsid w:val="00DF46D5"/>
    <w:rsid w:val="00DF53FC"/>
    <w:rsid w:val="00DF5548"/>
    <w:rsid w:val="00DF74EA"/>
    <w:rsid w:val="00E00B62"/>
    <w:rsid w:val="00E01274"/>
    <w:rsid w:val="00E01D4C"/>
    <w:rsid w:val="00E02A20"/>
    <w:rsid w:val="00E039B0"/>
    <w:rsid w:val="00E040C1"/>
    <w:rsid w:val="00E0468C"/>
    <w:rsid w:val="00E057B0"/>
    <w:rsid w:val="00E06460"/>
    <w:rsid w:val="00E069E2"/>
    <w:rsid w:val="00E06BBB"/>
    <w:rsid w:val="00E111FF"/>
    <w:rsid w:val="00E1122F"/>
    <w:rsid w:val="00E11E9C"/>
    <w:rsid w:val="00E12538"/>
    <w:rsid w:val="00E12F3F"/>
    <w:rsid w:val="00E13A7A"/>
    <w:rsid w:val="00E149B2"/>
    <w:rsid w:val="00E14FDB"/>
    <w:rsid w:val="00E15120"/>
    <w:rsid w:val="00E1548C"/>
    <w:rsid w:val="00E159FE"/>
    <w:rsid w:val="00E16784"/>
    <w:rsid w:val="00E17815"/>
    <w:rsid w:val="00E179CF"/>
    <w:rsid w:val="00E17B41"/>
    <w:rsid w:val="00E17E7A"/>
    <w:rsid w:val="00E20BAB"/>
    <w:rsid w:val="00E20E63"/>
    <w:rsid w:val="00E21745"/>
    <w:rsid w:val="00E23DBC"/>
    <w:rsid w:val="00E25C48"/>
    <w:rsid w:val="00E25D71"/>
    <w:rsid w:val="00E30486"/>
    <w:rsid w:val="00E3071A"/>
    <w:rsid w:val="00E310E2"/>
    <w:rsid w:val="00E3170B"/>
    <w:rsid w:val="00E3232C"/>
    <w:rsid w:val="00E35D4F"/>
    <w:rsid w:val="00E362C4"/>
    <w:rsid w:val="00E36941"/>
    <w:rsid w:val="00E37CCA"/>
    <w:rsid w:val="00E42798"/>
    <w:rsid w:val="00E44673"/>
    <w:rsid w:val="00E45301"/>
    <w:rsid w:val="00E463B6"/>
    <w:rsid w:val="00E53CC5"/>
    <w:rsid w:val="00E55533"/>
    <w:rsid w:val="00E55CC2"/>
    <w:rsid w:val="00E55CCA"/>
    <w:rsid w:val="00E56705"/>
    <w:rsid w:val="00E56827"/>
    <w:rsid w:val="00E568C5"/>
    <w:rsid w:val="00E56A6A"/>
    <w:rsid w:val="00E64C6F"/>
    <w:rsid w:val="00E64EF9"/>
    <w:rsid w:val="00E65D8E"/>
    <w:rsid w:val="00E66B08"/>
    <w:rsid w:val="00E67B81"/>
    <w:rsid w:val="00E67F59"/>
    <w:rsid w:val="00E7039A"/>
    <w:rsid w:val="00E717E3"/>
    <w:rsid w:val="00E71EDA"/>
    <w:rsid w:val="00E7231C"/>
    <w:rsid w:val="00E72557"/>
    <w:rsid w:val="00E7290E"/>
    <w:rsid w:val="00E74569"/>
    <w:rsid w:val="00E74803"/>
    <w:rsid w:val="00E77297"/>
    <w:rsid w:val="00E805E6"/>
    <w:rsid w:val="00E81626"/>
    <w:rsid w:val="00E82083"/>
    <w:rsid w:val="00E833CA"/>
    <w:rsid w:val="00E8470E"/>
    <w:rsid w:val="00E85467"/>
    <w:rsid w:val="00E87E8F"/>
    <w:rsid w:val="00E87EDF"/>
    <w:rsid w:val="00E9065B"/>
    <w:rsid w:val="00E90F29"/>
    <w:rsid w:val="00E91411"/>
    <w:rsid w:val="00E9196C"/>
    <w:rsid w:val="00E9242F"/>
    <w:rsid w:val="00E92952"/>
    <w:rsid w:val="00E92CE4"/>
    <w:rsid w:val="00E93F30"/>
    <w:rsid w:val="00E95539"/>
    <w:rsid w:val="00E95B7A"/>
    <w:rsid w:val="00E9736B"/>
    <w:rsid w:val="00E97D54"/>
    <w:rsid w:val="00E97D94"/>
    <w:rsid w:val="00EA12DD"/>
    <w:rsid w:val="00EA1B3A"/>
    <w:rsid w:val="00EA1FCD"/>
    <w:rsid w:val="00EA2762"/>
    <w:rsid w:val="00EA4114"/>
    <w:rsid w:val="00EA5F67"/>
    <w:rsid w:val="00EA72D5"/>
    <w:rsid w:val="00EB05CA"/>
    <w:rsid w:val="00EB17DD"/>
    <w:rsid w:val="00EB1DE2"/>
    <w:rsid w:val="00EB5093"/>
    <w:rsid w:val="00EB7920"/>
    <w:rsid w:val="00EB7A96"/>
    <w:rsid w:val="00EB7BD2"/>
    <w:rsid w:val="00EC01CC"/>
    <w:rsid w:val="00EC1E74"/>
    <w:rsid w:val="00EC422C"/>
    <w:rsid w:val="00EC557F"/>
    <w:rsid w:val="00EC5AD2"/>
    <w:rsid w:val="00EC6084"/>
    <w:rsid w:val="00ED092B"/>
    <w:rsid w:val="00ED46F5"/>
    <w:rsid w:val="00ED65F8"/>
    <w:rsid w:val="00ED6EB3"/>
    <w:rsid w:val="00EE2AF6"/>
    <w:rsid w:val="00EE5210"/>
    <w:rsid w:val="00EE557B"/>
    <w:rsid w:val="00EF1847"/>
    <w:rsid w:val="00EF1ACB"/>
    <w:rsid w:val="00EF2A24"/>
    <w:rsid w:val="00EF2B2F"/>
    <w:rsid w:val="00EF3A92"/>
    <w:rsid w:val="00EF3AD0"/>
    <w:rsid w:val="00EF45B7"/>
    <w:rsid w:val="00EF64FF"/>
    <w:rsid w:val="00F04A8B"/>
    <w:rsid w:val="00F05447"/>
    <w:rsid w:val="00F06E16"/>
    <w:rsid w:val="00F1062A"/>
    <w:rsid w:val="00F10ED1"/>
    <w:rsid w:val="00F115CF"/>
    <w:rsid w:val="00F120A0"/>
    <w:rsid w:val="00F12765"/>
    <w:rsid w:val="00F12D05"/>
    <w:rsid w:val="00F1422D"/>
    <w:rsid w:val="00F15666"/>
    <w:rsid w:val="00F1583E"/>
    <w:rsid w:val="00F158CF"/>
    <w:rsid w:val="00F16F2E"/>
    <w:rsid w:val="00F208F0"/>
    <w:rsid w:val="00F22811"/>
    <w:rsid w:val="00F23A87"/>
    <w:rsid w:val="00F23C28"/>
    <w:rsid w:val="00F277D8"/>
    <w:rsid w:val="00F27EF8"/>
    <w:rsid w:val="00F302BC"/>
    <w:rsid w:val="00F306E8"/>
    <w:rsid w:val="00F30AD3"/>
    <w:rsid w:val="00F349D8"/>
    <w:rsid w:val="00F353BE"/>
    <w:rsid w:val="00F3547D"/>
    <w:rsid w:val="00F35568"/>
    <w:rsid w:val="00F35B70"/>
    <w:rsid w:val="00F36D03"/>
    <w:rsid w:val="00F370AC"/>
    <w:rsid w:val="00F379C8"/>
    <w:rsid w:val="00F40FC0"/>
    <w:rsid w:val="00F42028"/>
    <w:rsid w:val="00F44562"/>
    <w:rsid w:val="00F45DF2"/>
    <w:rsid w:val="00F50A7E"/>
    <w:rsid w:val="00F52FA8"/>
    <w:rsid w:val="00F53DE3"/>
    <w:rsid w:val="00F5494D"/>
    <w:rsid w:val="00F55819"/>
    <w:rsid w:val="00F57C43"/>
    <w:rsid w:val="00F60BB8"/>
    <w:rsid w:val="00F60F03"/>
    <w:rsid w:val="00F60F3C"/>
    <w:rsid w:val="00F61A7B"/>
    <w:rsid w:val="00F6249F"/>
    <w:rsid w:val="00F62C40"/>
    <w:rsid w:val="00F6353B"/>
    <w:rsid w:val="00F6441B"/>
    <w:rsid w:val="00F6468A"/>
    <w:rsid w:val="00F654BB"/>
    <w:rsid w:val="00F6682A"/>
    <w:rsid w:val="00F66D40"/>
    <w:rsid w:val="00F701F9"/>
    <w:rsid w:val="00F709EF"/>
    <w:rsid w:val="00F723AD"/>
    <w:rsid w:val="00F72BEB"/>
    <w:rsid w:val="00F739D1"/>
    <w:rsid w:val="00F73B2D"/>
    <w:rsid w:val="00F73BE8"/>
    <w:rsid w:val="00F73E93"/>
    <w:rsid w:val="00F755B6"/>
    <w:rsid w:val="00F7609D"/>
    <w:rsid w:val="00F77C78"/>
    <w:rsid w:val="00F8083F"/>
    <w:rsid w:val="00F8390C"/>
    <w:rsid w:val="00F83D9A"/>
    <w:rsid w:val="00F83FB7"/>
    <w:rsid w:val="00F842F6"/>
    <w:rsid w:val="00F85394"/>
    <w:rsid w:val="00F86A82"/>
    <w:rsid w:val="00F871F8"/>
    <w:rsid w:val="00F92A47"/>
    <w:rsid w:val="00F92BE7"/>
    <w:rsid w:val="00F92E6F"/>
    <w:rsid w:val="00F93888"/>
    <w:rsid w:val="00F940A5"/>
    <w:rsid w:val="00F94544"/>
    <w:rsid w:val="00F94D0E"/>
    <w:rsid w:val="00F95981"/>
    <w:rsid w:val="00F96016"/>
    <w:rsid w:val="00F9642E"/>
    <w:rsid w:val="00F974FF"/>
    <w:rsid w:val="00F9793F"/>
    <w:rsid w:val="00F97CDF"/>
    <w:rsid w:val="00FA1981"/>
    <w:rsid w:val="00FA234C"/>
    <w:rsid w:val="00FA5229"/>
    <w:rsid w:val="00FA5B6D"/>
    <w:rsid w:val="00FA68A4"/>
    <w:rsid w:val="00FA76B0"/>
    <w:rsid w:val="00FB01D5"/>
    <w:rsid w:val="00FB1A1A"/>
    <w:rsid w:val="00FB2E70"/>
    <w:rsid w:val="00FB4E47"/>
    <w:rsid w:val="00FB647B"/>
    <w:rsid w:val="00FB6DB7"/>
    <w:rsid w:val="00FB7765"/>
    <w:rsid w:val="00FB77C1"/>
    <w:rsid w:val="00FC0434"/>
    <w:rsid w:val="00FC0492"/>
    <w:rsid w:val="00FC0801"/>
    <w:rsid w:val="00FC21A0"/>
    <w:rsid w:val="00FC2635"/>
    <w:rsid w:val="00FC2870"/>
    <w:rsid w:val="00FC2B99"/>
    <w:rsid w:val="00FC3107"/>
    <w:rsid w:val="00FC39D8"/>
    <w:rsid w:val="00FC6D30"/>
    <w:rsid w:val="00FD0616"/>
    <w:rsid w:val="00FD06C2"/>
    <w:rsid w:val="00FD3E7C"/>
    <w:rsid w:val="00FD4857"/>
    <w:rsid w:val="00FD7C8C"/>
    <w:rsid w:val="00FE07C1"/>
    <w:rsid w:val="00FE1F78"/>
    <w:rsid w:val="00FE2612"/>
    <w:rsid w:val="00FE4DA5"/>
    <w:rsid w:val="00FE6165"/>
    <w:rsid w:val="00FF0660"/>
    <w:rsid w:val="00FF18ED"/>
    <w:rsid w:val="00FF436D"/>
    <w:rsid w:val="00FF4D44"/>
    <w:rsid w:val="00FF4D81"/>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4339"/>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rsid w:val="00864368"/>
    <w:pPr>
      <w:numPr>
        <w:numId w:val="9"/>
      </w:numPr>
      <w:spacing w:after="240"/>
      <w:contextualSpacing/>
      <w:jc w:val="both"/>
    </w:pPr>
    <w:rPr>
      <w:rFonts w:asciiTheme="minorHAnsi" w:eastAsiaTheme="minorHAnsi" w:hAnsiTheme="minorHAnsi" w:cstheme="minorBidi"/>
      <w:lang w:eastAsia="en-US"/>
    </w:rPr>
  </w:style>
  <w:style w:type="paragraph" w:customStyle="1" w:styleId="ecxmsonormal">
    <w:name w:val="ecxmsonormal"/>
    <w:basedOn w:val="Normal"/>
    <w:rsid w:val="00E55CCA"/>
    <w:pPr>
      <w:spacing w:before="100" w:beforeAutospacing="1" w:after="100" w:afterAutospacing="1" w:line="240" w:lineRule="auto"/>
    </w:pPr>
    <w:rPr>
      <w:rFonts w:ascii="Times New Roman" w:eastAsiaTheme="minorHAnsi" w:hAnsi="Times New Roman"/>
      <w:sz w:val="24"/>
      <w:szCs w:val="24"/>
    </w:rPr>
  </w:style>
  <w:style w:type="paragraph" w:styleId="Assuntodocomentrio">
    <w:name w:val="annotation subject"/>
    <w:basedOn w:val="Textodecomentrio"/>
    <w:next w:val="Textodecomentrio"/>
    <w:link w:val="AssuntodocomentrioChar"/>
    <w:uiPriority w:val="99"/>
    <w:semiHidden/>
    <w:unhideWhenUsed/>
    <w:rsid w:val="00F701F9"/>
    <w:rPr>
      <w:b/>
      <w:bCs/>
    </w:rPr>
  </w:style>
  <w:style w:type="character" w:customStyle="1" w:styleId="AssuntodocomentrioChar">
    <w:name w:val="Assunto do comentário Char"/>
    <w:basedOn w:val="TextodecomentrioChar"/>
    <w:link w:val="Assuntodocomentrio"/>
    <w:uiPriority w:val="99"/>
    <w:semiHidden/>
    <w:rsid w:val="00F701F9"/>
    <w:rPr>
      <w:rFonts w:ascii="Calibri" w:eastAsia="Times New Roman" w:hAnsi="Calibri" w:cs="Times New Roman"/>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56457408">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4943805">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294062433">
      <w:bodyDiv w:val="1"/>
      <w:marLeft w:val="0"/>
      <w:marRight w:val="0"/>
      <w:marTop w:val="0"/>
      <w:marBottom w:val="0"/>
      <w:divBdr>
        <w:top w:val="none" w:sz="0" w:space="0" w:color="auto"/>
        <w:left w:val="none" w:sz="0" w:space="0" w:color="auto"/>
        <w:bottom w:val="none" w:sz="0" w:space="0" w:color="auto"/>
        <w:right w:val="none" w:sz="0" w:space="0" w:color="auto"/>
      </w:divBdr>
    </w:div>
    <w:div w:id="300305464">
      <w:bodyDiv w:val="1"/>
      <w:marLeft w:val="0"/>
      <w:marRight w:val="0"/>
      <w:marTop w:val="0"/>
      <w:marBottom w:val="0"/>
      <w:divBdr>
        <w:top w:val="none" w:sz="0" w:space="0" w:color="auto"/>
        <w:left w:val="none" w:sz="0" w:space="0" w:color="auto"/>
        <w:bottom w:val="none" w:sz="0" w:space="0" w:color="auto"/>
        <w:right w:val="none" w:sz="0" w:space="0" w:color="auto"/>
      </w:divBdr>
    </w:div>
    <w:div w:id="303392347">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43632132">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63290501">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1558496">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45276550">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4177485">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50531605">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68662277">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12539303">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795872187">
      <w:bodyDiv w:val="1"/>
      <w:marLeft w:val="0"/>
      <w:marRight w:val="0"/>
      <w:marTop w:val="0"/>
      <w:marBottom w:val="0"/>
      <w:divBdr>
        <w:top w:val="none" w:sz="0" w:space="0" w:color="auto"/>
        <w:left w:val="none" w:sz="0" w:space="0" w:color="auto"/>
        <w:bottom w:val="none" w:sz="0" w:space="0" w:color="auto"/>
        <w:right w:val="none" w:sz="0" w:space="0" w:color="auto"/>
      </w:divBdr>
    </w:div>
    <w:div w:id="806238339">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895895748">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24459925">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33243383">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14921524">
      <w:bodyDiv w:val="1"/>
      <w:marLeft w:val="0"/>
      <w:marRight w:val="0"/>
      <w:marTop w:val="0"/>
      <w:marBottom w:val="0"/>
      <w:divBdr>
        <w:top w:val="none" w:sz="0" w:space="0" w:color="auto"/>
        <w:left w:val="none" w:sz="0" w:space="0" w:color="auto"/>
        <w:bottom w:val="none" w:sz="0" w:space="0" w:color="auto"/>
        <w:right w:val="none" w:sz="0" w:space="0" w:color="auto"/>
      </w:divBdr>
    </w:div>
    <w:div w:id="10579022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34568106">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4420099">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56748886">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77637198">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298293199">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5718997">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5996727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69991159">
      <w:bodyDiv w:val="1"/>
      <w:marLeft w:val="0"/>
      <w:marRight w:val="0"/>
      <w:marTop w:val="0"/>
      <w:marBottom w:val="0"/>
      <w:divBdr>
        <w:top w:val="none" w:sz="0" w:space="0" w:color="auto"/>
        <w:left w:val="none" w:sz="0" w:space="0" w:color="auto"/>
        <w:bottom w:val="none" w:sz="0" w:space="0" w:color="auto"/>
        <w:right w:val="none" w:sz="0" w:space="0" w:color="auto"/>
      </w:divBdr>
    </w:div>
    <w:div w:id="1370032557">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25611336">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68689984">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57372272">
      <w:bodyDiv w:val="1"/>
      <w:marLeft w:val="0"/>
      <w:marRight w:val="0"/>
      <w:marTop w:val="0"/>
      <w:marBottom w:val="0"/>
      <w:divBdr>
        <w:top w:val="none" w:sz="0" w:space="0" w:color="auto"/>
        <w:left w:val="none" w:sz="0" w:space="0" w:color="auto"/>
        <w:bottom w:val="none" w:sz="0" w:space="0" w:color="auto"/>
        <w:right w:val="none" w:sz="0" w:space="0" w:color="auto"/>
      </w:divBdr>
    </w:div>
    <w:div w:id="1665208597">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1366600">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1924896">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59275025">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115875">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5285232">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004663">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1589338">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23491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097247078">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33478021">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6C09FC-444C-4109-B269-F9A3C87DA407}">
  <ds:schemaRefs>
    <ds:schemaRef ds:uri="http://schemas.microsoft.com/office/2006/metadata/properties"/>
    <ds:schemaRef ds:uri="http://schemas.microsoft.com/office/infopath/2007/PartnerControls"/>
    <ds:schemaRef ds:uri="9825408c-27cb-4f4e-95db-30679ffa3879"/>
  </ds:schemaRefs>
</ds:datastoreItem>
</file>

<file path=customXml/itemProps3.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4.xml><?xml version="1.0" encoding="utf-8"?>
<ds:datastoreItem xmlns:ds="http://schemas.openxmlformats.org/officeDocument/2006/customXml" ds:itemID="{D899449D-9AE9-41E8-98C3-9B794268CC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85</Pages>
  <Words>22744</Words>
  <Characters>122823</Characters>
  <Application>Microsoft Office Word</Application>
  <DocSecurity>0</DocSecurity>
  <Lines>1023</Lines>
  <Paragraphs>290</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145277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Alex da Silva Passos</cp:lastModifiedBy>
  <cp:revision>8</cp:revision>
  <cp:lastPrinted>2021-05-27T17:28:00Z</cp:lastPrinted>
  <dcterms:created xsi:type="dcterms:W3CDTF">2021-05-06T13:30:00Z</dcterms:created>
  <dcterms:modified xsi:type="dcterms:W3CDTF">2021-05-27T17:29:00Z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